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F965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收费查询的方法、流程、地点、导引</w:t>
      </w:r>
    </w:p>
    <w:p w14:paraId="47C8B0A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AC5AB1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门诊费用查询</w:t>
      </w:r>
    </w:p>
    <w:p w14:paraId="283EF5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方法一:携带患者本人身份证、提供就诊卡号到综合服务台或挂号处进行查询。(门诊楼一楼大厅) </w:t>
      </w:r>
    </w:p>
    <w:p w14:paraId="5C29A7F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方法二:微信关注健康枣庄云公众号→医疗服务→更多→门诊费用查询。(手机公众号查询) </w:t>
      </w:r>
    </w:p>
    <w:p w14:paraId="7EBDA9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方法三:自助机查询→门诊缴费→查询方式→缴费明细。(门诊楼、综合楼、外系楼均有自助机)</w:t>
      </w:r>
    </w:p>
    <w:p w14:paraId="1948E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86EF1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住院费用查询</w:t>
      </w:r>
    </w:p>
    <w:p w14:paraId="6919AE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方法一:携带患者本人身份证到住院处进行查询。（外系楼一楼住院处）</w:t>
      </w:r>
    </w:p>
    <w:p w14:paraId="059B977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方法二:微信关注健康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云公众号→医疗服务→住院费用。(手机公众号查询) </w:t>
      </w:r>
    </w:p>
    <w:p w14:paraId="61BB8A22">
      <w:pPr>
        <w:keepNext w:val="0"/>
        <w:keepLines w:val="0"/>
        <w:widowControl/>
        <w:suppressLineNumbers w:val="0"/>
        <w:jc w:val="left"/>
      </w:pPr>
    </w:p>
    <w:p w14:paraId="52049D1A">
      <w:pPr>
        <w:keepNext w:val="0"/>
        <w:keepLines w:val="0"/>
        <w:widowControl/>
        <w:suppressLineNumbers w:val="0"/>
        <w:jc w:val="left"/>
      </w:pPr>
    </w:p>
    <w:p w14:paraId="4EF10A47"/>
    <w:sectPr>
      <w:pgSz w:w="11906" w:h="16838"/>
      <w:pgMar w:top="1417" w:right="1587" w:bottom="1417" w:left="1587" w:header="851" w:footer="1474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33341"/>
    <w:rsid w:val="1C6E0228"/>
    <w:rsid w:val="211B763F"/>
    <w:rsid w:val="22693DEC"/>
    <w:rsid w:val="2FE55D42"/>
    <w:rsid w:val="32496BD1"/>
    <w:rsid w:val="34314564"/>
    <w:rsid w:val="372404E4"/>
    <w:rsid w:val="3DCA29CD"/>
    <w:rsid w:val="46380671"/>
    <w:rsid w:val="4CBD0D73"/>
    <w:rsid w:val="595B081C"/>
    <w:rsid w:val="6D251742"/>
    <w:rsid w:val="709E5B01"/>
    <w:rsid w:val="70E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1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2026-05-25T07:13:00Z</dcterms:created>
  <dc:creator>@</dc:creator>
  <cp:lastModifiedBy>@</cp:lastModifiedBy>
  <dcterms:modified xsi:type="dcterms:W3CDTF">2026-05-25T08:00:40Z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DDEB7DAC8E1447C0A6A8ACE74BC868FE_13</vt:lpwstr>
  </property>
  <property fmtid="{D5CDD505-2E9C-101B-9397-08002B2CF9AE}" pid="4" name="KSOTemplateDocerSaveRecord">
    <vt:lpwstr>eyJoZGlkIjoiNjgxMmQ4OGMzNzVmNTMwNWU3ZjY5MmU0NTNiZDZiNDYiLCJ1c2VySWQiOiIzODU5MDc4MzgifQ==</vt:lpwstr>
  </property>
</Properties>
</file>