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9B6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枣庄市第四十六中学</w:t>
      </w:r>
    </w:p>
    <w:p w14:paraId="58480E6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Style w:val="6"/>
          <w:rFonts w:hint="default" w:asciiTheme="majorEastAsia" w:hAnsiTheme="majorEastAsia" w:eastAsiaTheme="majorEastAsia" w:cstheme="majorEastAsia"/>
          <w:b w:val="0"/>
          <w:bCs w:val="0"/>
          <w:color w:val="333333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2024-2025第二学期艺体处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计划</w:t>
      </w:r>
    </w:p>
    <w:p w14:paraId="53BBFD10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72964FCD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本学期在市、区教育局和学校领导下，艺体处制定本学期工作计划，工作如下：</w:t>
      </w:r>
    </w:p>
    <w:p w14:paraId="0E0E907F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1、做好全省艺术素质（音美）综合测试及成绩上报（2次）</w:t>
      </w:r>
    </w:p>
    <w:p w14:paraId="300156DC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2、完成中考音体美专业招生工作</w:t>
      </w:r>
    </w:p>
    <w:p w14:paraId="43590A0B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3、抓好音体美训练工作及体育高考工作</w:t>
      </w:r>
    </w:p>
    <w:p w14:paraId="7B3F863B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4、完成国家学生健康体质测试及上报（2次）</w:t>
      </w:r>
    </w:p>
    <w:p w14:paraId="171903BC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5、抓好音体美高考文化学习</w:t>
      </w:r>
    </w:p>
    <w:p w14:paraId="197A20FE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6、各专业完成本学期教学任务及外出学习观摩任务</w:t>
      </w:r>
    </w:p>
    <w:p w14:paraId="7F5406B2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7、国家学生每天一小时锻炼及艺术活动</w:t>
      </w:r>
    </w:p>
    <w:p w14:paraId="3D24A772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8、完成专业技术人才学习及考试</w:t>
      </w:r>
    </w:p>
    <w:p w14:paraId="122F3B70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9、加强学习强国学习、积极参加党员学习及活动</w:t>
      </w:r>
    </w:p>
    <w:p w14:paraId="5D1B27E4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10、音体美文化高考工作</w:t>
      </w:r>
    </w:p>
    <w:p w14:paraId="75103DA1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11、做好值班工作、按时缴纳党费和工会会费</w:t>
      </w:r>
    </w:p>
    <w:p w14:paraId="796698A5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12、完成中考考试监考工作</w:t>
      </w:r>
    </w:p>
    <w:p w14:paraId="6B632F44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13、顺利完成上级及学校安排的其他各项工作</w:t>
      </w:r>
    </w:p>
    <w:p w14:paraId="7948A5A5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EC"/>
    <w:rsid w:val="000F0F77"/>
    <w:rsid w:val="00180094"/>
    <w:rsid w:val="002E19B9"/>
    <w:rsid w:val="004A4B2F"/>
    <w:rsid w:val="004D5238"/>
    <w:rsid w:val="005775FE"/>
    <w:rsid w:val="0098730E"/>
    <w:rsid w:val="009D7D68"/>
    <w:rsid w:val="009E0A23"/>
    <w:rsid w:val="00B03645"/>
    <w:rsid w:val="00D44E40"/>
    <w:rsid w:val="00DE1BBE"/>
    <w:rsid w:val="00FA04EC"/>
    <w:rsid w:val="51E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6">
    <w:name w:val="NormalCharacter"/>
    <w:autoRedefine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285</Characters>
  <Lines>2</Lines>
  <Paragraphs>1</Paragraphs>
  <TotalTime>0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2022-06-28T01:37:00Z</dcterms:created>
  <dc:creator>w</dc:creator>
  <cp:lastModifiedBy>王琳</cp:lastModifiedBy>
  <dcterms:modified xsi:type="dcterms:W3CDTF">2025-01-17T00:35:49Z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eyJoZGlkIjoiNDZjZTk4ZDkwODFjOGJjZTRmMjUzZGNjMjU4ODhiNzIiLCJ1c2VySWQiOiI0NTMxMzA0NTkifQ==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949A9384CBC84A48BF6E1408C22681CB_12</vt:lpwstr>
  </property>
</Properties>
</file>