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069D2">
      <w:pPr>
        <w:shd w:val="clear"/>
        <w:spacing w:line="70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市中区龙山路街道办事处</w:t>
      </w:r>
    </w:p>
    <w:p w14:paraId="2C4B618A">
      <w:pPr>
        <w:shd w:val="clear"/>
        <w:spacing w:line="70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小标宋简体" w:cs="Times New Roman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年政府信息公开工作年度报告</w:t>
      </w:r>
    </w:p>
    <w:p w14:paraId="414AA4D0">
      <w:pPr>
        <w:shd w:val="clear"/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</w:pPr>
      <w:bookmarkStart w:id="10" w:name="_GoBack"/>
      <w:bookmarkEnd w:id="10"/>
    </w:p>
    <w:p w14:paraId="489EC657">
      <w:pPr>
        <w:widowControl/>
        <w:shd w:val="clear"/>
        <w:spacing w:line="560" w:lineRule="exact"/>
        <w:ind w:firstLine="643" w:firstLineChars="200"/>
        <w:contextualSpacing/>
        <w:jc w:val="both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根据《中华人民共和国政府信息公开条例》、《国务院办公厅政府信息与政务公开办公室关于印发《中华人民共和国政府信息公开工作年度报告格式》的通知》（国办公开办函〔2021〕30号）和省、市有关工作要求，编制本报告并向社会公开。本年度报告电子版可从市中区人民政府门户网站（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http://www.zzszq.gov.cn/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）查阅或下载。本报告所列数据的统计期限自202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年1月1日起至202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年12月31日止。如对本报告有疑问，可与市中区龙山路街道联系（地址</w:t>
      </w:r>
      <w:r>
        <w:rPr>
          <w:rFonts w:hint="eastAsia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枣庄市市中区青檀路133号，邮编：277100，电话：0632-3396368，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电子邮箱：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lsljdbscadmin＠zz.shandong.cn）</w:t>
      </w:r>
      <w:r>
        <w:rPr>
          <w:rFonts w:hint="eastAsia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D004F29">
      <w:pPr>
        <w:shd w:val="clear"/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一、总体情况</w:t>
      </w:r>
    </w:p>
    <w:p w14:paraId="21C8D5A9">
      <w:pPr>
        <w:keepNext w:val="0"/>
        <w:keepLines w:val="0"/>
        <w:widowControl/>
        <w:suppressLineNumbers w:val="0"/>
        <w:shd w:val="clear"/>
        <w:ind w:firstLine="643" w:firstLineChars="200"/>
        <w:jc w:val="left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龙山路街道认真贯彻落实党中央、国务院和省、市、区关于政府信息公开工作的部署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坚持以人民为中心的发展理念，按照《中华人民共和国政府信息公开条例》要求，围绕街道中心工作以及公众关心的热点、难点问题，不断规范政府信息公开内容，创新政府信息公开形式，提高政府信息公开水平，更好地服务街道高质量发展，切实提升人民群众的获得感和满意度。</w:t>
      </w:r>
    </w:p>
    <w:p w14:paraId="3AAC06CA">
      <w:pPr>
        <w:widowControl/>
        <w:shd w:val="clear"/>
        <w:spacing w:line="560" w:lineRule="exact"/>
        <w:ind w:firstLine="643" w:firstLineChars="200"/>
        <w:contextualSpacing/>
        <w:rPr>
          <w:rFonts w:hint="default" w:ascii="Times New Roman" w:hAnsi="Times New Roman" w:eastAsia="楷体_GB2312" w:cs="Times New Roman"/>
          <w:b/>
          <w:bCs/>
          <w:color w:val="C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（一）主动公开</w:t>
      </w:r>
    </w:p>
    <w:p w14:paraId="7C892B5C">
      <w:pPr>
        <w:pStyle w:val="3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 w:bidi="en-US"/>
          <w14:textFill>
            <w14:solidFill>
              <w14:schemeClr w14:val="tx1"/>
            </w14:solidFill>
          </w14:textFill>
        </w:rPr>
        <w:t>2025年，我街道主动公开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CN" w:bidi="en-US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CN" w:bidi="en-US"/>
          <w14:textFill>
            <w14:solidFill>
              <w14:schemeClr w14:val="tx1"/>
            </w14:solidFill>
          </w14:textFill>
        </w:rPr>
        <w:t>2951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CN" w:bidi="en-US"/>
          <w14:textFill>
            <w14:solidFill>
              <w14:schemeClr w14:val="tx1"/>
            </w14:solidFill>
          </w14:textFill>
        </w:rPr>
        <w:t>条，其中在区政府门户网站公开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CN" w:bidi="en-US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CN" w:bidi="en-US"/>
          <w14:textFill>
            <w14:solidFill>
              <w14:schemeClr w14:val="tx1"/>
            </w14:solidFill>
          </w14:textFill>
        </w:rPr>
        <w:t>条，其他渠道公开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CN" w:bidi="en-US"/>
          <w14:textFill>
            <w14:solidFill>
              <w14:schemeClr w14:val="tx1"/>
            </w14:solidFill>
          </w14:textFill>
        </w:rPr>
        <w:t>2940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CN" w:bidi="en-US"/>
          <w14:textFill>
            <w14:solidFill>
              <w14:schemeClr w14:val="tx1"/>
            </w14:solidFill>
          </w14:textFill>
        </w:rPr>
        <w:t>条。</w:t>
      </w:r>
    </w:p>
    <w:p w14:paraId="6C4180B1">
      <w:pPr>
        <w:widowControl/>
        <w:shd w:val="clear"/>
        <w:spacing w:line="560" w:lineRule="exact"/>
        <w:ind w:firstLine="643" w:firstLineChars="200"/>
        <w:contextualSpacing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（二）依申请公开</w:t>
      </w:r>
    </w:p>
    <w:p w14:paraId="65C0102D">
      <w:pPr>
        <w:shd w:val="clear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年共受理政府信息公开申请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件，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涉及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政务公开</w:t>
      </w:r>
      <w:r>
        <w:rPr>
          <w:rFonts w:hint="eastAsia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民政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领域。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均属于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予以公开申请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件，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在法定期限内予以答复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无收费和减免事项，无因信息公开申请而被提起行政复议和行政诉讼情况。</w:t>
      </w:r>
    </w:p>
    <w:p w14:paraId="640FD82D">
      <w:pPr>
        <w:numPr>
          <w:ilvl w:val="0"/>
          <w:numId w:val="1"/>
        </w:numPr>
        <w:shd w:val="clear"/>
        <w:spacing w:line="56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政府信息管理</w:t>
      </w:r>
    </w:p>
    <w:p w14:paraId="50BDDE18">
      <w:pPr>
        <w:shd w:val="clear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街道严格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《中华人民共和国保守国家秘密法》《中华人民共和国政府信息公开条例》等规定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，进一步建立健全政府信息公开管理制度，完善了规范的信息采集、审核、发布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全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流程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管理，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确保政府信息发布准确、合规，政府信息公开工作稳步推进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以及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公开信息的准确性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权威性。</w:t>
      </w:r>
    </w:p>
    <w:p w14:paraId="0FC49742">
      <w:pPr>
        <w:widowControl/>
        <w:shd w:val="clear" w:color="auto"/>
        <w:spacing w:line="56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（四）政府信息公开平台建设</w:t>
      </w:r>
    </w:p>
    <w:p w14:paraId="651D5D23">
      <w:pPr>
        <w:shd w:val="clear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发挥好市中区人民政府网站政务公开主渠道作用，加强动态管理，积极拓宽政务公开渠道，及时编辑工作信息简报，向“幸福微市中”“市中云报”等渠道投稿，发布工作动态，增强信息公开的有效性、时效性、广泛性。增强街道工作的透明度，使公开工作更加扎实、有序开展。</w:t>
      </w:r>
    </w:p>
    <w:p w14:paraId="5CD9E1F9">
      <w:pPr>
        <w:widowControl/>
        <w:shd w:val="clear" w:color="auto"/>
        <w:spacing w:line="560" w:lineRule="exact"/>
        <w:ind w:firstLine="645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 w:bidi="ar-SA"/>
        </w:rPr>
        <w:t>（五）监督保障</w:t>
      </w:r>
    </w:p>
    <w:p w14:paraId="5EB1287A">
      <w:pPr>
        <w:shd w:val="clear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严格根据《中华人民共和国政府信息公开条例》和区委、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政府要求，加强对信息公开工作的监督指导，督促检查信息公开工作，对公开信息的数量、内容、审查程序、时效性等进行专项自查，整改发现的问题，压实责任，不断提高政府信息公开工作水平，切实保障公众知情权。重视社会评议，广泛听取社会各界的意见和建议，发挥社会监督、评议作用。</w:t>
      </w:r>
    </w:p>
    <w:p w14:paraId="34DDF761">
      <w:pPr>
        <w:pStyle w:val="9"/>
        <w:shd w:val="clear"/>
        <w:spacing w:line="560" w:lineRule="exact"/>
        <w:ind w:firstLine="580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主动公开政府信息情况</w:t>
      </w:r>
    </w:p>
    <w:tbl>
      <w:tblPr>
        <w:tblStyle w:val="4"/>
        <w:tblW w:w="8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 w14:paraId="6EFC9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5B288F52">
            <w:pPr>
              <w:widowControl/>
              <w:shd w:val="clear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  <w:t>第二十条第（一）项</w:t>
            </w:r>
          </w:p>
        </w:tc>
      </w:tr>
      <w:tr w14:paraId="169F7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BF5446">
            <w:pPr>
              <w:widowControl/>
              <w:shd w:val="clear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CA1AA2">
            <w:pPr>
              <w:widowControl/>
              <w:shd w:val="clear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BE29A4">
            <w:pPr>
              <w:widowControl/>
              <w:shd w:val="clear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B6238A">
            <w:pPr>
              <w:widowControl/>
              <w:shd w:val="clear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现行有效件数</w:t>
            </w:r>
          </w:p>
        </w:tc>
      </w:tr>
      <w:tr w14:paraId="40A4B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F0A3C5">
            <w:pPr>
              <w:widowControl/>
              <w:shd w:val="clear"/>
              <w:spacing w:line="560" w:lineRule="exact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97A094">
            <w:pPr>
              <w:widowControl/>
              <w:shd w:val="clear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F04B1E">
            <w:pPr>
              <w:widowControl/>
              <w:shd w:val="clear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25D065">
            <w:pPr>
              <w:widowControl/>
              <w:shd w:val="clear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eastAsia="zh-CN"/>
              </w:rPr>
              <w:t>0</w:t>
            </w:r>
          </w:p>
        </w:tc>
      </w:tr>
      <w:tr w14:paraId="259EA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5C89F9">
            <w:pPr>
              <w:widowControl/>
              <w:shd w:val="clear"/>
              <w:spacing w:line="560" w:lineRule="exact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0CC36E">
            <w:pPr>
              <w:widowControl/>
              <w:shd w:val="clear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4756B1">
            <w:pPr>
              <w:widowControl/>
              <w:shd w:val="clear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038004">
            <w:pPr>
              <w:widowControl/>
              <w:shd w:val="clear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eastAsia="zh-CN"/>
              </w:rPr>
              <w:t>0</w:t>
            </w:r>
          </w:p>
        </w:tc>
      </w:tr>
      <w:tr w14:paraId="2F797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7768FCE3">
            <w:pPr>
              <w:widowControl/>
              <w:shd w:val="clear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  <w:t>第二十条第（五）项</w:t>
            </w:r>
          </w:p>
        </w:tc>
      </w:tr>
      <w:tr w14:paraId="2B643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D6F740">
            <w:pPr>
              <w:widowControl/>
              <w:shd w:val="clear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77D91">
            <w:pPr>
              <w:widowControl/>
              <w:shd w:val="clear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本年处理决定数量</w:t>
            </w:r>
          </w:p>
        </w:tc>
      </w:tr>
      <w:tr w14:paraId="0D943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8C1C6F">
            <w:pPr>
              <w:widowControl/>
              <w:shd w:val="clear"/>
              <w:spacing w:line="560" w:lineRule="exact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C9A32">
            <w:pPr>
              <w:widowControl/>
              <w:shd w:val="clear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eastAsia="zh-CN"/>
              </w:rPr>
              <w:t>0</w:t>
            </w:r>
          </w:p>
        </w:tc>
      </w:tr>
      <w:tr w14:paraId="37224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58580E16">
            <w:pPr>
              <w:widowControl/>
              <w:shd w:val="clear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  <w:t>第二十条第（六）项</w:t>
            </w:r>
          </w:p>
        </w:tc>
      </w:tr>
      <w:tr w14:paraId="55721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707ABC">
            <w:pPr>
              <w:widowControl/>
              <w:shd w:val="clear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5C0D5">
            <w:pPr>
              <w:widowControl/>
              <w:shd w:val="clear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本年处理决定数量</w:t>
            </w:r>
          </w:p>
        </w:tc>
      </w:tr>
      <w:tr w14:paraId="34DDA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FABFBB">
            <w:pPr>
              <w:widowControl/>
              <w:shd w:val="clear"/>
              <w:spacing w:line="560" w:lineRule="exact"/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099F3">
            <w:pPr>
              <w:widowControl/>
              <w:shd w:val="clear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eastAsia="zh-CN"/>
              </w:rPr>
              <w:t>0</w:t>
            </w:r>
          </w:p>
        </w:tc>
      </w:tr>
      <w:tr w14:paraId="27B27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0C0D89">
            <w:pPr>
              <w:widowControl/>
              <w:shd w:val="clear"/>
              <w:spacing w:line="560" w:lineRule="exact"/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C6416">
            <w:pPr>
              <w:widowControl/>
              <w:shd w:val="clear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eastAsia="zh-CN"/>
              </w:rPr>
              <w:t>0</w:t>
            </w:r>
          </w:p>
        </w:tc>
      </w:tr>
      <w:tr w14:paraId="145E7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2543B66E">
            <w:pPr>
              <w:widowControl/>
              <w:shd w:val="clear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  <w:t>第二十条第（八）项</w:t>
            </w:r>
          </w:p>
        </w:tc>
      </w:tr>
      <w:tr w14:paraId="34179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3A292B">
            <w:pPr>
              <w:widowControl/>
              <w:shd w:val="clear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FBB48">
            <w:pPr>
              <w:widowControl/>
              <w:shd w:val="clear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eastAsia="zh-CN"/>
              </w:rPr>
              <w:t>本年收费金额（单位：万元）</w:t>
            </w:r>
          </w:p>
        </w:tc>
      </w:tr>
      <w:tr w14:paraId="19903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E6B7A8">
            <w:pPr>
              <w:widowControl/>
              <w:shd w:val="clear"/>
              <w:spacing w:line="560" w:lineRule="exact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C3B58">
            <w:pPr>
              <w:widowControl/>
              <w:shd w:val="clear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eastAsia="zh-CN"/>
              </w:rPr>
              <w:t>0</w:t>
            </w:r>
          </w:p>
        </w:tc>
      </w:tr>
    </w:tbl>
    <w:p w14:paraId="43F4F963">
      <w:pPr>
        <w:pStyle w:val="9"/>
        <w:shd w:val="clear"/>
        <w:spacing w:line="560" w:lineRule="exact"/>
        <w:ind w:firstLine="600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收到和处理政府信息公开申请情况</w:t>
      </w:r>
    </w:p>
    <w:tbl>
      <w:tblPr>
        <w:tblStyle w:val="4"/>
        <w:tblW w:w="99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 w14:paraId="0568DB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9A31D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1"/>
                <w:szCs w:val="21"/>
                <w:lang w:eastAsia="zh-CN" w:bidi="ar-SA"/>
              </w:rPr>
              <w:t>（本列数据的勾稽关系为：第一项加第二项之和，</w:t>
            </w:r>
          </w:p>
          <w:p w14:paraId="3C9017B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1"/>
                <w:szCs w:val="21"/>
                <w:lang w:eastAsia="zh-CN" w:bidi="ar-SA"/>
              </w:rPr>
              <w:t>等于第三项加第四项之和）</w:t>
            </w:r>
          </w:p>
        </w:tc>
        <w:tc>
          <w:tcPr>
            <w:tcW w:w="482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FCBE0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eastAsia="zh-CN" w:bidi="ar-SA"/>
              </w:rPr>
              <w:t>申请人情况</w:t>
            </w:r>
          </w:p>
        </w:tc>
      </w:tr>
      <w:tr w14:paraId="280215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1F545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82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6B722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eastAsia="zh-CN" w:bidi="ar-SA"/>
              </w:rPr>
              <w:t>自然人</w:t>
            </w:r>
          </w:p>
        </w:tc>
        <w:tc>
          <w:tcPr>
            <w:tcW w:w="314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75125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eastAsia="zh-CN" w:bidi="ar-SA"/>
              </w:rPr>
              <w:t>法人或其他组织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EA22F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eastAsia="zh-CN" w:bidi="ar-SA"/>
              </w:rPr>
              <w:t>总计</w:t>
            </w:r>
          </w:p>
        </w:tc>
      </w:tr>
      <w:tr w14:paraId="1037EE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0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2B5A2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82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D88AD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1B91A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hanging="1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eastAsia="zh-CN" w:bidi="ar-SA"/>
              </w:rPr>
              <w:t>商业企业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A2A2D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eastAsia="zh-CN" w:bidi="ar-SA"/>
              </w:rPr>
              <w:t>科研机构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853D5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eastAsia="zh-CN" w:bidi="ar-SA"/>
              </w:rPr>
              <w:t>社会公益组织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CB23A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hanging="1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eastAsia="zh-CN" w:bidi="ar-SA"/>
              </w:rPr>
              <w:t>法律服务机构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5AF1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eastAsia="zh-CN" w:bidi="ar-SA"/>
              </w:rPr>
              <w:t>其他</w:t>
            </w:r>
          </w:p>
        </w:tc>
        <w:tc>
          <w:tcPr>
            <w:tcW w:w="85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F9028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</w:tr>
      <w:tr w14:paraId="35A630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24D7D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eastAsia="zh-CN" w:bidi="ar-SA"/>
              </w:rPr>
              <w:t>一、</w:t>
            </w:r>
            <w:bookmarkStart w:id="0" w:name="_Hlk66973412"/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eastAsia="zh-CN" w:bidi="ar-SA"/>
              </w:rPr>
              <w:t>本年新收政府信息公开申请数量</w:t>
            </w:r>
            <w:bookmarkEnd w:id="0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F5050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C2C37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DB956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94091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6A5E8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F9ABE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B7928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62F2E8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F7C5D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eastAsia="zh-CN" w:bidi="ar-SA"/>
              </w:rPr>
              <w:t>二、上年结转政府信息公开申请数量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F858C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4703E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9EA3A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1DAD5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2E1F8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71882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161A7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</w:tr>
      <w:tr w14:paraId="3C79D9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D7689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eastAsia="zh-CN" w:bidi="ar-SA"/>
              </w:rPr>
              <w:t>三、本年度办理结果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F6D60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eastAsia="zh-CN" w:bidi="ar-SA"/>
              </w:rPr>
              <w:t>（一）予以公开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687E2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07352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DD014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5901C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A7A58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016C2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0775D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59C55D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F0980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2A0A9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eastAsia="zh-CN" w:bidi="ar-SA"/>
              </w:rPr>
              <w:t>（二）部分公开（</w:t>
            </w:r>
            <w:bookmarkStart w:id="1" w:name="_Hlk66973981"/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eastAsia="zh-CN" w:bidi="ar-SA"/>
              </w:rPr>
              <w:t>区分处理的，只计这一情形，不计其他情形</w:t>
            </w:r>
            <w:bookmarkEnd w:id="1"/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eastAsia="zh-CN" w:bidi="ar-SA"/>
              </w:rPr>
              <w:t>）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48E90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FF40A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C1E8A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32F39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32DB6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9F11C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3828C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</w:tr>
      <w:tr w14:paraId="4B0A48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9AD95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BB555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eastAsia="zh-CN" w:bidi="ar-SA"/>
              </w:rPr>
              <w:t>（三）不予公开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30C2A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 w:bidi="ar-SA"/>
              </w:rPr>
              <w:t>1.属于国家秘密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387ED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FD27E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D51A4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040BB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7E190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EE2EB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342B9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</w:tr>
      <w:tr w14:paraId="2F7BF5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B7D09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27B0E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2CC79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 w:bidi="ar-SA"/>
              </w:rPr>
              <w:t>2.</w:t>
            </w:r>
            <w:bookmarkStart w:id="2" w:name="_Hlk66974104"/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 w:bidi="ar-SA"/>
              </w:rPr>
              <w:t>其他法律行政法规禁止公开</w:t>
            </w:r>
            <w:bookmarkEnd w:id="2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9F2F2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2EB45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2FC90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AB76D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1D140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28C8F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818A6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</w:tr>
      <w:tr w14:paraId="18BED4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D7586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DA392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6E9F0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 w:bidi="ar-SA"/>
              </w:rPr>
              <w:t>3.危及“三安全一稳定”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C4612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8F386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09195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10EF6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95EC0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ABB04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0F668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</w:tr>
      <w:tr w14:paraId="61C645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C5CDF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B2B19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BE409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 w:bidi="ar-SA"/>
              </w:rPr>
              <w:t>4.</w:t>
            </w:r>
            <w:bookmarkStart w:id="3" w:name="_Hlk66974290"/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 w:bidi="ar-SA"/>
              </w:rPr>
              <w:t>保护第三方合法权益</w:t>
            </w:r>
            <w:bookmarkEnd w:id="3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4A22E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9D2C2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233F2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692BB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1EE13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67D37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00181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</w:tr>
      <w:tr w14:paraId="7D8094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CF106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9FCEF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D420F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 w:bidi="ar-SA"/>
              </w:rPr>
              <w:t>5.属于三类内部事务信息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B3CD0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0F14C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8EE32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4EB6E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12153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23148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85E7C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</w:tr>
      <w:tr w14:paraId="7C6343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E0D09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55D31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43519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 w:bidi="ar-SA"/>
              </w:rPr>
              <w:t>6.</w:t>
            </w:r>
            <w:bookmarkStart w:id="4" w:name="_Hlk66974555"/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 w:bidi="ar-SA"/>
              </w:rPr>
              <w:t>属于四类过程性信息</w:t>
            </w:r>
            <w:bookmarkEnd w:id="4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071EA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7D327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E9945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EA719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4B32F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3882D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55E95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</w:tr>
      <w:tr w14:paraId="38C01F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2A94B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0E5C7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5ABD4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 w:bidi="ar-SA"/>
              </w:rPr>
              <w:t>7.属于行政执法案卷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E3CF4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A1733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65678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BEC67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BF29C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D9021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2EC4B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</w:tr>
      <w:tr w14:paraId="7048D7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AA358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8FAA2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FDBC6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 w:bidi="ar-SA"/>
              </w:rPr>
              <w:t>8.</w:t>
            </w:r>
            <w:bookmarkStart w:id="5" w:name="_Hlk66975211"/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 w:bidi="ar-SA"/>
              </w:rPr>
              <w:t>属于行政查询事项</w:t>
            </w:r>
            <w:bookmarkEnd w:id="5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57534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43843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DE507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94753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4DAD1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7DE1F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A165B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</w:tr>
      <w:tr w14:paraId="498A14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0F0EE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936AB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eastAsia="zh-CN" w:bidi="ar-SA"/>
              </w:rPr>
              <w:t>（四）无法提供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983E7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 w:bidi="ar-SA"/>
              </w:rPr>
              <w:t>1.本机关不掌握相关政府信息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A0274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2D481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312AC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41FDB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D3BC3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A6E28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D0519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</w:tr>
      <w:tr w14:paraId="3C2312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C26C5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E3386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D5279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 w:bidi="ar-SA"/>
              </w:rPr>
              <w:t>2.</w:t>
            </w:r>
            <w:bookmarkStart w:id="6" w:name="_Hlk66975392"/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 w:bidi="ar-SA"/>
              </w:rPr>
              <w:t>没有现成信息需要另行制作</w:t>
            </w:r>
            <w:bookmarkEnd w:id="6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FE268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927F1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5F1F1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A2047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52B3F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2A42F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E587C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</w:tr>
      <w:tr w14:paraId="618AC2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B9C13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E2EB2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4DB48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 w:bidi="ar-SA"/>
              </w:rPr>
              <w:t>3.</w:t>
            </w:r>
            <w:bookmarkStart w:id="7" w:name="_Hlk66975466"/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 w:bidi="ar-SA"/>
              </w:rPr>
              <w:t>补正后申请内容仍不明确</w:t>
            </w:r>
            <w:bookmarkEnd w:id="7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7364D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6B1C1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29E36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4DD8E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89BF6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1D655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40D11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</w:tr>
      <w:tr w14:paraId="064EC1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93B09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ED55C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eastAsia="zh-CN" w:bidi="ar-SA"/>
              </w:rPr>
              <w:t>（五）不予处理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ED1FE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 w:bidi="ar-SA"/>
              </w:rPr>
              <w:t>1.</w:t>
            </w:r>
            <w:bookmarkStart w:id="8" w:name="_Hlk66975537"/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 w:bidi="ar-SA"/>
              </w:rPr>
              <w:t>信访举报投诉类申请</w:t>
            </w:r>
            <w:bookmarkEnd w:id="8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BE875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FC0D2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7847D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B05FE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A0407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4418A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3019D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</w:tr>
      <w:tr w14:paraId="0BAB3D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29F01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A993B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5E70B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 w:bidi="ar-SA"/>
              </w:rPr>
              <w:t>2.重复申请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E3789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F5449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19C55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ECADA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9CE11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18185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A0723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</w:tr>
      <w:tr w14:paraId="34ED14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29ED9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28EC1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5A01D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 w:bidi="ar-SA"/>
              </w:rPr>
              <w:t>3.要求提供公开出版物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2A5D8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2D521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3309A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A26C0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5416F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CCF8A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3989A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</w:tr>
      <w:tr w14:paraId="18590C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AA2EA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1F11A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152F6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 w:bidi="ar-SA"/>
              </w:rPr>
              <w:t>4.无正当理由大量反复申请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38DA7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EF296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3FA2D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A1215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D4928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E0837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4C390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</w:tr>
      <w:tr w14:paraId="73C252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0BA42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C2494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7748F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 w:bidi="ar-SA"/>
              </w:rPr>
              <w:t>5.要求行政机关确认或重新</w:t>
            </w:r>
          </w:p>
          <w:p w14:paraId="6DAC08C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11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 w:bidi="ar-SA"/>
              </w:rPr>
              <w:t>出具已获取信息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D3A9E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D8FEC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FC5E1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1C89A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52B69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74AB5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72E30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</w:tr>
      <w:tr w14:paraId="1B26AC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7DFE7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772F0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eastAsia="zh-CN" w:bidi="ar-SA"/>
              </w:rPr>
              <w:t>（六）其他处理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19A94F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2"/>
                <w:lang w:eastAsia="zh-CN" w:bidi="ar-SA"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82601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9E155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4365F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1E79A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39E20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7BF15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82AB5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</w:tr>
      <w:tr w14:paraId="28BACF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194E3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10815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B09BAC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2"/>
                <w:lang w:eastAsia="zh-CN" w:bidi="ar-SA"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291F9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DCCFF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64513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1BE8B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85B24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84822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DD7DF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</w:tr>
      <w:tr w14:paraId="0F5BE4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CA463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732CD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8E6F04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2"/>
                <w:lang w:eastAsia="zh-CN" w:bidi="ar-SA"/>
              </w:rPr>
              <w:t>3.其他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9C8E8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D44D3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DA5AE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7E14D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5C3E2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9BF6C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D3308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</w:tr>
      <w:tr w14:paraId="50B687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665A8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17BFF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eastAsia="zh-CN" w:bidi="ar-SA"/>
              </w:rPr>
              <w:t>（七）总计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D1293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D882F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6704A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6411A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546A2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6D493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848B3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457411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751A0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eastAsia="zh-CN" w:bidi="ar-SA"/>
              </w:rPr>
              <w:t>四、结转下年度继续办理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54371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995A1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FEB3E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0AE78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6F82E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081F6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6D25A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  <w:t>0</w:t>
            </w:r>
          </w:p>
        </w:tc>
      </w:tr>
    </w:tbl>
    <w:p w14:paraId="3F7317E8">
      <w:pPr>
        <w:pStyle w:val="9"/>
        <w:shd w:val="clear"/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政府信息公开行政复议、行政诉讼情况</w:t>
      </w:r>
    </w:p>
    <w:tbl>
      <w:tblPr>
        <w:tblStyle w:val="4"/>
        <w:tblW w:w="5392" w:type="pct"/>
        <w:jc w:val="center"/>
        <w:shd w:val="clear" w:color="auto" w:fill="auto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6"/>
        <w:gridCol w:w="587"/>
        <w:gridCol w:w="587"/>
        <w:gridCol w:w="587"/>
        <w:gridCol w:w="638"/>
        <w:gridCol w:w="587"/>
        <w:gridCol w:w="587"/>
        <w:gridCol w:w="587"/>
        <w:gridCol w:w="587"/>
        <w:gridCol w:w="643"/>
        <w:gridCol w:w="587"/>
        <w:gridCol w:w="587"/>
        <w:gridCol w:w="588"/>
        <w:gridCol w:w="588"/>
        <w:gridCol w:w="653"/>
      </w:tblGrid>
      <w:tr w14:paraId="1D62117D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4" w:hRule="atLeast"/>
          <w:jc w:val="center"/>
        </w:trPr>
        <w:tc>
          <w:tcPr>
            <w:tcW w:w="1662" w:type="pct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A77155E">
            <w:pPr>
              <w:pStyle w:val="10"/>
              <w:shd w:val="clear"/>
              <w:snapToGrid w:val="0"/>
              <w:spacing w:line="560" w:lineRule="exact"/>
              <w:ind w:firstLine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行政复议</w:t>
            </w:r>
          </w:p>
        </w:tc>
        <w:tc>
          <w:tcPr>
            <w:tcW w:w="3337" w:type="pct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351A4">
            <w:pPr>
              <w:pStyle w:val="10"/>
              <w:shd w:val="clear"/>
              <w:snapToGrid w:val="0"/>
              <w:spacing w:line="560" w:lineRule="exact"/>
              <w:ind w:firstLine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行政诉讼</w:t>
            </w:r>
          </w:p>
        </w:tc>
      </w:tr>
      <w:tr w14:paraId="6D8FAF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4" w:hRule="atLeast"/>
          <w:jc w:val="center"/>
        </w:trPr>
        <w:tc>
          <w:tcPr>
            <w:tcW w:w="326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890C4E3">
            <w:pPr>
              <w:pStyle w:val="10"/>
              <w:shd w:val="clear"/>
              <w:snapToGrid w:val="0"/>
              <w:spacing w:line="560" w:lineRule="exact"/>
              <w:ind w:firstLine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结果 维持</w:t>
            </w:r>
          </w:p>
        </w:tc>
        <w:tc>
          <w:tcPr>
            <w:tcW w:w="327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41DDD85">
            <w:pPr>
              <w:pStyle w:val="10"/>
              <w:shd w:val="clear"/>
              <w:snapToGrid w:val="0"/>
              <w:spacing w:line="560" w:lineRule="exact"/>
              <w:ind w:firstLine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结果 纠正</w:t>
            </w:r>
          </w:p>
        </w:tc>
        <w:tc>
          <w:tcPr>
            <w:tcW w:w="327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4BEFFCE">
            <w:pPr>
              <w:pStyle w:val="10"/>
              <w:shd w:val="clear"/>
              <w:snapToGrid w:val="0"/>
              <w:spacing w:line="560" w:lineRule="exact"/>
              <w:ind w:firstLine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其他 结果</w:t>
            </w:r>
          </w:p>
        </w:tc>
        <w:tc>
          <w:tcPr>
            <w:tcW w:w="327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ED42ECE">
            <w:pPr>
              <w:pStyle w:val="10"/>
              <w:shd w:val="clear"/>
              <w:snapToGrid w:val="0"/>
              <w:spacing w:line="560" w:lineRule="exact"/>
              <w:ind w:firstLine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尚未 审结</w:t>
            </w:r>
          </w:p>
        </w:tc>
        <w:tc>
          <w:tcPr>
            <w:tcW w:w="353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extDirection w:val="tbRlV"/>
            <w:vAlign w:val="bottom"/>
          </w:tcPr>
          <w:p w14:paraId="5E22F869">
            <w:pPr>
              <w:pStyle w:val="8"/>
              <w:shd w:val="clear"/>
              <w:snapToGrid w:val="0"/>
              <w:spacing w:before="0" w:line="5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9C459C9">
            <w:pPr>
              <w:pStyle w:val="10"/>
              <w:shd w:val="clear"/>
              <w:snapToGrid w:val="0"/>
              <w:spacing w:line="560" w:lineRule="exact"/>
              <w:ind w:firstLine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未经复议直接起诉</w:t>
            </w:r>
          </w:p>
        </w:tc>
        <w:tc>
          <w:tcPr>
            <w:tcW w:w="1670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5E7A9">
            <w:pPr>
              <w:pStyle w:val="10"/>
              <w:shd w:val="clear"/>
              <w:snapToGrid w:val="0"/>
              <w:spacing w:line="560" w:lineRule="exact"/>
              <w:ind w:firstLine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复议后起诉</w:t>
            </w:r>
          </w:p>
        </w:tc>
      </w:tr>
      <w:tr w14:paraId="1037EFA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9" w:hRule="atLeast"/>
          <w:jc w:val="center"/>
        </w:trPr>
        <w:tc>
          <w:tcPr>
            <w:tcW w:w="326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F0B88F1">
            <w:pPr>
              <w:shd w:val="clear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27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9A98F5C">
            <w:pPr>
              <w:shd w:val="clear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27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9D9EDE">
            <w:pPr>
              <w:shd w:val="clear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27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FAB60CE">
            <w:pPr>
              <w:shd w:val="clear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53" w:type="pct"/>
            <w:vMerge w:val="continue"/>
            <w:tcBorders>
              <w:left w:val="single" w:color="auto" w:sz="4" w:space="0"/>
            </w:tcBorders>
            <w:shd w:val="clear" w:color="auto" w:fill="auto"/>
            <w:textDirection w:val="tbRlV"/>
            <w:vAlign w:val="bottom"/>
          </w:tcPr>
          <w:p w14:paraId="01805787">
            <w:pPr>
              <w:shd w:val="clear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C5CF696">
            <w:pPr>
              <w:pStyle w:val="10"/>
              <w:shd w:val="clear"/>
              <w:snapToGrid w:val="0"/>
              <w:spacing w:line="560" w:lineRule="exact"/>
              <w:ind w:firstLine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结果 维持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E4A39EA">
            <w:pPr>
              <w:pStyle w:val="10"/>
              <w:shd w:val="clear"/>
              <w:snapToGrid w:val="0"/>
              <w:spacing w:line="560" w:lineRule="exact"/>
              <w:ind w:firstLine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结果 纠正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8B4E303">
            <w:pPr>
              <w:pStyle w:val="10"/>
              <w:shd w:val="clear"/>
              <w:snapToGrid w:val="0"/>
              <w:spacing w:line="560" w:lineRule="exact"/>
              <w:ind w:firstLine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其他 结果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7145750">
            <w:pPr>
              <w:pStyle w:val="10"/>
              <w:shd w:val="clear"/>
              <w:snapToGrid w:val="0"/>
              <w:spacing w:line="560" w:lineRule="exact"/>
              <w:ind w:firstLine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尚未 审结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extDirection w:val="tbRlV"/>
          </w:tcPr>
          <w:p w14:paraId="5D8AA67D">
            <w:pPr>
              <w:pStyle w:val="8"/>
              <w:shd w:val="clear"/>
              <w:snapToGrid w:val="0"/>
              <w:spacing w:before="0" w:line="5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总计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FC620AA">
            <w:pPr>
              <w:pStyle w:val="10"/>
              <w:shd w:val="clear"/>
              <w:snapToGrid w:val="0"/>
              <w:spacing w:line="560" w:lineRule="exact"/>
              <w:ind w:firstLine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结果 维持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1F5877F">
            <w:pPr>
              <w:pStyle w:val="10"/>
              <w:shd w:val="clear"/>
              <w:snapToGrid w:val="0"/>
              <w:spacing w:line="560" w:lineRule="exact"/>
              <w:ind w:firstLine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结果 纠正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48453C8">
            <w:pPr>
              <w:pStyle w:val="10"/>
              <w:shd w:val="clear"/>
              <w:snapToGrid w:val="0"/>
              <w:spacing w:line="560" w:lineRule="exact"/>
              <w:ind w:firstLine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其他 结果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A99532E">
            <w:pPr>
              <w:pStyle w:val="10"/>
              <w:shd w:val="clear"/>
              <w:snapToGrid w:val="0"/>
              <w:spacing w:line="560" w:lineRule="exact"/>
              <w:ind w:firstLine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尚未 审结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</w:tcPr>
          <w:p w14:paraId="4367FCE3">
            <w:pPr>
              <w:pStyle w:val="8"/>
              <w:shd w:val="clear"/>
              <w:snapToGrid w:val="0"/>
              <w:spacing w:before="0" w:line="5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总计</w:t>
            </w:r>
          </w:p>
        </w:tc>
      </w:tr>
      <w:tr w14:paraId="688EC8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atLeast"/>
          <w:jc w:val="center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A8FBC22">
            <w:pPr>
              <w:shd w:val="clear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2C4DC1E">
            <w:pPr>
              <w:shd w:val="clear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3EF5400">
            <w:pPr>
              <w:shd w:val="clear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405AB32">
            <w:pPr>
              <w:shd w:val="clear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623357B">
            <w:pPr>
              <w:shd w:val="clear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67B05EB">
            <w:pPr>
              <w:shd w:val="clear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5C19D8A">
            <w:pPr>
              <w:shd w:val="clear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C5061FF">
            <w:pPr>
              <w:shd w:val="clear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0FAE53">
            <w:pPr>
              <w:shd w:val="clear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DDC32D8">
            <w:pPr>
              <w:shd w:val="clear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122733A">
            <w:pPr>
              <w:shd w:val="clear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9188A8D">
            <w:pPr>
              <w:shd w:val="clear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0652899">
            <w:pPr>
              <w:shd w:val="clear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48F1A89">
            <w:pPr>
              <w:shd w:val="clear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A2D89">
            <w:pPr>
              <w:shd w:val="clear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  <w:t>0</w:t>
            </w:r>
          </w:p>
        </w:tc>
      </w:tr>
    </w:tbl>
    <w:p w14:paraId="09718104">
      <w:pPr>
        <w:widowControl/>
        <w:shd w:val="clear" w:color="auto"/>
        <w:spacing w:line="560" w:lineRule="exact"/>
        <w:ind w:firstLine="643" w:firstLineChars="200"/>
        <w:jc w:val="both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eastAsia="zh-CN" w:bidi="ar-SA"/>
        </w:rPr>
        <w:t>五、存在的主要问题及改进情况</w:t>
      </w:r>
    </w:p>
    <w:p w14:paraId="3AA8653A">
      <w:pPr>
        <w:widowControl/>
        <w:shd w:val="clear" w:color="auto"/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 w:bidi="ar-SA"/>
        </w:rPr>
        <w:t>（一）202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 w:bidi="ar-SA"/>
        </w:rPr>
        <w:t>年存在问题整改情况</w:t>
      </w:r>
    </w:p>
    <w:p w14:paraId="078D05D4">
      <w:pPr>
        <w:shd w:val="clear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Theme="minorEastAsia" w:hAnsiTheme="minorEastAsia" w:eastAsiaTheme="minorEastAsia" w:cstheme="minorEastAsia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一是拓宽公开内容维度。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除工作动态外，重点强化了政策解读、民生服务数据、公共资源配置等领域的信息公开。</w:t>
      </w:r>
    </w:p>
    <w:p w14:paraId="73F75BE8">
      <w:pPr>
        <w:shd w:val="clear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Theme="minorEastAsia" w:hAnsiTheme="minorEastAsia" w:eastAsiaTheme="minorEastAsia" w:cstheme="minorEastAsia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二是提升部门协作意识。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由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综合管理岗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牵头，整合宣传工作岗、民政事务岗、财政等主要业务部门，组成常态化协作小组，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不定期进行研讨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解决了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信息公开过程中遇到的跨部门问题。</w:t>
      </w:r>
    </w:p>
    <w:p w14:paraId="2E4D5C84">
      <w:pPr>
        <w:widowControl/>
        <w:shd w:val="clear" w:color="auto"/>
        <w:spacing w:line="56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 w:bidi="ar-SA"/>
        </w:rPr>
        <w:t>（二）202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 w:bidi="ar-SA"/>
        </w:rPr>
        <w:t>年存在问题</w:t>
      </w:r>
    </w:p>
    <w:p w14:paraId="38B7A02C">
      <w:pPr>
        <w:shd w:val="clear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一是公开机制有待进一步完善。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在信息公开方面，有时会出现信息更新滞后情况。</w:t>
      </w:r>
    </w:p>
    <w:p w14:paraId="2F8A8A58">
      <w:pPr>
        <w:widowControl/>
        <w:shd w:val="clear" w:color="auto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 w:bidi="ar-SA"/>
        </w:rPr>
      </w:pPr>
      <w:r>
        <w:rPr>
          <w:rFonts w:hint="default" w:asciiTheme="minorEastAsia" w:hAnsiTheme="minorEastAsia" w:eastAsiaTheme="minorEastAsia" w:cstheme="minorEastAsia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二是政务公开工作水平有待增强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 w:bidi="ar-SA"/>
        </w:rPr>
        <w:t>工作人员对法律、互联网及相关业务领域专业知识掌握不深。</w:t>
      </w:r>
    </w:p>
    <w:p w14:paraId="2E2E081A">
      <w:pPr>
        <w:widowControl/>
        <w:shd w:val="clear" w:color="auto"/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yellow"/>
          <w:lang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 w:bidi="ar-SA"/>
        </w:rPr>
        <w:t>（三）改进措施</w:t>
      </w:r>
    </w:p>
    <w:p w14:paraId="27FF83B6">
      <w:pPr>
        <w:widowControl/>
        <w:shd w:val="clear" w:color="auto"/>
        <w:spacing w:line="560" w:lineRule="exact"/>
        <w:ind w:firstLine="63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 w:bidi="ar-SA"/>
        </w:rPr>
      </w:pPr>
      <w:r>
        <w:rPr>
          <w:rFonts w:hint="default" w:asciiTheme="minorEastAsia" w:hAnsiTheme="minorEastAsia" w:eastAsiaTheme="minorEastAsia" w:cstheme="minorEastAsia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一是优化信息公开流程。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 w:bidi="ar-SA"/>
        </w:rPr>
        <w:t>去除不必要的层级和重复审核步骤，明确各审批环节的时限要求，确保信息能够快速流转发布。</w:t>
      </w:r>
    </w:p>
    <w:p w14:paraId="59A8B3D4">
      <w:pPr>
        <w:keepNext w:val="0"/>
        <w:keepLines w:val="0"/>
        <w:widowControl/>
        <w:suppressLineNumbers w:val="0"/>
        <w:shd w:val="clear"/>
        <w:ind w:firstLine="643" w:firstLineChars="200"/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 w:bidi="ar-SA"/>
        </w:rPr>
      </w:pPr>
      <w:r>
        <w:rPr>
          <w:rFonts w:hint="default" w:asciiTheme="minorEastAsia" w:hAnsiTheme="minorEastAsia" w:eastAsiaTheme="minorEastAsia" w:cstheme="minorEastAsia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二是加大人员培训力度。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 w:bidi="ar-SA"/>
        </w:rPr>
        <w:t>街道将加强对政务公开知识的学习，加强业务知识培训，提升信息公开工作水平。</w:t>
      </w:r>
    </w:p>
    <w:p w14:paraId="5E15BA6A">
      <w:pPr>
        <w:widowControl/>
        <w:shd w:val="clear" w:color="auto"/>
        <w:spacing w:line="560" w:lineRule="exact"/>
        <w:ind w:firstLine="630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eastAsia="zh-CN" w:bidi="zh-TW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eastAsia="zh-CN" w:bidi="zh-TW"/>
        </w:rPr>
        <w:t>六、其他需要报告的事项</w:t>
      </w:r>
    </w:p>
    <w:p w14:paraId="6AFC1C4E">
      <w:pPr>
        <w:pStyle w:val="3"/>
        <w:shd w:val="clear" w:color="auto"/>
        <w:spacing w:before="0" w:beforeAutospacing="0" w:after="0" w:afterAutospacing="0" w:line="560" w:lineRule="exact"/>
        <w:ind w:firstLine="643" w:firstLineChars="200"/>
        <w:outlineLvl w:val="3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（一）收取信息处理费的情况</w:t>
      </w:r>
    </w:p>
    <w:p w14:paraId="6E21E3B0">
      <w:pPr>
        <w:shd w:val="clear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本年度依申请公开政府信息未收取任何费用。</w:t>
      </w:r>
    </w:p>
    <w:p w14:paraId="3EB8B191">
      <w:pPr>
        <w:shd w:val="clear"/>
        <w:spacing w:line="56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（二）落实上级年度政务公开工作要点情况</w:t>
      </w:r>
    </w:p>
    <w:p w14:paraId="5A49978F">
      <w:pPr>
        <w:widowControl/>
        <w:shd w:val="clear" w:color="auto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年以来，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龙山路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街道严格落实政务公开各项工作要求，信息公开力度持续加大，依法办事水平和政策法规透明度不断提高。</w:t>
      </w:r>
    </w:p>
    <w:p w14:paraId="48F81075">
      <w:pPr>
        <w:shd w:val="clear"/>
        <w:spacing w:line="56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</w:pPr>
      <w:bookmarkStart w:id="9" w:name="OLE_LINK1"/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（三）人大代表建议和政协委员提案办理情况</w:t>
      </w:r>
    </w:p>
    <w:p w14:paraId="70313E13">
      <w:pPr>
        <w:widowControl/>
        <w:shd w:val="clear" w:color="auto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2025年，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龙山路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街道共承办区政协提案19件（均为协办案件），涵盖人才管理、城市规划、环境治理、民生服务、依法行政等多个领域，目前所有提案已全部办结，并按规定格式答复报送主办单位，办结率、答复规范率均达100%。</w:t>
      </w:r>
    </w:p>
    <w:bookmarkEnd w:id="9"/>
    <w:p w14:paraId="6FDDD3B5">
      <w:pPr>
        <w:widowControl/>
        <w:shd w:val="clear"/>
        <w:spacing w:line="560" w:lineRule="exact"/>
        <w:ind w:firstLine="643" w:firstLineChars="200"/>
        <w:contextualSpacing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（四）本行政机关年度政务公开工作创新情况</w:t>
      </w:r>
    </w:p>
    <w:p w14:paraId="221879D0">
      <w:pPr>
        <w:widowControl/>
        <w:shd w:val="clear" w:color="auto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组建政务宣传队伍。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主动深入小区楼栋、社区广场等群众聚集地，通过面对面讲解、发放解读资料、现场答疑等方式，将社保、医疗、养老等政策精准送达千家万户，成功打通政策落地的“最后一米”。</w:t>
      </w:r>
    </w:p>
    <w:p w14:paraId="27175B00">
      <w:pPr>
        <w:widowControl/>
        <w:shd w:val="clear" w:color="auto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二是夯实政务平台建设。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街道和社区共同推进，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高标准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“政务公开”专区，设置政策查询区、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政务信息公开专区、公开申请区、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政务公开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专区等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功能区，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并在街道设置政务查询及申请帮办代办岗位，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打造集信息查询、申请受理、互动交流于一体的综合性固定阵地，为群众提供稳定、便捷、权威的政务信息获取渠道。</w:t>
      </w:r>
    </w:p>
    <w:p w14:paraId="36FDA5ED">
      <w:pPr>
        <w:widowControl/>
        <w:shd w:val="clear"/>
        <w:spacing w:line="560" w:lineRule="exact"/>
        <w:ind w:firstLine="643" w:firstLineChars="200"/>
        <w:contextualSpacing/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三是延伸政务公开链条。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依托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“周六集中志愿服务”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卫生清扫、健康义诊、义务理发、磨剪子戗菜刀等公益活动，在服务中同步收集民情民意、宣传解读政策、公示服务项目，实现志愿服务与政务公开的良性互动。</w:t>
      </w:r>
    </w:p>
    <w:p w14:paraId="27381F5F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outlineLvl w:val="3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en-US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en-US"/>
        </w:rPr>
        <w:t>（五）其他需要报告事项</w:t>
      </w:r>
    </w:p>
    <w:p w14:paraId="0F955EAE">
      <w:pPr>
        <w:widowControl/>
        <w:shd w:val="clear"/>
        <w:spacing w:line="560" w:lineRule="exact"/>
        <w:ind w:firstLine="643" w:firstLineChars="200"/>
        <w:contextualSpacing/>
        <w:jc w:val="both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本报告所列数据的统计期限自202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年1月1日起至202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年12月31日止。如对本报告有疑问，可与市中区龙山路街道联系。（地址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枣庄市市中区青檀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北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路133号，邮编：277100，电话：0632-3396368，电子邮箱：lsljdbscadmin＠zz.shandong.cn）</w:t>
      </w:r>
    </w:p>
    <w:p w14:paraId="630937E2">
      <w:pPr>
        <w:widowControl/>
        <w:shd w:val="clear"/>
        <w:spacing w:line="560" w:lineRule="exact"/>
        <w:ind w:firstLine="643" w:firstLineChars="200"/>
        <w:contextualSpacing/>
        <w:jc w:val="right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</w:pPr>
    </w:p>
    <w:p w14:paraId="2E8D9C58">
      <w:pPr>
        <w:widowControl/>
        <w:shd w:val="clear"/>
        <w:spacing w:line="560" w:lineRule="exact"/>
        <w:ind w:firstLine="643" w:firstLineChars="200"/>
        <w:contextualSpacing/>
        <w:jc w:val="right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</w:pPr>
    </w:p>
    <w:p w14:paraId="703B395C">
      <w:pPr>
        <w:widowControl/>
        <w:shd w:val="clear"/>
        <w:spacing w:line="560" w:lineRule="exact"/>
        <w:ind w:firstLine="643" w:firstLineChars="200"/>
        <w:contextualSpacing/>
        <w:jc w:val="right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市中区龙山路街道办事处</w:t>
      </w:r>
    </w:p>
    <w:p w14:paraId="17E3FA04">
      <w:pPr>
        <w:widowControl/>
        <w:shd w:val="clear"/>
        <w:wordWrap w:val="0"/>
        <w:spacing w:line="560" w:lineRule="exact"/>
        <w:ind w:firstLine="643" w:firstLineChars="200"/>
        <w:contextualSpacing/>
        <w:jc w:val="right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年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日</w:t>
      </w:r>
    </w:p>
    <w:p w14:paraId="730628A6">
      <w:pPr>
        <w:shd w:val="clear"/>
        <w:spacing w:line="560" w:lineRule="exact"/>
        <w:rPr>
          <w:rFonts w:hint="default" w:ascii="Times New Roman" w:hAnsi="Times New Roman" w:cs="Times New Roman" w:eastAsiaTheme="minorEastAsia"/>
          <w:b/>
          <w:bCs/>
          <w:color w:val="auto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07E830-7E0F-4AFC-AB0A-9574A80BFE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9F4BD04-85C6-44E3-ABA9-891EC80DDB9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723A69F-982F-4928-8D39-01E0C982A14C}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  <w:embedRegular r:id="rId4" w:fontKey="{632E8543-CC64-4CFB-931D-50C2A98E11A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23F54"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A09541F">
                          <w:pPr>
                            <w:pStyle w:val="2"/>
                            <w:rPr>
                              <w:rFonts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lang w:eastAsia="zh-CN"/>
                            </w:rPr>
                            <w:t>15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L3rB6N8BAAC7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09541F">
                    <w:pPr>
                      <w:pStyle w:val="2"/>
                      <w:rPr>
                        <w:rFonts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eastAsia="宋体"/>
                        <w:lang w:eastAsia="zh-CN"/>
                      </w:rPr>
                      <w:t>15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CBD48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8B0E20"/>
    <w:multiLevelType w:val="singleLevel"/>
    <w:tmpl w:val="138B0E20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3ODYwOTY1YmY4NWNkZmI3ZjU0Njc2MjJkYzZiMjEifQ=="/>
  </w:docVars>
  <w:rsids>
    <w:rsidRoot w:val="00112B69"/>
    <w:rsid w:val="00081823"/>
    <w:rsid w:val="00112B69"/>
    <w:rsid w:val="00444C06"/>
    <w:rsid w:val="005A70FF"/>
    <w:rsid w:val="007C603D"/>
    <w:rsid w:val="00B03096"/>
    <w:rsid w:val="00C376D4"/>
    <w:rsid w:val="00ED3A63"/>
    <w:rsid w:val="00F0539A"/>
    <w:rsid w:val="00F2323F"/>
    <w:rsid w:val="021D046B"/>
    <w:rsid w:val="025E0CC2"/>
    <w:rsid w:val="05B802CD"/>
    <w:rsid w:val="07496167"/>
    <w:rsid w:val="086E3851"/>
    <w:rsid w:val="094615B4"/>
    <w:rsid w:val="095347F5"/>
    <w:rsid w:val="0A3E1141"/>
    <w:rsid w:val="0B8F2AB2"/>
    <w:rsid w:val="0BE300B2"/>
    <w:rsid w:val="0D426B65"/>
    <w:rsid w:val="0D957AD2"/>
    <w:rsid w:val="0DB7343A"/>
    <w:rsid w:val="0EF23AC2"/>
    <w:rsid w:val="101822F4"/>
    <w:rsid w:val="101A475B"/>
    <w:rsid w:val="13D03611"/>
    <w:rsid w:val="154D2A40"/>
    <w:rsid w:val="16E86EC4"/>
    <w:rsid w:val="1AAF71B2"/>
    <w:rsid w:val="1D04358F"/>
    <w:rsid w:val="1D276D79"/>
    <w:rsid w:val="1D7E7EC3"/>
    <w:rsid w:val="1DB96EC4"/>
    <w:rsid w:val="1DC53412"/>
    <w:rsid w:val="1DF148B0"/>
    <w:rsid w:val="1FD24907"/>
    <w:rsid w:val="2007106B"/>
    <w:rsid w:val="227F4F5F"/>
    <w:rsid w:val="23F23130"/>
    <w:rsid w:val="24B65C7B"/>
    <w:rsid w:val="25695674"/>
    <w:rsid w:val="271F6DB2"/>
    <w:rsid w:val="28481571"/>
    <w:rsid w:val="28BE4FD8"/>
    <w:rsid w:val="2A366FA5"/>
    <w:rsid w:val="2A6E4A40"/>
    <w:rsid w:val="2B247393"/>
    <w:rsid w:val="2B403A6F"/>
    <w:rsid w:val="2B7E7F7A"/>
    <w:rsid w:val="2C8A6AA3"/>
    <w:rsid w:val="2CE83322"/>
    <w:rsid w:val="2E953036"/>
    <w:rsid w:val="2FA31782"/>
    <w:rsid w:val="30332322"/>
    <w:rsid w:val="30597B2F"/>
    <w:rsid w:val="30E520C9"/>
    <w:rsid w:val="31B23EFF"/>
    <w:rsid w:val="32432DA9"/>
    <w:rsid w:val="33490AED"/>
    <w:rsid w:val="34C27E73"/>
    <w:rsid w:val="34F860CC"/>
    <w:rsid w:val="36AF6C5F"/>
    <w:rsid w:val="372B44B7"/>
    <w:rsid w:val="37DD4F2A"/>
    <w:rsid w:val="388008B3"/>
    <w:rsid w:val="398048E2"/>
    <w:rsid w:val="3A587094"/>
    <w:rsid w:val="3AE0388B"/>
    <w:rsid w:val="3C3F2833"/>
    <w:rsid w:val="3C6F1A1A"/>
    <w:rsid w:val="3C8C5731"/>
    <w:rsid w:val="3CA63654"/>
    <w:rsid w:val="3DF8713D"/>
    <w:rsid w:val="416F7716"/>
    <w:rsid w:val="41F320F5"/>
    <w:rsid w:val="424E6C95"/>
    <w:rsid w:val="42962A0C"/>
    <w:rsid w:val="42B535F9"/>
    <w:rsid w:val="43677CBB"/>
    <w:rsid w:val="438C1465"/>
    <w:rsid w:val="45D97854"/>
    <w:rsid w:val="4800556C"/>
    <w:rsid w:val="4A263FB9"/>
    <w:rsid w:val="4BE16E0F"/>
    <w:rsid w:val="4F1B009D"/>
    <w:rsid w:val="520C2D5F"/>
    <w:rsid w:val="527252B8"/>
    <w:rsid w:val="537A3EC2"/>
    <w:rsid w:val="540F1263"/>
    <w:rsid w:val="54210D44"/>
    <w:rsid w:val="54E03022"/>
    <w:rsid w:val="560E354A"/>
    <w:rsid w:val="57AE6D93"/>
    <w:rsid w:val="58C46683"/>
    <w:rsid w:val="5A891C07"/>
    <w:rsid w:val="5AE6494C"/>
    <w:rsid w:val="5CD56387"/>
    <w:rsid w:val="5D641CA2"/>
    <w:rsid w:val="5DE7184F"/>
    <w:rsid w:val="5EA95810"/>
    <w:rsid w:val="5F8D54E0"/>
    <w:rsid w:val="60FA1855"/>
    <w:rsid w:val="61A21F07"/>
    <w:rsid w:val="621A5D63"/>
    <w:rsid w:val="62815CDE"/>
    <w:rsid w:val="62A02DE5"/>
    <w:rsid w:val="62DF0CAC"/>
    <w:rsid w:val="632F68AE"/>
    <w:rsid w:val="63603D37"/>
    <w:rsid w:val="64490C92"/>
    <w:rsid w:val="6713305A"/>
    <w:rsid w:val="6A7558D7"/>
    <w:rsid w:val="6CA64085"/>
    <w:rsid w:val="6CCD33BF"/>
    <w:rsid w:val="6EC52406"/>
    <w:rsid w:val="6FD00F86"/>
    <w:rsid w:val="71742F46"/>
    <w:rsid w:val="72962B5A"/>
    <w:rsid w:val="72B1108D"/>
    <w:rsid w:val="72BB477E"/>
    <w:rsid w:val="73D74B24"/>
    <w:rsid w:val="73DB2EB4"/>
    <w:rsid w:val="743334DA"/>
    <w:rsid w:val="754C48A1"/>
    <w:rsid w:val="771D4F43"/>
    <w:rsid w:val="775B5A6C"/>
    <w:rsid w:val="79390A27"/>
    <w:rsid w:val="79EE2BC7"/>
    <w:rsid w:val="7BD1454E"/>
    <w:rsid w:val="7C1A63E7"/>
    <w:rsid w:val="7D726BF8"/>
    <w:rsid w:val="7F2B4A49"/>
    <w:rsid w:val="7F2D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</w:rPr>
  </w:style>
  <w:style w:type="character" w:styleId="6">
    <w:name w:val="Hyperlink"/>
    <w:basedOn w:val="5"/>
    <w:autoRedefine/>
    <w:semiHidden/>
    <w:unhideWhenUsed/>
    <w:qFormat/>
    <w:uiPriority w:val="99"/>
    <w:rPr>
      <w:color w:val="0000FF"/>
      <w:u w:val="single"/>
    </w:rPr>
  </w:style>
  <w:style w:type="paragraph" w:customStyle="1" w:styleId="7">
    <w:name w:val="Header or footer|1"/>
    <w:basedOn w:val="1"/>
    <w:autoRedefine/>
    <w:qFormat/>
    <w:uiPriority w:val="0"/>
    <w:rPr>
      <w:sz w:val="26"/>
      <w:szCs w:val="26"/>
      <w:lang w:val="zh-TW" w:eastAsia="zh-TW" w:bidi="zh-TW"/>
    </w:rPr>
  </w:style>
  <w:style w:type="paragraph" w:customStyle="1" w:styleId="8">
    <w:name w:val="Other|2"/>
    <w:basedOn w:val="1"/>
    <w:autoRedefine/>
    <w:qFormat/>
    <w:uiPriority w:val="0"/>
    <w:pPr>
      <w:spacing w:before="90"/>
      <w:jc w:val="center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9">
    <w:name w:val="Body text|1"/>
    <w:basedOn w:val="1"/>
    <w:qFormat/>
    <w:uiPriority w:val="0"/>
    <w:pPr>
      <w:spacing w:line="593" w:lineRule="exact"/>
      <w:ind w:firstLine="61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0">
    <w:name w:val="Other|1"/>
    <w:basedOn w:val="1"/>
    <w:autoRedefine/>
    <w:qFormat/>
    <w:uiPriority w:val="0"/>
    <w:pPr>
      <w:spacing w:line="442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dda5ed7c-9158-4c89-8961-8d341651f0b9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489EC657</paraID>
      <start>18</start>
      <end>21</end>
      <status>unmodified</status>
      <modifiedWord/>
      <trackRevisions>false</trackRevisions>
    </reviewItem>
    <reviewItem>
      <errorID>08cc03cc-667e-4680-a316-10a0bc338bf0</errorID>
      <errorWord>《</errorWord>
      <group>L1_Punc</group>
      <groupName>标点问题</groupName>
      <ability>L2_Punc</ability>
      <abilityName>标点符号检查</abilityName>
      <candidateList/>
      <explain>同一形式括号套用。</explain>
      <paraID>489EC657</paraID>
      <start>43</start>
      <end>44</end>
      <status>unmodified</status>
      <modifiedWord/>
      <trackRevisions>false</trackRevisions>
    </reviewItem>
    <reviewItem>
      <errorID>8fd7a367-bafe-4ac6-951b-ce7d738b6f4b</errorID>
      <errorWord>》</errorWord>
      <group>L1_Punc</group>
      <groupName>标点问题</groupName>
      <ability>L2_Punc</ability>
      <abilityName>标点符号检查</abilityName>
      <candidateList/>
      <explain>同一形式括号套用。</explain>
      <paraID>489EC657</paraID>
      <start>65</start>
      <end>66</end>
      <status>unmodified</status>
      <modifiedWord/>
      <trackRevisions>false</trackRevisions>
    </reviewItem>
    <reviewItem>
      <errorID>99aa158d-03de-44c6-8446-b3823b469e32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319A94F1</paraID>
      <start>22</start>
      <end>24</end>
      <status>unmodified</status>
      <modifiedWord/>
      <trackRevisions>false</trackRevisions>
    </reviewItem>
    <reviewItem>
      <errorID>fab47fda-1a4d-4eeb-9e91-dfc1cb6f31c9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2B09BACE</paraID>
      <start>26</start>
      <end>28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9ee6de-bed2-40ff-9a80-20980b6c94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Bbs.Machenike.Com</Company>
  <Pages>7</Pages>
  <Words>2919</Words>
  <Characters>3107</Characters>
  <Lines>23</Lines>
  <Paragraphs>6</Paragraphs>
  <TotalTime>282</TotalTime>
  <ScaleCrop>false</ScaleCrop>
  <LinksUpToDate>false</LinksUpToDate>
  <CharactersWithSpaces>3119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2021-11-02T01:59:00Z</dcterms:created>
  <dc:creator>p</dc:creator>
  <cp:lastModifiedBy>WPS_1696590446</cp:lastModifiedBy>
  <cp:lastPrinted>2026-01-12T08:02:00Z</cp:lastPrinted>
  <dcterms:modified xsi:type="dcterms:W3CDTF">2026-01-21T02:01:49Z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eyJoZGlkIjoiNDkzYTZlMjY4MTAyODBkNmE2OTFiNzgyMTI3OTE1ZjYiLCJ1c2VySWQiOiIxNTQ4MDkzMDc1In0=</vt:lpwstr>
  </property>
  <property fmtid="{D5CDD505-2E9C-101B-9397-08002B2CF9AE}" pid="4" name="ICV">
    <vt:lpwstr>C9A244366DA14450B5CE93BBFE25307F_13</vt:lpwstr>
  </property>
</Properties>
</file>