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8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市中区文化路街道办事处</w:t>
      </w:r>
    </w:p>
    <w:p w14:paraId="57453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年政府信息公开工作年度报告</w:t>
      </w:r>
    </w:p>
    <w:p w14:paraId="71F8B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25EAC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根据《中华人民共和国政府信息公开条例》《国务院办公厅政府信息与政务公开办公室关于印发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中华人民共和国政府信息公开工作年度报告格式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的通知》（国办公开办函〔20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http://www.zzszq.gov.cn/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市中区文化路街道办事处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联系（地址：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枣庄市市中区文化东路48号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0632-3316215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电子邮箱：wenhualu@126.com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 。</w:t>
      </w:r>
    </w:p>
    <w:p w14:paraId="3E5CD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总体情况</w:t>
      </w:r>
    </w:p>
    <w:p w14:paraId="2B2719E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2025年，在区委、区政府的坚强领导下，文化路街道紧扣政府信息公开工作要求，深入贯彻落实《中华人民共和国政府信息公开条例》，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“以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公开促落实、以公开优服务、以公开强监管”，推动政策落地、强化专区建设、提升服务效能，为街道经济社会高质量发展提供有力支撑。</w:t>
      </w:r>
    </w:p>
    <w:p w14:paraId="64218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主动公开</w:t>
      </w:r>
    </w:p>
    <w:p w14:paraId="626767D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，文化路街道扎实做好各类信息的公开工作，全年累计主动公开信息458条，内容涉及安全生产、社区治理、民生保障等重点领域。其中，通过“市中区人民政府网站”发布信息98条；依托新华社、人民日报、大众日报、市中云报等媒体平台推送政务信息360条。</w:t>
      </w:r>
    </w:p>
    <w:p w14:paraId="6C208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依申请公开</w:t>
      </w:r>
    </w:p>
    <w:p w14:paraId="05A41118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2025年，文化路街道依法依规做好政府信息依申请公开工作，切实满足群众合理信息需求。全年共收到和办理依申请公开2件，均在法定期限内予以答复，无因信息公开申请而被提起行政复议和行政诉讼情况。</w:t>
      </w:r>
    </w:p>
    <w:p w14:paraId="62D67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政府信息管理</w:t>
      </w:r>
    </w:p>
    <w:p w14:paraId="0886F2B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一方面，严守保密审查，确保信息公开全程合规。严格遵循《中华人民共和国保守国家秘密法》《中华人民共和国政府信息公开条例》等法律法规，从严从细执行政府信息公开前保密审查，坚决做到该公开的依法公开、涉密内容严格保密，确保政府信息管理安全规范、风险可控。另一方面，规范制度建设，推进政务信息全周期管理。高度重视信息公开工作，持续完善政务信息制作、审核、公开、归档相关工作流程，强化政务信息常态化管理，确保信息内容准确、发布规范、管理有序。</w:t>
      </w:r>
    </w:p>
    <w:p w14:paraId="598B6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（四）政府信息公开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平台建设</w:t>
      </w:r>
    </w:p>
    <w:p w14:paraId="567E4EB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充分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借助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“枣庄市市中区人民政府”门户网站、“政府信息公开专栏”“市中云报”APP等媒体平台，聚焦群众关切、紧扣民生重点，将群众最关心、联系最密切的工作作为信息公开的核心内容，切实做到民有所呼、政有所应，确保政府信息公开工作落地见效、惠及群众。</w:t>
      </w:r>
    </w:p>
    <w:p w14:paraId="0F6D9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（五）监督保障</w:t>
      </w:r>
    </w:p>
    <w:p w14:paraId="5B92DB7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及时调整政务公开领导小组成员，明确由党政办公室牵头负责政务公开工作的组织协调，并配备1名专职人员具体承办相关工作，推动各部门及成员单位高效联动、协同落实。定期组织业务培训会议，持续提升工作人员的公开意识。</w:t>
      </w:r>
    </w:p>
    <w:p w14:paraId="76E63A1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5FC06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501D4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6F16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0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0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2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3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14:paraId="008A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97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E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B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A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D6B2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A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11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9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7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289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D6C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1DDF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0E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3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9F9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2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5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60B6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4BB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D0F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5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1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2177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A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9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718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F2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F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E0E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8E5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2F77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D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1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C29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C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0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FF86FD6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收到和处理政府信息公开申请情况</w:t>
      </w:r>
    </w:p>
    <w:tbl>
      <w:tblPr>
        <w:tblStyle w:val="4"/>
        <w:tblW w:w="89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064"/>
        <w:gridCol w:w="2355"/>
        <w:gridCol w:w="543"/>
        <w:gridCol w:w="699"/>
        <w:gridCol w:w="699"/>
        <w:gridCol w:w="877"/>
        <w:gridCol w:w="701"/>
        <w:gridCol w:w="484"/>
        <w:gridCol w:w="486"/>
      </w:tblGrid>
      <w:tr w14:paraId="3C696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5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F1F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86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8FB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45435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5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373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5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F9DD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48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A7D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48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29D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6B8BA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5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624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5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8E76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99DD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8531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B9E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1CA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9E0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48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188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54F1C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A534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F867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2E3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7D7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476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81B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05A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1826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538C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F8E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二、上年结转政府信息公开申请数量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020E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4FC2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1D7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D34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C27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EBAE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AA2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F3D0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F17F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235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AC0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4BCD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3A3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C6D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5159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28F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C56C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1C7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456A1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BC84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CE5A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7A4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A4D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065B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99B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BF9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FDD0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E1AE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18D5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2BCE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C81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8D65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989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402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630D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B26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A4E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4C9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9F3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4B00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50D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4C4F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A9F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3A6E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56E6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C766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B051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F0D2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2C0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AD30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7AFB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8051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EFCE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0D65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C078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DB0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523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E619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CF96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481A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784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9991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01C3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DAEC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DC6A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0FF1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0B3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122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438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2FB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660B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361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732B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F16F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BB10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0073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79A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88C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758D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69B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A585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122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CED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6258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0046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690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9727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5FA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B60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45D4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7E5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DD9E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308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7983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3A1A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176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5D4E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5BB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B86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C7DF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5E7B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F70C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0F9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5AD9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BCEF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B0F9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60C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AC56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E45E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C59E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6A1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E3E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D5F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B624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748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16AC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52DD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BAAF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5A0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E7A2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5368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7CD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D0A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405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CDE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CB7C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C3F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0A449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B765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ABE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FF49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3C8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1CE9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D647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753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DDB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77D0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577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84FB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6A4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F1B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E1DF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0D01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C45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F565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CE2C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E01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9752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696F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0D66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F42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7DE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9711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1309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0161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926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6AB1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F38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B63A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B309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9765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542B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636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9B54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F927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DE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EE1A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A1E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03E3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174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6D8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3DE4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E30D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397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21E9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12F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B812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F1B7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5819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166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E393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64AB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86C1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38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F52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7E51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A5B1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4D2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A3B0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A85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55C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2D27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D11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5C4F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45D0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D2B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134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5.要求行政机关确认或重新出具已获取信息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8100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C794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3863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313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D16A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5A7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AF8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BB83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6BAF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AB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1394E0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C54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364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74B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9231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9B9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6E1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A0D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E484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7C6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69CD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78181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50D6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27E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9871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D38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FC1E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0A0F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F9D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7194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D76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6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6FC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5A39D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CE99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745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530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0C4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271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7786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FE8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9807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543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35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F14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FD2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59E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17F1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6254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72EA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969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6F88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59145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73B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5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B57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9E1D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BB7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920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8C2F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C72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0E2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2ACCC6B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578"/>
        <w:gridCol w:w="578"/>
        <w:gridCol w:w="578"/>
        <w:gridCol w:w="461"/>
        <w:gridCol w:w="578"/>
        <w:gridCol w:w="578"/>
        <w:gridCol w:w="578"/>
        <w:gridCol w:w="578"/>
        <w:gridCol w:w="465"/>
        <w:gridCol w:w="578"/>
        <w:gridCol w:w="578"/>
        <w:gridCol w:w="578"/>
        <w:gridCol w:w="578"/>
        <w:gridCol w:w="466"/>
      </w:tblGrid>
      <w:tr w14:paraId="0CB48D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7731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D5ED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行政诉讼</w:t>
            </w:r>
          </w:p>
        </w:tc>
      </w:tr>
      <w:tr w14:paraId="009B60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1CBE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01D1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E5A1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0508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3CDCDA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7465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EC59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 w14:paraId="0D01FA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2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9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F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4E2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E547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9321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4F05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720E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2866C6D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57BC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1AB6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6B26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AADB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54498B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</w:tr>
      <w:tr w14:paraId="33BBA4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6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87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A1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8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63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6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0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B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6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D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7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F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9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1F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A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6425C9D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存在的主要问题及改进情况</w:t>
      </w:r>
    </w:p>
    <w:p w14:paraId="6842F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（一）2024年存在问题整改情况</w:t>
      </w:r>
    </w:p>
    <w:p w14:paraId="282975A3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加强政务公开业务学习，组织工作人员围绕《中华人民共和国政府信息公开条例》开展学习培训，提升专业能力；聚焦商圈群众办事需求，完善吉品商圈政务公开专区，规范自助查询、办事指南公开与帮办代办等功能服务，政务公开工作质效进一步提升。</w:t>
      </w:r>
    </w:p>
    <w:p w14:paraId="674C1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（二）2025年存在问题</w:t>
      </w:r>
    </w:p>
    <w:p w14:paraId="1E7E63E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政府信息公开的内容还需再丰富。部分领域公开内容较为笼统，未能有效满足群众对政府工作全面知悉需求。</w:t>
      </w:r>
    </w:p>
    <w:p w14:paraId="6996C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（三）改进措施</w:t>
      </w:r>
    </w:p>
    <w:p w14:paraId="0968EE9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围绕街道中心工作和群众关注的热点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问题，加大对重点领域信息公开力度，压实各部门信息公开主体责任，建立信息更新提醒机制，积极拓宽群众参与渠道，强化政民互动与社会监督，更好保障群众的知情权、参与权和监督权。</w:t>
      </w:r>
    </w:p>
    <w:p w14:paraId="697C487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其他需要报告的事项</w:t>
      </w:r>
    </w:p>
    <w:p w14:paraId="55D0A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（一）收取信息处理费的情况</w:t>
      </w:r>
    </w:p>
    <w:p w14:paraId="37B79DB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本年度依申请公开政府信息未收取任何费用。</w:t>
      </w:r>
    </w:p>
    <w:p w14:paraId="6CE3B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（二）落实上级年度政务公开工作要点情况</w:t>
      </w:r>
    </w:p>
    <w:p w14:paraId="6FC98DF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聚焦政务信息公开工作要求，细化任务、压实链条。深化主动公开，推动街道年度工作要点、工作报告、人大建议、政协提案等事项严格按照节点公开，建立重点任务台账，明事项、定主体、设节点，确保逐项落实、全程可溯。规范申请办理，从严做好依申请公开的受理、办理、答复、归档等工作，全年依法依规按时回应诉求，切实保障公众知情监督权。</w:t>
      </w:r>
    </w:p>
    <w:p w14:paraId="6ECDB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（三）人大代表建议和政协委员提案办理情况</w:t>
      </w:r>
    </w:p>
    <w:p w14:paraId="673DF2D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街道高度重视建议提案办理工作，将其作为接受监督、改进服务、推动发展的重要途径，积极对接并配合区直各主办单位，全力做好协办与服务保障，确保相关建议提案落到实处、取得实效。</w:t>
      </w:r>
    </w:p>
    <w:p w14:paraId="4257265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2025年，街道共协办区人大代表建议5件，均已在规定时限内高质量办结，答复率100%，办理结果均已公开。</w:t>
      </w:r>
    </w:p>
    <w:p w14:paraId="7EA941A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协办区政协提案19件，其中城市管理类9件、环境卫生类5件、社会保障类5件，均在规定时间内协助区直主管部门办理完毕。</w:t>
      </w:r>
    </w:p>
    <w:p w14:paraId="0A7AF24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本报告所列数据的统计时限自2025年1月1日起至2025年12月31日止。如对本报告有疑问，可与文化路街道办事处联系（地址：枣庄市市中区文化东路48号，邮编：277100，电话：0632-3316215，电子邮箱：wenhualu@126.com） 。</w:t>
      </w:r>
    </w:p>
    <w:p w14:paraId="283D6B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bookmarkStart w:id="9" w:name="_GoBack"/>
      <w:bookmarkEnd w:id="9"/>
    </w:p>
    <w:p w14:paraId="1E87F46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文化路街道办事处</w:t>
      </w:r>
    </w:p>
    <w:p w14:paraId="31B4BCF6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2026年1月15日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13A93-AA3D-4989-BEA1-F1276619B5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03CBEE-45F4-419E-9C9E-0C83FBE3AE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1D674F-F9A4-4A62-915E-3866D66166FB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F0FDD221-DB68-4F15-8C57-7498B9A369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367D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EB8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YTA4Y2FlMjI3MzllM2RiOGI4MjVhYjk0Y2Q5MzUifQ=="/>
  </w:docVars>
  <w:rsids>
    <w:rsidRoot w:val="00112B69"/>
    <w:rsid w:val="00081823"/>
    <w:rsid w:val="00112B69"/>
    <w:rsid w:val="002D269B"/>
    <w:rsid w:val="005A70FF"/>
    <w:rsid w:val="00B03096"/>
    <w:rsid w:val="00CA7EEA"/>
    <w:rsid w:val="00F0539A"/>
    <w:rsid w:val="02000C06"/>
    <w:rsid w:val="021D046B"/>
    <w:rsid w:val="025E0CC2"/>
    <w:rsid w:val="037C0157"/>
    <w:rsid w:val="03AA7B8B"/>
    <w:rsid w:val="043971E4"/>
    <w:rsid w:val="04534FAC"/>
    <w:rsid w:val="05CB5726"/>
    <w:rsid w:val="08560D28"/>
    <w:rsid w:val="089E013C"/>
    <w:rsid w:val="08AF5C17"/>
    <w:rsid w:val="0A3E1141"/>
    <w:rsid w:val="0B702D7E"/>
    <w:rsid w:val="0B8F2AB2"/>
    <w:rsid w:val="0BF70001"/>
    <w:rsid w:val="0D3B4BA7"/>
    <w:rsid w:val="0D426B65"/>
    <w:rsid w:val="0DB7343A"/>
    <w:rsid w:val="101A475B"/>
    <w:rsid w:val="1AAF71B2"/>
    <w:rsid w:val="1AEF515E"/>
    <w:rsid w:val="1C960EAD"/>
    <w:rsid w:val="1D276D79"/>
    <w:rsid w:val="1DC53412"/>
    <w:rsid w:val="1FD24907"/>
    <w:rsid w:val="2007106B"/>
    <w:rsid w:val="21BE38F6"/>
    <w:rsid w:val="2234120F"/>
    <w:rsid w:val="227F4F5F"/>
    <w:rsid w:val="24975A86"/>
    <w:rsid w:val="24B65C7B"/>
    <w:rsid w:val="271F6DB2"/>
    <w:rsid w:val="27CA1F4F"/>
    <w:rsid w:val="28BE4FD8"/>
    <w:rsid w:val="2A366FA5"/>
    <w:rsid w:val="2A6E4A40"/>
    <w:rsid w:val="2AA41EC1"/>
    <w:rsid w:val="2B247393"/>
    <w:rsid w:val="2B4D0DC8"/>
    <w:rsid w:val="2B7E7F7A"/>
    <w:rsid w:val="2B9D5253"/>
    <w:rsid w:val="2DB87198"/>
    <w:rsid w:val="2E541F6C"/>
    <w:rsid w:val="333A19F2"/>
    <w:rsid w:val="33A775EF"/>
    <w:rsid w:val="344277BC"/>
    <w:rsid w:val="34C27E73"/>
    <w:rsid w:val="35494B7A"/>
    <w:rsid w:val="366C4FC4"/>
    <w:rsid w:val="372B44B7"/>
    <w:rsid w:val="37DD4F2A"/>
    <w:rsid w:val="38A147D3"/>
    <w:rsid w:val="3CA63654"/>
    <w:rsid w:val="3D9A7546"/>
    <w:rsid w:val="3E1C107E"/>
    <w:rsid w:val="41766731"/>
    <w:rsid w:val="41A01FC6"/>
    <w:rsid w:val="424E6C95"/>
    <w:rsid w:val="42962A0C"/>
    <w:rsid w:val="42DB6A19"/>
    <w:rsid w:val="43677CBB"/>
    <w:rsid w:val="43F5638C"/>
    <w:rsid w:val="44016164"/>
    <w:rsid w:val="46853538"/>
    <w:rsid w:val="4751737E"/>
    <w:rsid w:val="4A263FB9"/>
    <w:rsid w:val="4BE16E0F"/>
    <w:rsid w:val="4F137576"/>
    <w:rsid w:val="4F1B009D"/>
    <w:rsid w:val="516B36E4"/>
    <w:rsid w:val="525A3ACB"/>
    <w:rsid w:val="548970FC"/>
    <w:rsid w:val="589F66DB"/>
    <w:rsid w:val="5A891C07"/>
    <w:rsid w:val="5AE6494C"/>
    <w:rsid w:val="5EA95810"/>
    <w:rsid w:val="62A02DE5"/>
    <w:rsid w:val="62B72874"/>
    <w:rsid w:val="62DF0CAC"/>
    <w:rsid w:val="634B193A"/>
    <w:rsid w:val="64313F4D"/>
    <w:rsid w:val="64490C92"/>
    <w:rsid w:val="64502F80"/>
    <w:rsid w:val="6ADB337D"/>
    <w:rsid w:val="6CE54BAD"/>
    <w:rsid w:val="6D91004C"/>
    <w:rsid w:val="6EC52406"/>
    <w:rsid w:val="709F727F"/>
    <w:rsid w:val="7161057A"/>
    <w:rsid w:val="716632E1"/>
    <w:rsid w:val="71742F46"/>
    <w:rsid w:val="72BB477E"/>
    <w:rsid w:val="743334DA"/>
    <w:rsid w:val="7453204A"/>
    <w:rsid w:val="74F3598D"/>
    <w:rsid w:val="75361A5A"/>
    <w:rsid w:val="754C48A1"/>
    <w:rsid w:val="76C53359"/>
    <w:rsid w:val="783339F3"/>
    <w:rsid w:val="79390A27"/>
    <w:rsid w:val="79C62BC5"/>
    <w:rsid w:val="7B361733"/>
    <w:rsid w:val="7D726BF8"/>
    <w:rsid w:val="7F2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Acronym"/>
    <w:basedOn w:val="5"/>
    <w:semiHidden/>
    <w:unhideWhenUsed/>
    <w:qFormat/>
    <w:uiPriority w:val="99"/>
  </w:style>
  <w:style w:type="character" w:styleId="10">
    <w:name w:val="HTML Variable"/>
    <w:basedOn w:val="5"/>
    <w:semiHidden/>
    <w:unhideWhenUsed/>
    <w:qFormat/>
    <w:uiPriority w:val="99"/>
  </w:style>
  <w:style w:type="character" w:styleId="11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2">
    <w:name w:val="HTML Code"/>
    <w:basedOn w:val="5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semiHidden/>
    <w:unhideWhenUsed/>
    <w:qFormat/>
    <w:uiPriority w:val="99"/>
  </w:style>
  <w:style w:type="paragraph" w:customStyle="1" w:styleId="14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15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7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8">
    <w:name w:val="active3"/>
    <w:basedOn w:val="5"/>
    <w:qFormat/>
    <w:uiPriority w:val="0"/>
    <w:rPr>
      <w:b/>
      <w:bCs/>
      <w:color w:val="FFFFFF"/>
      <w:bdr w:val="single" w:color="144E9C" w:sz="6" w:space="0"/>
      <w:shd w:val="clear" w:fill="144E9C"/>
    </w:rPr>
  </w:style>
  <w:style w:type="character" w:customStyle="1" w:styleId="19">
    <w:name w:val="active"/>
    <w:basedOn w:val="5"/>
    <w:qFormat/>
    <w:uiPriority w:val="0"/>
    <w:rPr>
      <w:b/>
      <w:bCs/>
      <w:color w:val="FFFFFF"/>
      <w:bdr w:val="single" w:color="144E9C" w:sz="6" w:space="0"/>
      <w:shd w:val="clear" w:fill="144E9C"/>
    </w:rPr>
  </w:style>
  <w:style w:type="character" w:customStyle="1" w:styleId="20">
    <w:name w:val="active2"/>
    <w:basedOn w:val="5"/>
    <w:qFormat/>
    <w:uiPriority w:val="0"/>
    <w:rPr>
      <w:b/>
      <w:bCs/>
      <w:color w:val="FFFFFF"/>
      <w:bdr w:val="single" w:color="144E9C" w:sz="6" w:space="0"/>
      <w:shd w:val="clear" w:fill="144E9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2781</Words>
  <Characters>2945</Characters>
  <Lines>53</Lines>
  <Paragraphs>15</Paragraphs>
  <TotalTime>5</TotalTime>
  <ScaleCrop>false</ScaleCrop>
  <LinksUpToDate>false</LinksUpToDate>
  <CharactersWithSpaces>2959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2021-11-02T01:59:00Z</dcterms:created>
  <dc:creator>p</dc:creator>
  <cp:lastModifiedBy>WPS_1696590446</cp:lastModifiedBy>
  <cp:lastPrinted>2021-11-02T02:00:00Z</cp:lastPrinted>
  <dcterms:modified xsi:type="dcterms:W3CDTF">2026-01-19T07:58:11Z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342D4E8FB345491691F2F2F6010E4C7D_13</vt:lpwstr>
  </property>
</Properties>
</file>