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628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市中区自然资源局</w:t>
      </w:r>
    </w:p>
    <w:p w14:paraId="526268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lang w:eastAsia="zh-CN"/>
        </w:rPr>
        <w:t>年政府信息公开工作年度报告</w:t>
      </w:r>
    </w:p>
    <w:p w14:paraId="5D386C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color w:val="auto"/>
          <w:sz w:val="32"/>
          <w:szCs w:val="32"/>
          <w:highlight w:val="none"/>
          <w:shd w:val="clear" w:color="auto" w:fill="FFFFFF"/>
          <w:lang w:eastAsia="zh-CN"/>
        </w:rPr>
      </w:pPr>
    </w:p>
    <w:p w14:paraId="2E187FF8">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highlight w:val="none"/>
          <w:shd w:val="clear" w:color="auto" w:fill="FFFFFF"/>
          <w:lang w:val="en-US" w:eastAsia="zh-CN"/>
        </w:rPr>
        <w:t>21</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30</w:t>
      </w:r>
      <w:r>
        <w:rPr>
          <w:rFonts w:hint="default" w:ascii="Times New Roman" w:hAnsi="Times New Roman" w:eastAsia="仿宋_GB2312" w:cs="Times New Roman"/>
          <w:color w:val="auto"/>
          <w:sz w:val="32"/>
          <w:szCs w:val="32"/>
          <w:highlight w:val="none"/>
          <w:shd w:val="clear" w:color="auto" w:fill="FFFFFF"/>
          <w:lang w:eastAsia="zh-CN"/>
        </w:rPr>
        <w:t>号）和省、</w:t>
      </w:r>
      <w:r>
        <w:rPr>
          <w:rFonts w:hint="default" w:ascii="Times New Roman" w:hAnsi="Times New Roman" w:eastAsia="仿宋_GB2312" w:cs="Times New Roman"/>
          <w:color w:val="auto"/>
          <w:sz w:val="32"/>
          <w:szCs w:val="32"/>
          <w:highlight w:val="none"/>
          <w:shd w:val="clear" w:color="auto" w:fill="FFFFFF"/>
          <w:lang w:val="en-US" w:eastAsia="zh-CN"/>
        </w:rPr>
        <w:t>市</w:t>
      </w:r>
      <w:r>
        <w:rPr>
          <w:rFonts w:hint="default" w:ascii="Times New Roman" w:hAnsi="Times New Roman" w:eastAsia="仿宋_GB2312" w:cs="Times New Roman"/>
          <w:color w:val="auto"/>
          <w:sz w:val="32"/>
          <w:szCs w:val="32"/>
          <w:highlight w:val="none"/>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highlight w:val="none"/>
          <w:shd w:val="clear" w:color="auto" w:fill="FFFFFF"/>
          <w:lang w:val="en-US" w:eastAsia="zh-CN"/>
        </w:rPr>
        <w:t>市中区</w:t>
      </w:r>
      <w:r>
        <w:rPr>
          <w:rFonts w:hint="default" w:ascii="Times New Roman" w:hAnsi="Times New Roman" w:eastAsia="仿宋_GB2312" w:cs="Times New Roman"/>
          <w:color w:val="auto"/>
          <w:sz w:val="32"/>
          <w:szCs w:val="32"/>
          <w:highlight w:val="none"/>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http://www.zzszq.gov.cn/</w:t>
      </w:r>
      <w:r>
        <w:rPr>
          <w:rFonts w:hint="default" w:ascii="Times New Roman" w:hAnsi="Times New Roman" w:eastAsia="仿宋_GB2312" w:cs="Times New Roman"/>
          <w:color w:val="auto"/>
          <w:sz w:val="32"/>
          <w:szCs w:val="32"/>
          <w:highlight w:val="none"/>
          <w:shd w:val="clear" w:color="auto" w:fill="FFFFFF"/>
          <w:lang w:eastAsia="zh-CN"/>
        </w:rPr>
        <w:t>）查阅或下载。本报告所列数据的统计</w:t>
      </w:r>
      <w:r>
        <w:rPr>
          <w:rFonts w:hint="default" w:ascii="Times New Roman" w:hAnsi="Times New Roman" w:eastAsia="仿宋_GB2312" w:cs="Times New Roman"/>
          <w:color w:val="auto"/>
          <w:sz w:val="32"/>
          <w:szCs w:val="32"/>
          <w:highlight w:val="none"/>
          <w:shd w:val="clear" w:color="auto" w:fill="FFFFFF"/>
          <w:lang w:val="en-US" w:eastAsia="zh-CN"/>
        </w:rPr>
        <w:t>期</w:t>
      </w:r>
      <w:r>
        <w:rPr>
          <w:rFonts w:hint="default" w:ascii="Times New Roman" w:hAnsi="Times New Roman" w:eastAsia="仿宋_GB2312" w:cs="Times New Roman"/>
          <w:color w:val="auto"/>
          <w:sz w:val="32"/>
          <w:szCs w:val="32"/>
          <w:highlight w:val="none"/>
          <w:shd w:val="clear" w:color="auto" w:fill="FFFFFF"/>
          <w:lang w:eastAsia="zh-CN"/>
        </w:rPr>
        <w:t>限自202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lang w:eastAsia="zh-CN"/>
        </w:rPr>
        <w:t>年1月1日</w:t>
      </w:r>
      <w:r>
        <w:rPr>
          <w:rFonts w:hint="default" w:ascii="Times New Roman" w:hAnsi="Times New Roman" w:eastAsia="仿宋_GB2312" w:cs="Times New Roman"/>
          <w:color w:val="auto"/>
          <w:sz w:val="32"/>
          <w:szCs w:val="32"/>
          <w:highlight w:val="none"/>
          <w:shd w:val="clear" w:color="auto" w:fill="FFFFFF"/>
          <w:lang w:val="en-US" w:eastAsia="zh-CN"/>
        </w:rPr>
        <w:t>起</w:t>
      </w:r>
      <w:r>
        <w:rPr>
          <w:rFonts w:hint="default" w:ascii="Times New Roman" w:hAnsi="Times New Roman" w:eastAsia="仿宋_GB2312" w:cs="Times New Roman"/>
          <w:color w:val="auto"/>
          <w:sz w:val="32"/>
          <w:szCs w:val="32"/>
          <w:highlight w:val="none"/>
          <w:shd w:val="clear" w:color="auto" w:fill="FFFFFF"/>
          <w:lang w:eastAsia="zh-CN"/>
        </w:rPr>
        <w:t>至202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lang w:eastAsia="zh-CN"/>
        </w:rPr>
        <w:t>年12月31日</w:t>
      </w:r>
      <w:r>
        <w:rPr>
          <w:rFonts w:hint="default" w:ascii="Times New Roman" w:hAnsi="Times New Roman" w:eastAsia="仿宋_GB2312" w:cs="Times New Roman"/>
          <w:color w:val="auto"/>
          <w:sz w:val="32"/>
          <w:szCs w:val="32"/>
          <w:highlight w:val="none"/>
          <w:shd w:val="clear" w:color="auto" w:fill="FFFFFF"/>
          <w:lang w:val="en-US" w:eastAsia="zh-CN"/>
        </w:rPr>
        <w:t>止</w:t>
      </w:r>
      <w:r>
        <w:rPr>
          <w:rFonts w:hint="default" w:ascii="Times New Roman" w:hAnsi="Times New Roman" w:eastAsia="仿宋_GB2312" w:cs="Times New Roman"/>
          <w:color w:val="auto"/>
          <w:sz w:val="32"/>
          <w:szCs w:val="32"/>
          <w:highlight w:val="none"/>
          <w:shd w:val="clear" w:color="auto" w:fill="FFFFFF"/>
          <w:lang w:eastAsia="zh-CN"/>
        </w:rPr>
        <w:t>。如对本报告有疑问，可与</w:t>
      </w:r>
      <w:r>
        <w:rPr>
          <w:rFonts w:hint="default" w:ascii="Times New Roman" w:hAnsi="Times New Roman" w:eastAsia="仿宋_GB2312" w:cs="Times New Roman"/>
          <w:color w:val="auto"/>
          <w:sz w:val="32"/>
          <w:szCs w:val="32"/>
          <w:highlight w:val="none"/>
          <w:shd w:val="clear" w:color="auto" w:fill="FFFFFF"/>
          <w:lang w:val="en-US" w:eastAsia="zh-CN"/>
        </w:rPr>
        <w:t>市中区自然资源局</w:t>
      </w:r>
      <w:r>
        <w:rPr>
          <w:rFonts w:hint="default" w:ascii="Times New Roman" w:hAnsi="Times New Roman" w:eastAsia="仿宋_GB2312" w:cs="Times New Roman"/>
          <w:color w:val="auto"/>
          <w:sz w:val="32"/>
          <w:szCs w:val="32"/>
          <w:highlight w:val="none"/>
          <w:shd w:val="clear" w:color="auto" w:fill="FFFFFF"/>
          <w:lang w:eastAsia="zh-CN"/>
        </w:rPr>
        <w:t>联系（地址:</w:t>
      </w:r>
      <w:r>
        <w:rPr>
          <w:rFonts w:hint="default" w:ascii="Times New Roman" w:hAnsi="Times New Roman" w:eastAsia="仿宋_GB2312" w:cs="Times New Roman"/>
          <w:color w:val="auto"/>
          <w:sz w:val="32"/>
          <w:szCs w:val="32"/>
          <w:highlight w:val="none"/>
          <w:shd w:val="clear" w:color="auto" w:fill="FFFFFF"/>
          <w:lang w:val="en-US" w:eastAsia="zh-CN"/>
        </w:rPr>
        <w:t>枣庄市市中区振兴南路2号</w:t>
      </w:r>
      <w:r>
        <w:rPr>
          <w:rFonts w:hint="default" w:ascii="Times New Roman" w:hAnsi="Times New Roman" w:eastAsia="仿宋_GB2312" w:cs="Times New Roman"/>
          <w:color w:val="auto"/>
          <w:sz w:val="32"/>
          <w:szCs w:val="32"/>
          <w:highlight w:val="none"/>
          <w:shd w:val="clear" w:color="auto" w:fill="FFFFFF"/>
          <w:lang w:eastAsia="zh-CN"/>
        </w:rPr>
        <w:t>，邮编：</w:t>
      </w:r>
      <w:r>
        <w:rPr>
          <w:rFonts w:hint="default" w:ascii="Times New Roman" w:hAnsi="Times New Roman" w:eastAsia="仿宋_GB2312" w:cs="Times New Roman"/>
          <w:color w:val="auto"/>
          <w:sz w:val="32"/>
          <w:szCs w:val="32"/>
          <w:highlight w:val="none"/>
          <w:shd w:val="clear" w:color="auto" w:fill="FFFFFF"/>
          <w:lang w:val="en-US" w:eastAsia="zh-CN"/>
        </w:rPr>
        <w:t>277100</w:t>
      </w:r>
      <w:r>
        <w:rPr>
          <w:rFonts w:hint="default" w:ascii="Times New Roman" w:hAnsi="Times New Roman" w:eastAsia="仿宋_GB2312" w:cs="Times New Roman"/>
          <w:color w:val="auto"/>
          <w:sz w:val="32"/>
          <w:szCs w:val="32"/>
          <w:highlight w:val="none"/>
          <w:shd w:val="clear" w:color="auto" w:fill="FFFFFF"/>
          <w:lang w:eastAsia="zh-CN"/>
        </w:rPr>
        <w:t>，电话：</w:t>
      </w:r>
      <w:r>
        <w:rPr>
          <w:rFonts w:hint="default" w:ascii="Times New Roman" w:hAnsi="Times New Roman" w:eastAsia="仿宋_GB2312" w:cs="Times New Roman"/>
          <w:color w:val="auto"/>
          <w:sz w:val="32"/>
          <w:szCs w:val="32"/>
          <w:highlight w:val="none"/>
          <w:shd w:val="clear" w:color="auto" w:fill="FFFFFF"/>
          <w:lang w:val="en-US" w:eastAsia="zh-CN"/>
        </w:rPr>
        <w:t>0632-7502708</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电子邮箱：zzszgtzy@163.com</w:t>
      </w:r>
      <w:r>
        <w:rPr>
          <w:rFonts w:hint="default" w:ascii="Times New Roman" w:hAnsi="Times New Roman" w:eastAsia="仿宋_GB2312" w:cs="Times New Roman"/>
          <w:color w:val="auto"/>
          <w:sz w:val="32"/>
          <w:szCs w:val="32"/>
          <w:highlight w:val="none"/>
          <w:shd w:val="clear" w:color="auto" w:fill="FFFFFF"/>
          <w:lang w:eastAsia="zh-CN"/>
        </w:rPr>
        <w:t>） 。</w:t>
      </w:r>
    </w:p>
    <w:p w14:paraId="2C11F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shd w:val="clear" w:color="auto" w:fill="FFFFFF"/>
          <w:lang w:eastAsia="zh-CN"/>
        </w:rPr>
      </w:pPr>
      <w:r>
        <w:rPr>
          <w:rFonts w:hint="default" w:ascii="Times New Roman" w:hAnsi="Times New Roman" w:eastAsia="黑体" w:cs="Times New Roman"/>
          <w:color w:val="auto"/>
          <w:sz w:val="32"/>
          <w:szCs w:val="32"/>
          <w:highlight w:val="none"/>
          <w:shd w:val="clear" w:color="auto" w:fill="FFFFFF"/>
          <w:lang w:val="en-US" w:eastAsia="zh-CN"/>
        </w:rPr>
        <w:t>一、</w:t>
      </w:r>
      <w:r>
        <w:rPr>
          <w:rFonts w:hint="default" w:ascii="Times New Roman" w:hAnsi="Times New Roman" w:eastAsia="黑体" w:cs="Times New Roman"/>
          <w:color w:val="auto"/>
          <w:sz w:val="32"/>
          <w:szCs w:val="32"/>
          <w:highlight w:val="none"/>
          <w:shd w:val="clear" w:color="auto" w:fill="FFFFFF"/>
          <w:lang w:eastAsia="zh-CN"/>
        </w:rPr>
        <w:t>总体情况</w:t>
      </w:r>
    </w:p>
    <w:p w14:paraId="392571D4">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2024年，市中区自然资源局认真贯彻落实《中华人民共和国政府信息公开条例》，着力健全完善信息公开工作体系，强化信息公开载体建设，结合工作实际，进一步健全组织机构，完善信息公开机制，强化各项工作措施，在扩大公众知情权、满足公众信息需求方面取得了积极成效。</w:t>
      </w:r>
    </w:p>
    <w:p w14:paraId="292C004F">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（一）</w:t>
      </w:r>
      <w:r>
        <w:rPr>
          <w:rFonts w:hint="default" w:ascii="Times New Roman" w:hAnsi="Times New Roman" w:eastAsia="黑体" w:cs="Times New Roman"/>
          <w:bCs/>
          <w:color w:val="auto"/>
          <w:sz w:val="32"/>
          <w:szCs w:val="32"/>
          <w:highlight w:val="none"/>
          <w:lang w:eastAsia="zh-CN"/>
        </w:rPr>
        <w:t>主动公开</w:t>
      </w:r>
    </w:p>
    <w:p w14:paraId="04BFDA9F">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2024年，市中区自然资源局主动公开信息</w:t>
      </w:r>
      <w:r>
        <w:rPr>
          <w:rFonts w:hint="eastAsia" w:ascii="Times New Roman" w:hAnsi="Times New Roman" w:eastAsia="仿宋_GB2312" w:cs="Times New Roman"/>
          <w:bCs/>
          <w:color w:val="auto"/>
          <w:sz w:val="32"/>
          <w:szCs w:val="32"/>
          <w:highlight w:val="none"/>
          <w:lang w:val="en-US" w:eastAsia="zh-CN"/>
        </w:rPr>
        <w:t>123</w:t>
      </w:r>
      <w:r>
        <w:rPr>
          <w:rFonts w:hint="default" w:ascii="Times New Roman" w:hAnsi="Times New Roman" w:eastAsia="仿宋_GB2312" w:cs="Times New Roman"/>
          <w:bCs/>
          <w:color w:val="auto"/>
          <w:sz w:val="32"/>
          <w:szCs w:val="32"/>
          <w:highlight w:val="none"/>
          <w:lang w:val="en-US" w:eastAsia="zh-CN"/>
        </w:rPr>
        <w:t>条，其中在区政府门户网站公开112条，其他渠道公开</w:t>
      </w:r>
      <w:r>
        <w:rPr>
          <w:rFonts w:hint="eastAsia" w:ascii="Times New Roman" w:hAnsi="Times New Roman" w:eastAsia="仿宋_GB2312" w:cs="Times New Roman"/>
          <w:bCs/>
          <w:color w:val="auto"/>
          <w:sz w:val="32"/>
          <w:szCs w:val="32"/>
          <w:highlight w:val="none"/>
          <w:lang w:val="en-US" w:eastAsia="zh-CN"/>
        </w:rPr>
        <w:t>11</w:t>
      </w:r>
      <w:r>
        <w:rPr>
          <w:rFonts w:hint="default" w:ascii="Times New Roman" w:hAnsi="Times New Roman" w:eastAsia="仿宋_GB2312" w:cs="Times New Roman"/>
          <w:bCs/>
          <w:color w:val="auto"/>
          <w:sz w:val="32"/>
          <w:szCs w:val="32"/>
          <w:highlight w:val="none"/>
          <w:lang w:val="en-US" w:eastAsia="zh-CN"/>
        </w:rPr>
        <w:t>条。涉及国土空间规划、土地征收、土地出让、自然资源执法、人大政协提案办理等方面。</w:t>
      </w:r>
    </w:p>
    <w:p w14:paraId="4551C1EB">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bookmarkStart w:id="9" w:name="_GoBack"/>
      <w:r>
        <w:rPr>
          <w:rFonts w:hint="default" w:ascii="Times New Roman" w:hAnsi="Times New Roman" w:eastAsia="仿宋_GB2312" w:cs="Times New Roman"/>
          <w:bCs/>
          <w:color w:val="auto"/>
          <w:sz w:val="32"/>
          <w:szCs w:val="32"/>
          <w:highlight w:val="none"/>
          <w:lang w:val="en-US" w:eastAsia="zh-CN"/>
        </w:rPr>
        <w:drawing>
          <wp:inline distT="0" distB="0" distL="114300" distR="114300">
            <wp:extent cx="5274310" cy="3858895"/>
            <wp:effectExtent l="0" t="0" r="2540" b="825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74310" cy="3858895"/>
                    </a:xfrm>
                    <a:prstGeom prst="rect">
                      <a:avLst/>
                    </a:prstGeom>
                  </pic:spPr>
                </pic:pic>
              </a:graphicData>
            </a:graphic>
          </wp:inline>
        </w:drawing>
      </w:r>
      <w:bookmarkEnd w:id="9"/>
    </w:p>
    <w:p w14:paraId="1C53D4F9">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Cs/>
          <w:color w:val="auto"/>
          <w:sz w:val="32"/>
          <w:szCs w:val="32"/>
          <w:highlight w:val="none"/>
          <w:lang w:eastAsia="zh-CN"/>
        </w:rPr>
      </w:pPr>
      <w:r>
        <w:rPr>
          <w:rFonts w:hint="default" w:ascii="Times New Roman" w:hAnsi="Times New Roman" w:eastAsia="黑体" w:cs="Times New Roman"/>
          <w:bCs/>
          <w:color w:val="auto"/>
          <w:sz w:val="32"/>
          <w:szCs w:val="32"/>
          <w:highlight w:val="none"/>
          <w:lang w:val="en-US" w:eastAsia="zh-CN"/>
        </w:rPr>
        <w:t>（二）</w:t>
      </w:r>
      <w:r>
        <w:rPr>
          <w:rFonts w:hint="default" w:ascii="Times New Roman" w:hAnsi="Times New Roman" w:eastAsia="黑体" w:cs="Times New Roman"/>
          <w:bCs/>
          <w:color w:val="auto"/>
          <w:sz w:val="32"/>
          <w:szCs w:val="32"/>
          <w:highlight w:val="none"/>
          <w:lang w:eastAsia="zh-CN"/>
        </w:rPr>
        <w:t>依申请公开</w:t>
      </w:r>
    </w:p>
    <w:p w14:paraId="017470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做好依申请公开工作，依法保障民众的知情权、参与权、表达权、监督权。202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lang w:eastAsia="zh-CN"/>
        </w:rPr>
        <w:t>年市中区自然资源局共受理政府信息公开申请</w:t>
      </w:r>
      <w:r>
        <w:rPr>
          <w:rFonts w:hint="default" w:ascii="Times New Roman" w:hAnsi="Times New Roman" w:eastAsia="仿宋_GB2312" w:cs="Times New Roman"/>
          <w:color w:val="auto"/>
          <w:sz w:val="32"/>
          <w:szCs w:val="32"/>
          <w:highlight w:val="none"/>
          <w:shd w:val="clear" w:color="auto" w:fill="FFFFFF"/>
          <w:lang w:val="en-US" w:eastAsia="zh-CN"/>
        </w:rPr>
        <w:t>83</w:t>
      </w:r>
      <w:r>
        <w:rPr>
          <w:rFonts w:hint="default" w:ascii="Times New Roman" w:hAnsi="Times New Roman" w:eastAsia="仿宋_GB2312" w:cs="Times New Roman"/>
          <w:color w:val="auto"/>
          <w:sz w:val="32"/>
          <w:szCs w:val="32"/>
          <w:highlight w:val="none"/>
          <w:shd w:val="clear" w:color="auto" w:fill="FFFFFF"/>
          <w:lang w:eastAsia="zh-CN"/>
        </w:rPr>
        <w:t>件，</w:t>
      </w:r>
      <w:r>
        <w:rPr>
          <w:rFonts w:hint="default" w:ascii="Times New Roman" w:hAnsi="Times New Roman" w:eastAsia="仿宋_GB2312" w:cs="Times New Roman"/>
          <w:color w:val="auto"/>
          <w:sz w:val="32"/>
          <w:szCs w:val="32"/>
          <w:highlight w:val="none"/>
          <w:shd w:val="clear" w:color="auto" w:fill="FFFFFF"/>
          <w:lang w:val="en-US" w:eastAsia="zh-CN"/>
        </w:rPr>
        <w:t>涉及</w:t>
      </w:r>
      <w:r>
        <w:rPr>
          <w:rFonts w:hint="default" w:ascii="Times New Roman" w:hAnsi="Times New Roman" w:eastAsia="仿宋_GB2312" w:cs="Times New Roman"/>
          <w:bCs/>
          <w:color w:val="auto"/>
          <w:sz w:val="32"/>
          <w:szCs w:val="32"/>
          <w:highlight w:val="none"/>
          <w:lang w:val="en-US" w:eastAsia="zh-CN"/>
        </w:rPr>
        <w:t>土地征收、土地出让等</w:t>
      </w:r>
      <w:r>
        <w:rPr>
          <w:rFonts w:hint="default" w:ascii="Times New Roman" w:hAnsi="Times New Roman" w:eastAsia="仿宋_GB2312" w:cs="Times New Roman"/>
          <w:color w:val="auto"/>
          <w:sz w:val="32"/>
          <w:szCs w:val="32"/>
          <w:highlight w:val="none"/>
          <w:shd w:val="clear" w:color="auto" w:fill="FFFFFF"/>
          <w:lang w:val="en-US" w:eastAsia="zh-CN"/>
        </w:rPr>
        <w:t>领域。</w:t>
      </w:r>
      <w:r>
        <w:rPr>
          <w:rFonts w:hint="default" w:ascii="Times New Roman" w:hAnsi="Times New Roman" w:eastAsia="仿宋_GB2312" w:cs="Times New Roman"/>
          <w:color w:val="auto"/>
          <w:sz w:val="32"/>
          <w:szCs w:val="32"/>
          <w:highlight w:val="none"/>
          <w:shd w:val="clear" w:color="auto" w:fill="FFFFFF"/>
          <w:lang w:eastAsia="zh-CN"/>
        </w:rPr>
        <w:t>其中予以公开申请</w:t>
      </w:r>
      <w:r>
        <w:rPr>
          <w:rFonts w:hint="default" w:ascii="Times New Roman" w:hAnsi="Times New Roman" w:eastAsia="仿宋_GB2312" w:cs="Times New Roman"/>
          <w:color w:val="auto"/>
          <w:sz w:val="32"/>
          <w:szCs w:val="32"/>
          <w:highlight w:val="none"/>
          <w:shd w:val="clear" w:color="auto" w:fill="FFFFFF"/>
          <w:lang w:val="en-US" w:eastAsia="zh-CN"/>
        </w:rPr>
        <w:t>40</w:t>
      </w:r>
      <w:r>
        <w:rPr>
          <w:rFonts w:hint="default" w:ascii="Times New Roman" w:hAnsi="Times New Roman" w:eastAsia="仿宋_GB2312" w:cs="Times New Roman"/>
          <w:color w:val="auto"/>
          <w:sz w:val="32"/>
          <w:szCs w:val="32"/>
          <w:highlight w:val="none"/>
          <w:shd w:val="clear" w:color="auto" w:fill="FFFFFF"/>
          <w:lang w:eastAsia="zh-CN"/>
        </w:rPr>
        <w:t>件，不予公开</w:t>
      </w:r>
      <w:r>
        <w:rPr>
          <w:rFonts w:hint="default" w:ascii="Times New Roman" w:hAnsi="Times New Roman" w:eastAsia="仿宋_GB2312" w:cs="Times New Roman"/>
          <w:color w:val="auto"/>
          <w:sz w:val="32"/>
          <w:szCs w:val="32"/>
          <w:highlight w:val="none"/>
          <w:shd w:val="clear" w:color="auto" w:fill="FFFFFF"/>
          <w:lang w:val="en-US" w:eastAsia="zh-CN"/>
        </w:rPr>
        <w:t>0</w:t>
      </w:r>
      <w:r>
        <w:rPr>
          <w:rFonts w:hint="default" w:ascii="Times New Roman" w:hAnsi="Times New Roman" w:eastAsia="仿宋_GB2312" w:cs="Times New Roman"/>
          <w:color w:val="auto"/>
          <w:sz w:val="32"/>
          <w:szCs w:val="32"/>
          <w:highlight w:val="none"/>
          <w:shd w:val="clear" w:color="auto" w:fill="FFFFFF"/>
          <w:lang w:eastAsia="zh-CN"/>
        </w:rPr>
        <w:t>件，无法提供</w:t>
      </w:r>
      <w:r>
        <w:rPr>
          <w:rFonts w:hint="default" w:ascii="Times New Roman" w:hAnsi="Times New Roman" w:eastAsia="仿宋_GB2312" w:cs="Times New Roman"/>
          <w:color w:val="auto"/>
          <w:sz w:val="32"/>
          <w:szCs w:val="32"/>
          <w:highlight w:val="none"/>
          <w:shd w:val="clear" w:color="auto" w:fill="FFFFFF"/>
          <w:lang w:val="en-US" w:eastAsia="zh-CN"/>
        </w:rPr>
        <w:t>32</w:t>
      </w:r>
      <w:r>
        <w:rPr>
          <w:rFonts w:hint="default" w:ascii="Times New Roman" w:hAnsi="Times New Roman" w:eastAsia="仿宋_GB2312" w:cs="Times New Roman"/>
          <w:color w:val="auto"/>
          <w:sz w:val="32"/>
          <w:szCs w:val="32"/>
          <w:highlight w:val="none"/>
          <w:shd w:val="clear" w:color="auto" w:fill="FFFFFF"/>
          <w:lang w:eastAsia="zh-CN"/>
        </w:rPr>
        <w:t>件，不予处理</w:t>
      </w:r>
      <w:r>
        <w:rPr>
          <w:rFonts w:hint="default" w:ascii="Times New Roman" w:hAnsi="Times New Roman" w:eastAsia="仿宋_GB2312" w:cs="Times New Roman"/>
          <w:color w:val="auto"/>
          <w:sz w:val="32"/>
          <w:szCs w:val="32"/>
          <w:highlight w:val="none"/>
          <w:shd w:val="clear" w:color="auto" w:fill="FFFFFF"/>
          <w:lang w:val="en-US" w:eastAsia="zh-CN"/>
        </w:rPr>
        <w:t>0</w:t>
      </w:r>
      <w:r>
        <w:rPr>
          <w:rFonts w:hint="default" w:ascii="Times New Roman" w:hAnsi="Times New Roman" w:eastAsia="仿宋_GB2312" w:cs="Times New Roman"/>
          <w:color w:val="auto"/>
          <w:sz w:val="32"/>
          <w:szCs w:val="32"/>
          <w:highlight w:val="none"/>
          <w:shd w:val="clear" w:color="auto" w:fill="FFFFFF"/>
          <w:lang w:eastAsia="zh-CN"/>
        </w:rPr>
        <w:t>件，其他</w:t>
      </w:r>
      <w:r>
        <w:rPr>
          <w:rFonts w:hint="default" w:ascii="Times New Roman" w:hAnsi="Times New Roman" w:eastAsia="仿宋_GB2312" w:cs="Times New Roman"/>
          <w:color w:val="auto"/>
          <w:sz w:val="32"/>
          <w:szCs w:val="32"/>
          <w:highlight w:val="none"/>
          <w:shd w:val="clear" w:color="auto" w:fill="FFFFFF"/>
          <w:lang w:val="en-US" w:eastAsia="zh-CN"/>
        </w:rPr>
        <w:t>11件，</w:t>
      </w:r>
      <w:r>
        <w:rPr>
          <w:rFonts w:hint="default" w:ascii="Times New Roman" w:hAnsi="Times New Roman" w:eastAsia="仿宋_GB2312" w:cs="Times New Roman"/>
          <w:color w:val="auto"/>
          <w:sz w:val="32"/>
          <w:szCs w:val="32"/>
          <w:highlight w:val="none"/>
          <w:shd w:val="clear" w:color="auto" w:fill="FFFFFF"/>
          <w:lang w:eastAsia="zh-CN"/>
        </w:rPr>
        <w:t>均在法定期限内予以答复。</w:t>
      </w:r>
    </w:p>
    <w:p w14:paraId="5E1625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本年度依申请公开政府信息未收取任何费用。</w:t>
      </w:r>
    </w:p>
    <w:p w14:paraId="72508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shd w:val="clear" w:color="auto" w:fill="FFFFFF"/>
          <w:lang w:eastAsia="zh-CN"/>
        </w:rPr>
        <w:t>因政府信息公开被申请行政复议</w:t>
      </w:r>
      <w:r>
        <w:rPr>
          <w:rFonts w:hint="default" w:ascii="Times New Roman" w:hAnsi="Times New Roman" w:eastAsia="仿宋_GB2312" w:cs="Times New Roman"/>
          <w:color w:val="auto"/>
          <w:sz w:val="32"/>
          <w:szCs w:val="32"/>
          <w:highlight w:val="none"/>
          <w:shd w:val="clear" w:color="auto" w:fill="FFFFFF"/>
          <w:lang w:val="en-US" w:eastAsia="zh-CN"/>
        </w:rPr>
        <w:t>1</w:t>
      </w:r>
      <w:r>
        <w:rPr>
          <w:rFonts w:hint="default" w:ascii="Times New Roman" w:hAnsi="Times New Roman" w:eastAsia="仿宋_GB2312" w:cs="Times New Roman"/>
          <w:color w:val="auto"/>
          <w:sz w:val="32"/>
          <w:szCs w:val="32"/>
          <w:highlight w:val="none"/>
          <w:shd w:val="clear" w:color="auto" w:fill="FFFFFF"/>
          <w:lang w:eastAsia="zh-CN"/>
        </w:rPr>
        <w:t>件，因公民、法人和其他组织认为行政机关政府信息公开工作具体行政行为侵犯其合法权益，提起行政诉讼</w:t>
      </w:r>
      <w:r>
        <w:rPr>
          <w:rFonts w:hint="default" w:ascii="Times New Roman" w:hAnsi="Times New Roman" w:eastAsia="仿宋_GB2312" w:cs="Times New Roman"/>
          <w:color w:val="auto"/>
          <w:sz w:val="32"/>
          <w:szCs w:val="32"/>
          <w:highlight w:val="none"/>
          <w:shd w:val="clear" w:color="auto" w:fill="FFFFFF"/>
          <w:lang w:val="en-US" w:eastAsia="zh-CN"/>
        </w:rPr>
        <w:t>0</w:t>
      </w:r>
      <w:r>
        <w:rPr>
          <w:rFonts w:hint="default" w:ascii="Times New Roman" w:hAnsi="Times New Roman" w:eastAsia="仿宋_GB2312" w:cs="Times New Roman"/>
          <w:color w:val="auto"/>
          <w:sz w:val="32"/>
          <w:szCs w:val="32"/>
          <w:highlight w:val="none"/>
          <w:shd w:val="clear" w:color="auto" w:fill="FFFFFF"/>
          <w:lang w:eastAsia="zh-CN"/>
        </w:rPr>
        <w:t>件。</w:t>
      </w:r>
    </w:p>
    <w:p w14:paraId="120A26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highlight w:val="none"/>
          <w:lang w:eastAsia="zh-CN"/>
        </w:rPr>
      </w:pPr>
      <w:r>
        <w:rPr>
          <w:rFonts w:hint="default" w:ascii="Times New Roman" w:hAnsi="Times New Roman" w:eastAsia="黑体" w:cs="Times New Roman"/>
          <w:bCs/>
          <w:color w:val="auto"/>
          <w:sz w:val="32"/>
          <w:szCs w:val="32"/>
          <w:highlight w:val="none"/>
          <w:lang w:val="en-US" w:eastAsia="zh-CN"/>
        </w:rPr>
        <w:t>（三）</w:t>
      </w:r>
      <w:r>
        <w:rPr>
          <w:rFonts w:hint="default" w:ascii="Times New Roman" w:hAnsi="Times New Roman" w:eastAsia="黑体" w:cs="Times New Roman"/>
          <w:bCs/>
          <w:color w:val="auto"/>
          <w:sz w:val="32"/>
          <w:szCs w:val="32"/>
          <w:highlight w:val="none"/>
          <w:lang w:eastAsia="zh-CN"/>
        </w:rPr>
        <w:t>政府信息管理</w:t>
      </w:r>
    </w:p>
    <w:p w14:paraId="0448451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一是结合自然资源部门工作实际，优化完善自然资源部门信息公开管理流程。对</w:t>
      </w:r>
      <w:r>
        <w:rPr>
          <w:rFonts w:hint="default" w:ascii="Times New Roman" w:hAnsi="Times New Roman" w:eastAsia="仿宋_GB2312" w:cs="Times New Roman"/>
          <w:bCs/>
          <w:color w:val="auto"/>
          <w:sz w:val="32"/>
          <w:szCs w:val="32"/>
          <w:highlight w:val="none"/>
          <w:lang w:val="en-US" w:eastAsia="zh-CN"/>
        </w:rPr>
        <w:t>涉及国土空间规划、土地征收、土地出让、自然资源执法、人大政协提案办理等方面的信息，按照区政务公开办要求，及时进行信息公开，做好政府网站信息公开年度报表统计工作，提升政府信息公开水平。</w:t>
      </w:r>
    </w:p>
    <w:p w14:paraId="6796BAA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581E621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highlight w:val="none"/>
          <w:lang w:eastAsia="zh-CN"/>
        </w:rPr>
      </w:pPr>
      <w:r>
        <w:rPr>
          <w:rFonts w:hint="default" w:ascii="Times New Roman" w:hAnsi="Times New Roman" w:eastAsia="黑体" w:cs="Times New Roman"/>
          <w:bCs/>
          <w:color w:val="auto"/>
          <w:sz w:val="32"/>
          <w:szCs w:val="32"/>
          <w:highlight w:val="none"/>
          <w:lang w:val="en-US" w:eastAsia="zh-CN"/>
        </w:rPr>
        <w:t>（四）政府信息公开</w:t>
      </w:r>
      <w:r>
        <w:rPr>
          <w:rFonts w:hint="default" w:ascii="Times New Roman" w:hAnsi="Times New Roman" w:eastAsia="黑体" w:cs="Times New Roman"/>
          <w:bCs/>
          <w:color w:val="auto"/>
          <w:sz w:val="32"/>
          <w:szCs w:val="32"/>
          <w:highlight w:val="none"/>
          <w:lang w:eastAsia="zh-CN"/>
        </w:rPr>
        <w:t>平台建设</w:t>
      </w:r>
    </w:p>
    <w:p w14:paraId="1BA8321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积极开展对外宣传工作。</w:t>
      </w:r>
      <w:r>
        <w:rPr>
          <w:rFonts w:hint="default" w:ascii="Times New Roman" w:hAnsi="Times New Roman" w:eastAsia="仿宋_GB2312" w:cs="Times New Roman"/>
          <w:b w:val="0"/>
          <w:bCs w:val="0"/>
          <w:color w:val="auto"/>
          <w:sz w:val="32"/>
          <w:szCs w:val="32"/>
          <w:highlight w:val="none"/>
          <w:lang w:val="en-US" w:eastAsia="zh-CN"/>
        </w:rPr>
        <w:t>今年以来，我局对上对外报送宣传信息131篇，其中：市自然资源和规划局采用66篇，市委办采用1篇，国家林草局官网刊登1篇，以耕地保护为题在枣庄日报刊登1篇，以全国测绘日宣传为主题在中国自然资源报刊登1篇。召开耕地保护、不动产登记专题新闻发布会共计2次。</w:t>
      </w:r>
      <w:r>
        <w:rPr>
          <w:rFonts w:hint="eastAsia" w:eastAsia="仿宋_GB2312"/>
          <w:color w:val="auto"/>
          <w:sz w:val="32"/>
          <w:szCs w:val="32"/>
          <w:shd w:val="clear" w:color="auto" w:fill="FFFFFF"/>
          <w:lang w:eastAsia="zh-CN"/>
        </w:rPr>
        <w:t>在市中云报政务号、微信公众号等共发布信</w:t>
      </w:r>
      <w:r>
        <w:rPr>
          <w:rFonts w:hint="eastAsia" w:eastAsia="仿宋_GB2312"/>
          <w:color w:val="auto"/>
          <w:sz w:val="32"/>
          <w:szCs w:val="32"/>
          <w:highlight w:val="none"/>
          <w:shd w:val="clear" w:color="auto" w:fill="FFFFFF"/>
          <w:lang w:eastAsia="zh-CN"/>
        </w:rPr>
        <w:t>息</w:t>
      </w:r>
      <w:r>
        <w:rPr>
          <w:rFonts w:hint="eastAsia" w:eastAsia="仿宋_GB2312"/>
          <w:color w:val="auto"/>
          <w:sz w:val="32"/>
          <w:szCs w:val="32"/>
          <w:highlight w:val="none"/>
          <w:shd w:val="clear" w:color="auto" w:fill="FFFFFF"/>
          <w:lang w:val="en-US" w:eastAsia="zh-CN"/>
        </w:rPr>
        <w:t>112</w:t>
      </w:r>
      <w:r>
        <w:rPr>
          <w:rFonts w:hint="eastAsia" w:eastAsia="仿宋_GB2312"/>
          <w:color w:val="auto"/>
          <w:sz w:val="32"/>
          <w:szCs w:val="32"/>
          <w:highlight w:val="none"/>
          <w:shd w:val="clear" w:color="auto" w:fill="FFFFFF"/>
          <w:lang w:eastAsia="zh-CN"/>
        </w:rPr>
        <w:t>篇，阅读量达</w:t>
      </w:r>
      <w:r>
        <w:rPr>
          <w:rFonts w:hint="default" w:ascii="Times New Roman" w:hAnsi="Times New Roman" w:eastAsia="仿宋_GB2312" w:cs="Times New Roman"/>
          <w:b w:val="0"/>
          <w:bCs w:val="0"/>
          <w:color w:val="auto"/>
          <w:sz w:val="32"/>
          <w:szCs w:val="32"/>
          <w:highlight w:val="none"/>
          <w:lang w:val="en-US" w:eastAsia="zh-CN"/>
        </w:rPr>
        <w:t>41889</w:t>
      </w:r>
      <w:r>
        <w:rPr>
          <w:rFonts w:hint="eastAsia" w:eastAsia="仿宋_GB2312"/>
          <w:color w:val="auto"/>
          <w:sz w:val="32"/>
          <w:szCs w:val="32"/>
          <w:highlight w:val="none"/>
          <w:shd w:val="clear" w:color="auto" w:fill="FFFFFF"/>
          <w:lang w:eastAsia="zh-CN"/>
        </w:rPr>
        <w:t>余人</w:t>
      </w:r>
      <w:r>
        <w:rPr>
          <w:rFonts w:hint="eastAsia" w:eastAsia="仿宋_GB2312"/>
          <w:color w:val="auto"/>
          <w:sz w:val="32"/>
          <w:szCs w:val="32"/>
          <w:shd w:val="clear" w:color="auto" w:fill="FFFFFF"/>
          <w:lang w:eastAsia="zh-CN"/>
        </w:rPr>
        <w:t>次。</w:t>
      </w:r>
    </w:p>
    <w:p w14:paraId="5959559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auto"/>
          <w:sz w:val="32"/>
          <w:szCs w:val="32"/>
          <w:highlight w:val="none"/>
          <w:lang w:eastAsia="zh-CN" w:bidi="ar-SA"/>
        </w:rPr>
      </w:pPr>
      <w:r>
        <w:rPr>
          <w:rFonts w:hint="default" w:ascii="Times New Roman" w:hAnsi="Times New Roman" w:eastAsia="黑体" w:cs="Times New Roman"/>
          <w:color w:val="auto"/>
          <w:sz w:val="32"/>
          <w:szCs w:val="32"/>
          <w:highlight w:val="none"/>
          <w:lang w:val="en-US" w:eastAsia="zh-CN" w:bidi="ar-SA"/>
        </w:rPr>
        <w:t>（五）</w:t>
      </w:r>
      <w:r>
        <w:rPr>
          <w:rFonts w:hint="default" w:ascii="Times New Roman" w:hAnsi="Times New Roman" w:eastAsia="黑体" w:cs="Times New Roman"/>
          <w:color w:val="auto"/>
          <w:sz w:val="32"/>
          <w:szCs w:val="32"/>
          <w:highlight w:val="none"/>
          <w:lang w:eastAsia="zh-CN" w:bidi="ar-SA"/>
        </w:rPr>
        <w:t>监督保障</w:t>
      </w:r>
    </w:p>
    <w:p w14:paraId="6DC17D61">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bidi="ar-SA"/>
        </w:rPr>
        <w:t>市中区自然资源局采取了“任务拆分、定期提醒、统一汇总、多层审核”的工作方法。为保障政府信息公开工作的时效性，由局政策法规与信访股负责将涉及内容较多的申请拆分，分别派送到各股室查询整理，并由局政策法规与信访股按照补正期限、回复期限分别提醒各股室及时处理依申请信息公开件。为保障政府信息公开工作的有效性，由局政策法规与信访股对各股室整理出的公开内容整理汇总，由局各股室对整理出的公开内容逐级审核，确保公开信息准确无误。</w:t>
      </w:r>
    </w:p>
    <w:p w14:paraId="60A0955E">
      <w:pPr>
        <w:pStyle w:val="9"/>
        <w:keepNext w:val="0"/>
        <w:keepLines w:val="0"/>
        <w:pageBreakBefore w:val="0"/>
        <w:widowControl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二、</w:t>
      </w:r>
      <w:r>
        <w:rPr>
          <w:rFonts w:hint="default" w:ascii="Times New Roman" w:hAnsi="Times New Roman" w:eastAsia="黑体" w:cs="Times New Roman"/>
          <w:bCs/>
          <w:color w:val="auto"/>
          <w:sz w:val="32"/>
          <w:szCs w:val="32"/>
          <w:highlight w:val="none"/>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2560845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E8F45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第二十条第（一）项</w:t>
            </w:r>
          </w:p>
        </w:tc>
      </w:tr>
      <w:tr w14:paraId="29168BE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EE88B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14:paraId="6F8A6D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14:paraId="618401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14:paraId="2701BF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现行有效件数</w:t>
            </w:r>
          </w:p>
        </w:tc>
      </w:tr>
      <w:tr w14:paraId="474D127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D2C2BD7">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14:paraId="2096E7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DCDFE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233A3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14:paraId="785D4A4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DDBD0CD">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75DB29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A0920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CE157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r>
      <w:tr w14:paraId="7F6F1DB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C656C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第二十条第（五）项</w:t>
            </w:r>
          </w:p>
        </w:tc>
      </w:tr>
      <w:tr w14:paraId="781BF14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A307B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838B7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本年处理决定数量</w:t>
            </w:r>
          </w:p>
        </w:tc>
      </w:tr>
      <w:tr w14:paraId="7E355BD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0EA68D7">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AFB25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86</w:t>
            </w:r>
          </w:p>
        </w:tc>
      </w:tr>
      <w:tr w14:paraId="6BAE2DA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03E47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第二十条第（六）项</w:t>
            </w:r>
          </w:p>
        </w:tc>
      </w:tr>
      <w:tr w14:paraId="036FEFD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BBF59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2C80E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本年处理决定数量</w:t>
            </w:r>
          </w:p>
        </w:tc>
      </w:tr>
      <w:tr w14:paraId="2B5EDA7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85FCED2">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4D906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eastAsia" w:eastAsia="仿宋_GB2312" w:cs="Times New Roman"/>
                <w:color w:val="auto"/>
                <w:kern w:val="0"/>
                <w:szCs w:val="21"/>
                <w:highlight w:val="none"/>
                <w:lang w:val="en-US" w:eastAsia="zh-CN"/>
              </w:rPr>
              <w:t>19</w:t>
            </w:r>
          </w:p>
        </w:tc>
      </w:tr>
      <w:tr w14:paraId="44FFF5B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837694">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2F0F4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14:paraId="3C2F645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93C27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第二十条第（八）项</w:t>
            </w:r>
          </w:p>
        </w:tc>
      </w:tr>
      <w:tr w14:paraId="11E1124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960C6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1268E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本年收费金额（单位：万元）</w:t>
            </w:r>
          </w:p>
        </w:tc>
      </w:tr>
      <w:tr w14:paraId="0CCE7C2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E1E628F">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7921F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bl>
    <w:p w14:paraId="41E37B73">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Cs/>
          <w:color w:val="auto"/>
          <w:sz w:val="32"/>
          <w:szCs w:val="32"/>
          <w:highlight w:val="none"/>
          <w:lang w:eastAsia="zh-CN"/>
        </w:rPr>
      </w:pPr>
    </w:p>
    <w:p w14:paraId="4BB055AA">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highlight w:val="none"/>
          <w:lang w:val="en-US" w:eastAsia="zh-CN"/>
        </w:rPr>
      </w:pPr>
    </w:p>
    <w:p w14:paraId="7E0E7DC1">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highlight w:val="none"/>
          <w:lang w:val="en-US" w:eastAsia="zh-CN"/>
        </w:rPr>
      </w:pPr>
    </w:p>
    <w:p w14:paraId="53DC8AD0">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highlight w:val="none"/>
          <w:lang w:val="en-US" w:eastAsia="zh-CN"/>
        </w:rPr>
      </w:pPr>
    </w:p>
    <w:p w14:paraId="0861CA65">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highlight w:val="none"/>
          <w:lang w:val="en-US" w:eastAsia="zh-CN"/>
        </w:rPr>
      </w:pPr>
    </w:p>
    <w:p w14:paraId="26440947">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highlight w:val="none"/>
          <w:lang w:val="en-US" w:eastAsia="zh-CN"/>
        </w:rPr>
      </w:pPr>
    </w:p>
    <w:p w14:paraId="6FF73FCA">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highlight w:val="none"/>
          <w:lang w:val="en-US" w:eastAsia="zh-CN"/>
        </w:rPr>
      </w:pPr>
    </w:p>
    <w:p w14:paraId="41B0C60C">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highlight w:val="none"/>
          <w:lang w:val="en-US" w:eastAsia="zh-CN"/>
        </w:rPr>
      </w:pPr>
    </w:p>
    <w:p w14:paraId="5A18598A">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三、</w:t>
      </w:r>
      <w:r>
        <w:rPr>
          <w:rFonts w:hint="default" w:ascii="Times New Roman" w:hAnsi="Times New Roman" w:eastAsia="黑体" w:cs="Times New Roman"/>
          <w:bCs/>
          <w:color w:val="auto"/>
          <w:sz w:val="32"/>
          <w:szCs w:val="32"/>
          <w:highlight w:val="none"/>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6DA12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70E79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color w:val="auto"/>
                <w:kern w:val="0"/>
                <w:sz w:val="21"/>
                <w:szCs w:val="21"/>
                <w:highlight w:val="none"/>
                <w:lang w:eastAsia="zh-CN" w:bidi="ar-SA"/>
              </w:rPr>
            </w:pPr>
            <w:r>
              <w:rPr>
                <w:rFonts w:hint="default" w:ascii="Times New Roman" w:hAnsi="Times New Roman" w:eastAsia="楷体_GB2312" w:cs="Times New Roman"/>
                <w:color w:val="auto"/>
                <w:kern w:val="0"/>
                <w:sz w:val="21"/>
                <w:szCs w:val="21"/>
                <w:highlight w:val="none"/>
                <w:lang w:eastAsia="zh-CN" w:bidi="ar-SA"/>
              </w:rPr>
              <w:t>（本列数据的勾稽关系为：第一项加第二项之和，</w:t>
            </w:r>
          </w:p>
          <w:p w14:paraId="147A41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2"/>
                <w:sz w:val="21"/>
                <w:szCs w:val="21"/>
                <w:highlight w:val="none"/>
                <w:lang w:eastAsia="zh-CN" w:bidi="ar-SA"/>
              </w:rPr>
            </w:pPr>
            <w:r>
              <w:rPr>
                <w:rFonts w:hint="default" w:ascii="Times New Roman" w:hAnsi="Times New Roman" w:eastAsia="楷体_GB2312" w:cs="Times New Roman"/>
                <w:color w:val="auto"/>
                <w:kern w:val="0"/>
                <w:sz w:val="21"/>
                <w:szCs w:val="21"/>
                <w:highlight w:val="none"/>
                <w:lang w:eastAsia="zh-CN" w:bidi="ar-SA"/>
              </w:rPr>
              <w:t>等于第三项加第四项之和）</w:t>
            </w:r>
          </w:p>
        </w:tc>
        <w:tc>
          <w:tcPr>
            <w:tcW w:w="4820" w:type="dxa"/>
            <w:gridSpan w:val="7"/>
            <w:shd w:val="clear" w:color="auto" w:fill="auto"/>
            <w:tcMar>
              <w:left w:w="108" w:type="dxa"/>
              <w:right w:w="108" w:type="dxa"/>
            </w:tcMar>
            <w:vAlign w:val="center"/>
          </w:tcPr>
          <w:p w14:paraId="0C15F2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申请人情况</w:t>
            </w:r>
          </w:p>
        </w:tc>
      </w:tr>
      <w:tr w14:paraId="7F9B7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15877A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2"/>
                <w:sz w:val="21"/>
                <w:szCs w:val="21"/>
                <w:highlight w:val="none"/>
                <w:lang w:eastAsia="zh-CN" w:bidi="ar-SA"/>
              </w:rPr>
            </w:pPr>
          </w:p>
        </w:tc>
        <w:tc>
          <w:tcPr>
            <w:tcW w:w="829" w:type="dxa"/>
            <w:vMerge w:val="restart"/>
            <w:shd w:val="clear" w:color="auto" w:fill="auto"/>
            <w:tcMar>
              <w:left w:w="108" w:type="dxa"/>
              <w:right w:w="108" w:type="dxa"/>
            </w:tcMar>
            <w:vAlign w:val="center"/>
          </w:tcPr>
          <w:p w14:paraId="0043AD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自然人</w:t>
            </w:r>
          </w:p>
        </w:tc>
        <w:tc>
          <w:tcPr>
            <w:tcW w:w="3140" w:type="dxa"/>
            <w:gridSpan w:val="5"/>
            <w:shd w:val="clear" w:color="auto" w:fill="auto"/>
            <w:tcMar>
              <w:left w:w="108" w:type="dxa"/>
              <w:right w:w="108" w:type="dxa"/>
            </w:tcMar>
            <w:vAlign w:val="center"/>
          </w:tcPr>
          <w:p w14:paraId="33EB07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法人或其他组织</w:t>
            </w:r>
          </w:p>
        </w:tc>
        <w:tc>
          <w:tcPr>
            <w:tcW w:w="851" w:type="dxa"/>
            <w:vMerge w:val="restart"/>
            <w:shd w:val="clear" w:color="auto" w:fill="auto"/>
            <w:tcMar>
              <w:left w:w="108" w:type="dxa"/>
              <w:right w:w="108" w:type="dxa"/>
            </w:tcMar>
            <w:vAlign w:val="center"/>
          </w:tcPr>
          <w:p w14:paraId="591AE8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总计</w:t>
            </w:r>
          </w:p>
        </w:tc>
      </w:tr>
      <w:tr w14:paraId="0784D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1700CD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2"/>
                <w:sz w:val="21"/>
                <w:szCs w:val="21"/>
                <w:highlight w:val="none"/>
                <w:lang w:eastAsia="zh-CN" w:bidi="ar-SA"/>
              </w:rPr>
            </w:pPr>
          </w:p>
        </w:tc>
        <w:tc>
          <w:tcPr>
            <w:tcW w:w="829" w:type="dxa"/>
            <w:vMerge w:val="continue"/>
            <w:shd w:val="clear" w:color="auto" w:fill="auto"/>
            <w:tcMar>
              <w:left w:w="108" w:type="dxa"/>
              <w:right w:w="108" w:type="dxa"/>
            </w:tcMar>
            <w:vAlign w:val="center"/>
          </w:tcPr>
          <w:p w14:paraId="6C17A8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21"/>
                <w:szCs w:val="21"/>
                <w:highlight w:val="none"/>
                <w:lang w:eastAsia="zh-CN" w:bidi="ar-SA"/>
              </w:rPr>
            </w:pPr>
          </w:p>
        </w:tc>
        <w:tc>
          <w:tcPr>
            <w:tcW w:w="567" w:type="dxa"/>
            <w:shd w:val="clear" w:color="auto" w:fill="auto"/>
            <w:tcMar>
              <w:left w:w="108" w:type="dxa"/>
              <w:right w:w="108" w:type="dxa"/>
            </w:tcMar>
            <w:vAlign w:val="center"/>
          </w:tcPr>
          <w:p w14:paraId="2A19D526">
            <w:pPr>
              <w:keepNext w:val="0"/>
              <w:keepLines w:val="0"/>
              <w:pageBreakBefore w:val="0"/>
              <w:widowControl w:val="0"/>
              <w:kinsoku/>
              <w:wordWrap/>
              <w:overflowPunct/>
              <w:topLinePunct w:val="0"/>
              <w:autoSpaceDE/>
              <w:autoSpaceDN/>
              <w:bidi w:val="0"/>
              <w:adjustRightInd/>
              <w:snapToGrid/>
              <w:spacing w:line="320" w:lineRule="exact"/>
              <w:ind w:left="-121" w:leftChars="-51" w:right="-122" w:rightChars="-51" w:hanging="1"/>
              <w:jc w:val="center"/>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商业企业</w:t>
            </w:r>
          </w:p>
        </w:tc>
        <w:tc>
          <w:tcPr>
            <w:tcW w:w="567" w:type="dxa"/>
            <w:shd w:val="clear" w:color="auto" w:fill="auto"/>
            <w:tcMar>
              <w:left w:w="108" w:type="dxa"/>
              <w:right w:w="108" w:type="dxa"/>
            </w:tcMar>
            <w:vAlign w:val="center"/>
          </w:tcPr>
          <w:p w14:paraId="7C968341">
            <w:pPr>
              <w:keepNext w:val="0"/>
              <w:keepLines w:val="0"/>
              <w:pageBreakBefore w:val="0"/>
              <w:widowControl w:val="0"/>
              <w:kinsoku/>
              <w:wordWrap/>
              <w:overflowPunct/>
              <w:topLinePunct w:val="0"/>
              <w:autoSpaceDE/>
              <w:autoSpaceDN/>
              <w:bidi w:val="0"/>
              <w:adjustRightInd/>
              <w:snapToGrid/>
              <w:spacing w:line="320" w:lineRule="exact"/>
              <w:ind w:left="-122" w:leftChars="-51" w:right="-122" w:rightChars="-51"/>
              <w:jc w:val="center"/>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科研机构</w:t>
            </w:r>
          </w:p>
        </w:tc>
        <w:tc>
          <w:tcPr>
            <w:tcW w:w="731" w:type="dxa"/>
            <w:shd w:val="clear" w:color="auto" w:fill="auto"/>
            <w:tcMar>
              <w:left w:w="108" w:type="dxa"/>
              <w:right w:w="108" w:type="dxa"/>
            </w:tcMar>
            <w:vAlign w:val="center"/>
          </w:tcPr>
          <w:p w14:paraId="05AEE206">
            <w:pPr>
              <w:keepNext w:val="0"/>
              <w:keepLines w:val="0"/>
              <w:pageBreakBefore w:val="0"/>
              <w:widowControl w:val="0"/>
              <w:kinsoku/>
              <w:wordWrap/>
              <w:overflowPunct/>
              <w:topLinePunct w:val="0"/>
              <w:autoSpaceDE/>
              <w:autoSpaceDN/>
              <w:bidi w:val="0"/>
              <w:adjustRightInd/>
              <w:snapToGrid/>
              <w:spacing w:line="320" w:lineRule="exact"/>
              <w:ind w:left="-122" w:leftChars="-51" w:right="-122" w:rightChars="-51"/>
              <w:jc w:val="center"/>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社会公益组织</w:t>
            </w:r>
          </w:p>
        </w:tc>
        <w:tc>
          <w:tcPr>
            <w:tcW w:w="708" w:type="dxa"/>
            <w:shd w:val="clear" w:color="auto" w:fill="auto"/>
            <w:tcMar>
              <w:left w:w="108" w:type="dxa"/>
              <w:right w:w="108" w:type="dxa"/>
            </w:tcMar>
            <w:vAlign w:val="center"/>
          </w:tcPr>
          <w:p w14:paraId="686E19FA">
            <w:pPr>
              <w:keepNext w:val="0"/>
              <w:keepLines w:val="0"/>
              <w:pageBreakBefore w:val="0"/>
              <w:widowControl w:val="0"/>
              <w:kinsoku/>
              <w:wordWrap/>
              <w:overflowPunct/>
              <w:topLinePunct w:val="0"/>
              <w:autoSpaceDE/>
              <w:autoSpaceDN/>
              <w:bidi w:val="0"/>
              <w:adjustRightInd/>
              <w:snapToGrid/>
              <w:spacing w:line="320" w:lineRule="exact"/>
              <w:ind w:left="-121" w:leftChars="-51" w:right="-122" w:rightChars="-51" w:hanging="1"/>
              <w:jc w:val="center"/>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法律服务机构</w:t>
            </w:r>
          </w:p>
        </w:tc>
        <w:tc>
          <w:tcPr>
            <w:tcW w:w="567" w:type="dxa"/>
            <w:shd w:val="clear" w:color="auto" w:fill="auto"/>
            <w:tcMar>
              <w:left w:w="108" w:type="dxa"/>
              <w:right w:w="108" w:type="dxa"/>
            </w:tcMar>
            <w:vAlign w:val="center"/>
          </w:tcPr>
          <w:p w14:paraId="5F12D548">
            <w:pPr>
              <w:keepNext w:val="0"/>
              <w:keepLines w:val="0"/>
              <w:pageBreakBefore w:val="0"/>
              <w:widowControl w:val="0"/>
              <w:kinsoku/>
              <w:wordWrap/>
              <w:overflowPunct/>
              <w:topLinePunct w:val="0"/>
              <w:autoSpaceDE/>
              <w:autoSpaceDN/>
              <w:bidi w:val="0"/>
              <w:adjustRightInd/>
              <w:snapToGrid/>
              <w:spacing w:line="360" w:lineRule="exact"/>
              <w:ind w:left="-72" w:leftChars="-30" w:right="-154" w:rightChars="-64"/>
              <w:jc w:val="center"/>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其他</w:t>
            </w:r>
          </w:p>
        </w:tc>
        <w:tc>
          <w:tcPr>
            <w:tcW w:w="851" w:type="dxa"/>
            <w:vMerge w:val="continue"/>
            <w:shd w:val="clear" w:color="auto" w:fill="auto"/>
            <w:tcMar>
              <w:left w:w="108" w:type="dxa"/>
              <w:right w:w="108" w:type="dxa"/>
            </w:tcMar>
            <w:vAlign w:val="center"/>
          </w:tcPr>
          <w:p w14:paraId="4DD19D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kern w:val="2"/>
                <w:sz w:val="21"/>
                <w:szCs w:val="21"/>
                <w:highlight w:val="none"/>
                <w:lang w:eastAsia="zh-CN" w:bidi="ar-SA"/>
              </w:rPr>
            </w:pPr>
          </w:p>
        </w:tc>
      </w:tr>
      <w:tr w14:paraId="09EC8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0BC60D9">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一、</w:t>
            </w:r>
            <w:bookmarkStart w:id="0" w:name="_Hlk66973412"/>
            <w:r>
              <w:rPr>
                <w:rFonts w:hint="default" w:ascii="Times New Roman" w:hAnsi="Times New Roman" w:eastAsia="黑体" w:cs="Times New Roman"/>
                <w:color w:val="auto"/>
                <w:kern w:val="0"/>
                <w:sz w:val="21"/>
                <w:szCs w:val="21"/>
                <w:highlight w:val="none"/>
                <w:lang w:eastAsia="zh-CN" w:bidi="ar-SA"/>
              </w:rPr>
              <w:t>本年新收政府信息公开申请数量</w:t>
            </w:r>
            <w:bookmarkEnd w:id="0"/>
          </w:p>
        </w:tc>
        <w:tc>
          <w:tcPr>
            <w:tcW w:w="829" w:type="dxa"/>
            <w:shd w:val="clear" w:color="auto" w:fill="auto"/>
            <w:tcMar>
              <w:left w:w="108" w:type="dxa"/>
              <w:right w:w="108" w:type="dxa"/>
            </w:tcMar>
            <w:vAlign w:val="center"/>
          </w:tcPr>
          <w:p w14:paraId="54FCBBC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82</w:t>
            </w:r>
          </w:p>
        </w:tc>
        <w:tc>
          <w:tcPr>
            <w:tcW w:w="567" w:type="dxa"/>
            <w:shd w:val="clear" w:color="auto" w:fill="auto"/>
            <w:tcMar>
              <w:left w:w="108" w:type="dxa"/>
              <w:right w:w="108" w:type="dxa"/>
            </w:tcMar>
            <w:vAlign w:val="center"/>
          </w:tcPr>
          <w:p w14:paraId="39F96118">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7F2A04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372862F2">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506AB622">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D71F85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w:t>
            </w:r>
          </w:p>
        </w:tc>
        <w:tc>
          <w:tcPr>
            <w:tcW w:w="851" w:type="dxa"/>
            <w:shd w:val="clear" w:color="auto" w:fill="auto"/>
            <w:tcMar>
              <w:left w:w="108" w:type="dxa"/>
              <w:right w:w="108" w:type="dxa"/>
            </w:tcMar>
            <w:vAlign w:val="center"/>
          </w:tcPr>
          <w:p w14:paraId="7B2D198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83</w:t>
            </w:r>
          </w:p>
        </w:tc>
      </w:tr>
      <w:tr w14:paraId="73185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88DCD7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二、上年结转政府信息公开申请数量</w:t>
            </w:r>
          </w:p>
        </w:tc>
        <w:tc>
          <w:tcPr>
            <w:tcW w:w="829" w:type="dxa"/>
            <w:shd w:val="clear" w:color="auto" w:fill="auto"/>
            <w:tcMar>
              <w:left w:w="108" w:type="dxa"/>
              <w:right w:w="108" w:type="dxa"/>
            </w:tcMar>
            <w:vAlign w:val="center"/>
          </w:tcPr>
          <w:p w14:paraId="62D004B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54D4BF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7043B7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7A913A8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3A9E64C6">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2098349E">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7D256B01">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19998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5E23F6B3">
            <w:pPr>
              <w:keepNext w:val="0"/>
              <w:keepLines w:val="0"/>
              <w:pageBreakBefore w:val="0"/>
              <w:widowControl w:val="0"/>
              <w:kinsoku/>
              <w:wordWrap/>
              <w:overflowPunct/>
              <w:topLinePunct w:val="0"/>
              <w:autoSpaceDE/>
              <w:autoSpaceDN/>
              <w:bidi w:val="0"/>
              <w:adjustRightInd/>
              <w:snapToGrid/>
              <w:spacing w:after="180"/>
              <w:jc w:val="both"/>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三、本年度办理结果</w:t>
            </w:r>
          </w:p>
        </w:tc>
        <w:tc>
          <w:tcPr>
            <w:tcW w:w="4677" w:type="dxa"/>
            <w:gridSpan w:val="2"/>
            <w:shd w:val="clear" w:color="auto" w:fill="auto"/>
            <w:tcMar>
              <w:left w:w="108" w:type="dxa"/>
              <w:right w:w="108" w:type="dxa"/>
            </w:tcMar>
            <w:vAlign w:val="center"/>
          </w:tcPr>
          <w:p w14:paraId="3F58A88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（一）予以公开</w:t>
            </w:r>
          </w:p>
        </w:tc>
        <w:tc>
          <w:tcPr>
            <w:tcW w:w="829" w:type="dxa"/>
            <w:shd w:val="clear" w:color="auto" w:fill="auto"/>
            <w:tcMar>
              <w:left w:w="108" w:type="dxa"/>
              <w:right w:w="108" w:type="dxa"/>
            </w:tcMar>
            <w:vAlign w:val="center"/>
          </w:tcPr>
          <w:p w14:paraId="26BC1716">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40</w:t>
            </w:r>
          </w:p>
        </w:tc>
        <w:tc>
          <w:tcPr>
            <w:tcW w:w="567" w:type="dxa"/>
            <w:shd w:val="clear" w:color="auto" w:fill="auto"/>
            <w:tcMar>
              <w:left w:w="108" w:type="dxa"/>
              <w:right w:w="108" w:type="dxa"/>
            </w:tcMar>
            <w:vAlign w:val="center"/>
          </w:tcPr>
          <w:p w14:paraId="6CFD9D51">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31DECC41">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120A4D2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3C7BA435">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450B891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617791FF">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40</w:t>
            </w:r>
          </w:p>
        </w:tc>
      </w:tr>
      <w:tr w14:paraId="3E076D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8DF401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4677" w:type="dxa"/>
            <w:gridSpan w:val="2"/>
            <w:shd w:val="clear" w:color="auto" w:fill="auto"/>
            <w:tcMar>
              <w:left w:w="108" w:type="dxa"/>
              <w:right w:w="108" w:type="dxa"/>
            </w:tcMar>
            <w:vAlign w:val="center"/>
          </w:tcPr>
          <w:p w14:paraId="3D3DF70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（二）部分公开（</w:t>
            </w:r>
            <w:bookmarkStart w:id="1" w:name="_Hlk66973981"/>
            <w:r>
              <w:rPr>
                <w:rFonts w:hint="default" w:ascii="Times New Roman" w:hAnsi="Times New Roman" w:eastAsia="黑体" w:cs="Times New Roman"/>
                <w:color w:val="auto"/>
                <w:kern w:val="0"/>
                <w:sz w:val="21"/>
                <w:szCs w:val="21"/>
                <w:highlight w:val="none"/>
                <w:lang w:eastAsia="zh-CN" w:bidi="ar-SA"/>
              </w:rPr>
              <w:t>区分处理的，只计这一情形，不计其他情形</w:t>
            </w:r>
            <w:bookmarkEnd w:id="1"/>
            <w:r>
              <w:rPr>
                <w:rFonts w:hint="default" w:ascii="Times New Roman" w:hAnsi="Times New Roman" w:eastAsia="黑体" w:cs="Times New Roman"/>
                <w:color w:val="auto"/>
                <w:kern w:val="0"/>
                <w:sz w:val="21"/>
                <w:szCs w:val="21"/>
                <w:highlight w:val="none"/>
                <w:lang w:eastAsia="zh-CN" w:bidi="ar-SA"/>
              </w:rPr>
              <w:t>）</w:t>
            </w:r>
          </w:p>
        </w:tc>
        <w:tc>
          <w:tcPr>
            <w:tcW w:w="829" w:type="dxa"/>
            <w:shd w:val="clear" w:color="auto" w:fill="auto"/>
            <w:tcMar>
              <w:left w:w="108" w:type="dxa"/>
              <w:right w:w="108" w:type="dxa"/>
            </w:tcMar>
            <w:vAlign w:val="center"/>
          </w:tcPr>
          <w:p w14:paraId="1903417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748C4C18">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0AD248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75BCB80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43B4C84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2FD8338B">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51621E5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00AE2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040DC4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restart"/>
            <w:shd w:val="clear" w:color="auto" w:fill="auto"/>
            <w:tcMar>
              <w:left w:w="108" w:type="dxa"/>
              <w:right w:w="108" w:type="dxa"/>
            </w:tcMar>
            <w:vAlign w:val="center"/>
          </w:tcPr>
          <w:p w14:paraId="5498AF44">
            <w:pPr>
              <w:keepNext w:val="0"/>
              <w:keepLines w:val="0"/>
              <w:pageBreakBefore w:val="0"/>
              <w:widowControl w:val="0"/>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（三）不予公开</w:t>
            </w:r>
          </w:p>
        </w:tc>
        <w:tc>
          <w:tcPr>
            <w:tcW w:w="2976" w:type="dxa"/>
            <w:shd w:val="clear" w:color="auto" w:fill="auto"/>
            <w:tcMar>
              <w:left w:w="108" w:type="dxa"/>
              <w:right w:w="108" w:type="dxa"/>
            </w:tcMar>
            <w:vAlign w:val="center"/>
          </w:tcPr>
          <w:p w14:paraId="2C0D693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1.属于国家秘密</w:t>
            </w:r>
          </w:p>
        </w:tc>
        <w:tc>
          <w:tcPr>
            <w:tcW w:w="829" w:type="dxa"/>
            <w:shd w:val="clear" w:color="auto" w:fill="auto"/>
            <w:tcMar>
              <w:left w:w="108" w:type="dxa"/>
              <w:right w:w="108" w:type="dxa"/>
            </w:tcMar>
            <w:vAlign w:val="center"/>
          </w:tcPr>
          <w:p w14:paraId="2ABA571F">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7F02E76E">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149BD16F">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22A01B02">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7B61C6D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35F67DA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42E7062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0EA12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9FB113E">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672203E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78384BB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2.</w:t>
            </w:r>
            <w:bookmarkStart w:id="2" w:name="_Hlk66974104"/>
            <w:r>
              <w:rPr>
                <w:rFonts w:hint="default" w:ascii="Times New Roman" w:hAnsi="Times New Roman" w:eastAsia="仿宋_GB2312" w:cs="Times New Roman"/>
                <w:color w:val="auto"/>
                <w:kern w:val="0"/>
                <w:sz w:val="21"/>
                <w:szCs w:val="21"/>
                <w:highlight w:val="none"/>
                <w:lang w:eastAsia="zh-CN" w:bidi="ar-SA"/>
              </w:rPr>
              <w:t>其他法律行政法规禁止公开</w:t>
            </w:r>
            <w:bookmarkEnd w:id="2"/>
          </w:p>
        </w:tc>
        <w:tc>
          <w:tcPr>
            <w:tcW w:w="829" w:type="dxa"/>
            <w:shd w:val="clear" w:color="auto" w:fill="auto"/>
            <w:tcMar>
              <w:left w:w="108" w:type="dxa"/>
              <w:right w:w="108" w:type="dxa"/>
            </w:tcMar>
            <w:vAlign w:val="center"/>
          </w:tcPr>
          <w:p w14:paraId="7821DFC8">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517531CB">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FAA3E1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36BBB649">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5F0A98A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3DC88FD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7FE4823F">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76A72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00F3B1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3F6E1E3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0335D46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3.危及“三安全一稳定”</w:t>
            </w:r>
          </w:p>
        </w:tc>
        <w:tc>
          <w:tcPr>
            <w:tcW w:w="829" w:type="dxa"/>
            <w:shd w:val="clear" w:color="auto" w:fill="auto"/>
            <w:tcMar>
              <w:left w:w="108" w:type="dxa"/>
              <w:right w:w="108" w:type="dxa"/>
            </w:tcMar>
            <w:vAlign w:val="center"/>
          </w:tcPr>
          <w:p w14:paraId="1865844F">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7C8B048C">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3B1D44A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7953A22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7059A7C2">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4C4E139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49B231E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26194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BE5BF3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00A8B30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3BF9E51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4.</w:t>
            </w:r>
            <w:bookmarkStart w:id="3" w:name="_Hlk66974290"/>
            <w:r>
              <w:rPr>
                <w:rFonts w:hint="default" w:ascii="Times New Roman" w:hAnsi="Times New Roman" w:eastAsia="仿宋_GB2312" w:cs="Times New Roman"/>
                <w:color w:val="auto"/>
                <w:kern w:val="0"/>
                <w:sz w:val="21"/>
                <w:szCs w:val="21"/>
                <w:highlight w:val="none"/>
                <w:lang w:eastAsia="zh-CN" w:bidi="ar-SA"/>
              </w:rPr>
              <w:t>保护第三方合法权益</w:t>
            </w:r>
            <w:bookmarkEnd w:id="3"/>
          </w:p>
        </w:tc>
        <w:tc>
          <w:tcPr>
            <w:tcW w:w="829" w:type="dxa"/>
            <w:shd w:val="clear" w:color="auto" w:fill="auto"/>
            <w:tcMar>
              <w:left w:w="108" w:type="dxa"/>
              <w:right w:w="108" w:type="dxa"/>
            </w:tcMar>
            <w:vAlign w:val="center"/>
          </w:tcPr>
          <w:p w14:paraId="2F447D4C">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8C6B336">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E91C1A9">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13D3B526">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62D03982">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028601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2082822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5312D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BA89D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1DC6BE2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5AD59E9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5.属于三类内部事务信息</w:t>
            </w:r>
          </w:p>
        </w:tc>
        <w:tc>
          <w:tcPr>
            <w:tcW w:w="829" w:type="dxa"/>
            <w:shd w:val="clear" w:color="auto" w:fill="auto"/>
            <w:tcMar>
              <w:left w:w="108" w:type="dxa"/>
              <w:right w:w="108" w:type="dxa"/>
            </w:tcMar>
            <w:vAlign w:val="center"/>
          </w:tcPr>
          <w:p w14:paraId="7C1B3AF2">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5386ACF2">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36625C9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48CE9EC4">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4D066771">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0C40536">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56DF45A6">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236D1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DA52235">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4EB37DD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550787D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6.</w:t>
            </w:r>
            <w:bookmarkStart w:id="4" w:name="_Hlk66974555"/>
            <w:r>
              <w:rPr>
                <w:rFonts w:hint="default" w:ascii="Times New Roman" w:hAnsi="Times New Roman" w:eastAsia="仿宋_GB2312" w:cs="Times New Roman"/>
                <w:color w:val="auto"/>
                <w:kern w:val="0"/>
                <w:sz w:val="21"/>
                <w:szCs w:val="21"/>
                <w:highlight w:val="none"/>
                <w:lang w:eastAsia="zh-CN" w:bidi="ar-SA"/>
              </w:rPr>
              <w:t>属于四类过程性信息</w:t>
            </w:r>
            <w:bookmarkEnd w:id="4"/>
          </w:p>
        </w:tc>
        <w:tc>
          <w:tcPr>
            <w:tcW w:w="829" w:type="dxa"/>
            <w:shd w:val="clear" w:color="auto" w:fill="auto"/>
            <w:tcMar>
              <w:left w:w="108" w:type="dxa"/>
              <w:right w:w="108" w:type="dxa"/>
            </w:tcMar>
            <w:vAlign w:val="center"/>
          </w:tcPr>
          <w:p w14:paraId="50DF5195">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281B2CD2">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7861D8E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78EEB5A1">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5A7DF046">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5FAFA6AE">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39A9E925">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1AAFD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DAE654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53E283C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6B20842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7.属于行政执法案卷</w:t>
            </w:r>
          </w:p>
        </w:tc>
        <w:tc>
          <w:tcPr>
            <w:tcW w:w="829" w:type="dxa"/>
            <w:shd w:val="clear" w:color="auto" w:fill="auto"/>
            <w:tcMar>
              <w:left w:w="108" w:type="dxa"/>
              <w:right w:w="108" w:type="dxa"/>
            </w:tcMar>
            <w:vAlign w:val="center"/>
          </w:tcPr>
          <w:p w14:paraId="2131C2C5">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10931625">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6113FA8">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0C7A5C8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4B571CE4">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785CE0B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7062580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43BAC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564D7C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74A8AC0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330141A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8.</w:t>
            </w:r>
            <w:bookmarkStart w:id="5" w:name="_Hlk66975211"/>
            <w:r>
              <w:rPr>
                <w:rFonts w:hint="default" w:ascii="Times New Roman" w:hAnsi="Times New Roman" w:eastAsia="仿宋_GB2312" w:cs="Times New Roman"/>
                <w:color w:val="auto"/>
                <w:kern w:val="0"/>
                <w:sz w:val="21"/>
                <w:szCs w:val="21"/>
                <w:highlight w:val="none"/>
                <w:lang w:eastAsia="zh-CN" w:bidi="ar-SA"/>
              </w:rPr>
              <w:t>属于行政查询事项</w:t>
            </w:r>
            <w:bookmarkEnd w:id="5"/>
          </w:p>
        </w:tc>
        <w:tc>
          <w:tcPr>
            <w:tcW w:w="829" w:type="dxa"/>
            <w:shd w:val="clear" w:color="auto" w:fill="auto"/>
            <w:tcMar>
              <w:left w:w="108" w:type="dxa"/>
              <w:right w:w="108" w:type="dxa"/>
            </w:tcMar>
            <w:vAlign w:val="center"/>
          </w:tcPr>
          <w:p w14:paraId="2C138CF5">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739E83FC">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5A9F9F8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77BA3F0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3D67706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1DFFFCC9">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1102E92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6CB27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C4A79B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restart"/>
            <w:shd w:val="clear" w:color="auto" w:fill="auto"/>
            <w:tcMar>
              <w:left w:w="108" w:type="dxa"/>
              <w:right w:w="108" w:type="dxa"/>
            </w:tcMar>
            <w:vAlign w:val="center"/>
          </w:tcPr>
          <w:p w14:paraId="61EBDF12">
            <w:pPr>
              <w:keepNext w:val="0"/>
              <w:keepLines w:val="0"/>
              <w:pageBreakBefore w:val="0"/>
              <w:widowControl w:val="0"/>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（四）无法提供</w:t>
            </w:r>
          </w:p>
        </w:tc>
        <w:tc>
          <w:tcPr>
            <w:tcW w:w="2976" w:type="dxa"/>
            <w:shd w:val="clear" w:color="auto" w:fill="auto"/>
            <w:tcMar>
              <w:left w:w="108" w:type="dxa"/>
              <w:right w:w="108" w:type="dxa"/>
            </w:tcMar>
            <w:vAlign w:val="center"/>
          </w:tcPr>
          <w:p w14:paraId="0105355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1.本机关不掌握相关政府信息</w:t>
            </w:r>
          </w:p>
        </w:tc>
        <w:tc>
          <w:tcPr>
            <w:tcW w:w="829" w:type="dxa"/>
            <w:shd w:val="clear" w:color="auto" w:fill="auto"/>
            <w:tcMar>
              <w:left w:w="108" w:type="dxa"/>
              <w:right w:w="108" w:type="dxa"/>
            </w:tcMar>
            <w:vAlign w:val="center"/>
          </w:tcPr>
          <w:p w14:paraId="5A4ACA03">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31</w:t>
            </w:r>
          </w:p>
        </w:tc>
        <w:tc>
          <w:tcPr>
            <w:tcW w:w="567" w:type="dxa"/>
            <w:shd w:val="clear" w:color="auto" w:fill="auto"/>
            <w:tcMar>
              <w:left w:w="108" w:type="dxa"/>
              <w:right w:w="108" w:type="dxa"/>
            </w:tcMar>
            <w:vAlign w:val="center"/>
          </w:tcPr>
          <w:p w14:paraId="2E40D5D1">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21CCE26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3875FC55">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3934B56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136A800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w:t>
            </w:r>
          </w:p>
        </w:tc>
        <w:tc>
          <w:tcPr>
            <w:tcW w:w="851" w:type="dxa"/>
            <w:shd w:val="clear" w:color="auto" w:fill="auto"/>
            <w:tcMar>
              <w:left w:w="108" w:type="dxa"/>
              <w:right w:w="108" w:type="dxa"/>
            </w:tcMar>
            <w:vAlign w:val="center"/>
          </w:tcPr>
          <w:p w14:paraId="5D343079">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32</w:t>
            </w:r>
          </w:p>
        </w:tc>
      </w:tr>
      <w:tr w14:paraId="43CF0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9E93C2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2A607833">
            <w:pPr>
              <w:keepNext w:val="0"/>
              <w:keepLines w:val="0"/>
              <w:pageBreakBefore w:val="0"/>
              <w:widowControl w:val="0"/>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6BFDB9F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2.</w:t>
            </w:r>
            <w:bookmarkStart w:id="6" w:name="_Hlk66975392"/>
            <w:r>
              <w:rPr>
                <w:rFonts w:hint="default" w:ascii="Times New Roman" w:hAnsi="Times New Roman" w:eastAsia="仿宋_GB2312" w:cs="Times New Roman"/>
                <w:color w:val="auto"/>
                <w:kern w:val="0"/>
                <w:sz w:val="21"/>
                <w:szCs w:val="21"/>
                <w:highlight w:val="none"/>
                <w:lang w:eastAsia="zh-CN" w:bidi="ar-SA"/>
              </w:rPr>
              <w:t>没有现成信息需要另行制作</w:t>
            </w:r>
            <w:bookmarkEnd w:id="6"/>
          </w:p>
        </w:tc>
        <w:tc>
          <w:tcPr>
            <w:tcW w:w="829" w:type="dxa"/>
            <w:shd w:val="clear" w:color="auto" w:fill="auto"/>
            <w:tcMar>
              <w:left w:w="108" w:type="dxa"/>
              <w:right w:w="108" w:type="dxa"/>
            </w:tcMar>
            <w:vAlign w:val="center"/>
          </w:tcPr>
          <w:p w14:paraId="107C08EE">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73DA3C45">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7EF77DE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12B0E8DB">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2A77C2EF">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4065579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58678C2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1F185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691422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1979FE1E">
            <w:pPr>
              <w:keepNext w:val="0"/>
              <w:keepLines w:val="0"/>
              <w:pageBreakBefore w:val="0"/>
              <w:widowControl w:val="0"/>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671556E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3.</w:t>
            </w:r>
            <w:bookmarkStart w:id="7" w:name="_Hlk66975466"/>
            <w:r>
              <w:rPr>
                <w:rFonts w:hint="default" w:ascii="Times New Roman" w:hAnsi="Times New Roman" w:eastAsia="仿宋_GB2312" w:cs="Times New Roman"/>
                <w:color w:val="auto"/>
                <w:kern w:val="0"/>
                <w:sz w:val="21"/>
                <w:szCs w:val="21"/>
                <w:highlight w:val="none"/>
                <w:lang w:eastAsia="zh-CN" w:bidi="ar-SA"/>
              </w:rPr>
              <w:t>补正后申请内容仍不明确</w:t>
            </w:r>
            <w:bookmarkEnd w:id="7"/>
          </w:p>
        </w:tc>
        <w:tc>
          <w:tcPr>
            <w:tcW w:w="829" w:type="dxa"/>
            <w:shd w:val="clear" w:color="auto" w:fill="auto"/>
            <w:tcMar>
              <w:left w:w="108" w:type="dxa"/>
              <w:right w:w="108" w:type="dxa"/>
            </w:tcMar>
            <w:vAlign w:val="center"/>
          </w:tcPr>
          <w:p w14:paraId="62A0D979">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6B47226">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3530985B">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5CA48A6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2F5482C5">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2457156E">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14FBF09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0BA2F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2EB967E">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restart"/>
            <w:shd w:val="clear" w:color="auto" w:fill="auto"/>
            <w:tcMar>
              <w:left w:w="108" w:type="dxa"/>
              <w:right w:w="108" w:type="dxa"/>
            </w:tcMar>
            <w:vAlign w:val="center"/>
          </w:tcPr>
          <w:p w14:paraId="67BD4A10">
            <w:pPr>
              <w:keepNext w:val="0"/>
              <w:keepLines w:val="0"/>
              <w:pageBreakBefore w:val="0"/>
              <w:widowControl w:val="0"/>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color w:val="auto"/>
                <w:kern w:val="2"/>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（五）不予处理</w:t>
            </w:r>
          </w:p>
        </w:tc>
        <w:tc>
          <w:tcPr>
            <w:tcW w:w="2976" w:type="dxa"/>
            <w:shd w:val="clear" w:color="auto" w:fill="auto"/>
            <w:tcMar>
              <w:left w:w="108" w:type="dxa"/>
              <w:right w:w="108" w:type="dxa"/>
            </w:tcMar>
            <w:vAlign w:val="center"/>
          </w:tcPr>
          <w:p w14:paraId="6F1ECD8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1.</w:t>
            </w:r>
            <w:bookmarkStart w:id="8" w:name="_Hlk66975537"/>
            <w:r>
              <w:rPr>
                <w:rFonts w:hint="default" w:ascii="Times New Roman" w:hAnsi="Times New Roman" w:eastAsia="仿宋_GB2312" w:cs="Times New Roman"/>
                <w:color w:val="auto"/>
                <w:kern w:val="0"/>
                <w:sz w:val="21"/>
                <w:szCs w:val="21"/>
                <w:highlight w:val="none"/>
                <w:lang w:eastAsia="zh-CN" w:bidi="ar-SA"/>
              </w:rPr>
              <w:t>信访举报投诉类申请</w:t>
            </w:r>
            <w:bookmarkEnd w:id="8"/>
          </w:p>
        </w:tc>
        <w:tc>
          <w:tcPr>
            <w:tcW w:w="829" w:type="dxa"/>
            <w:shd w:val="clear" w:color="auto" w:fill="auto"/>
            <w:tcMar>
              <w:left w:w="108" w:type="dxa"/>
              <w:right w:w="108" w:type="dxa"/>
            </w:tcMar>
            <w:vAlign w:val="center"/>
          </w:tcPr>
          <w:p w14:paraId="3D278764">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1CF9842">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70C8CE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7C073F6D">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2FA0EC08">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24269456">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60C4DFD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14B89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5587364">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6B4E7FB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6805788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2.重复申请</w:t>
            </w:r>
          </w:p>
        </w:tc>
        <w:tc>
          <w:tcPr>
            <w:tcW w:w="829" w:type="dxa"/>
            <w:shd w:val="clear" w:color="auto" w:fill="auto"/>
            <w:tcMar>
              <w:left w:w="108" w:type="dxa"/>
              <w:right w:w="108" w:type="dxa"/>
            </w:tcMar>
            <w:vAlign w:val="center"/>
          </w:tcPr>
          <w:p w14:paraId="7173EBD3">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13AB0720">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5926434">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7DA72AC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05FDC7FB">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16E009C5">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10D77435">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1D813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4E2BF90">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4D1330E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73914DB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2"/>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3.要求提供公开出版物</w:t>
            </w:r>
          </w:p>
        </w:tc>
        <w:tc>
          <w:tcPr>
            <w:tcW w:w="829" w:type="dxa"/>
            <w:shd w:val="clear" w:color="auto" w:fill="auto"/>
            <w:tcMar>
              <w:left w:w="108" w:type="dxa"/>
              <w:right w:w="108" w:type="dxa"/>
            </w:tcMar>
            <w:vAlign w:val="center"/>
          </w:tcPr>
          <w:p w14:paraId="60FBA769">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F0A6E25">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61F75A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29C0607F">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04910FA6">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59A224B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017005D5">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1C0D3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746E67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54AB7AE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599567A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color w:val="auto"/>
                <w:kern w:val="2"/>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4.无正当理由大量反复申请</w:t>
            </w:r>
          </w:p>
        </w:tc>
        <w:tc>
          <w:tcPr>
            <w:tcW w:w="829" w:type="dxa"/>
            <w:shd w:val="clear" w:color="auto" w:fill="auto"/>
            <w:tcMar>
              <w:left w:w="108" w:type="dxa"/>
              <w:right w:w="108" w:type="dxa"/>
            </w:tcMar>
            <w:vAlign w:val="center"/>
          </w:tcPr>
          <w:p w14:paraId="7B874B5D">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09FCD0F0">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15DE1B8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4D41B725">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488DEEB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4BD9C43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485C6C9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7828B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641BB4B">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6A77615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color w:val="auto"/>
                <w:kern w:val="2"/>
                <w:sz w:val="21"/>
                <w:szCs w:val="21"/>
                <w:highlight w:val="none"/>
                <w:lang w:eastAsia="zh-CN" w:bidi="ar-SA"/>
              </w:rPr>
            </w:pPr>
          </w:p>
        </w:tc>
        <w:tc>
          <w:tcPr>
            <w:tcW w:w="2976" w:type="dxa"/>
            <w:shd w:val="clear" w:color="auto" w:fill="auto"/>
            <w:tcMar>
              <w:left w:w="108" w:type="dxa"/>
              <w:right w:w="108" w:type="dxa"/>
            </w:tcMar>
            <w:vAlign w:val="center"/>
          </w:tcPr>
          <w:p w14:paraId="000E26D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5.要求行政机关确认或重新</w:t>
            </w:r>
          </w:p>
          <w:p w14:paraId="7241D04A">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仿宋_GB2312" w:cs="Times New Roman"/>
                <w:color w:val="auto"/>
                <w:kern w:val="2"/>
                <w:sz w:val="21"/>
                <w:szCs w:val="21"/>
                <w:highlight w:val="none"/>
                <w:lang w:eastAsia="zh-CN" w:bidi="ar-SA"/>
              </w:rPr>
            </w:pPr>
            <w:r>
              <w:rPr>
                <w:rFonts w:hint="default" w:ascii="Times New Roman" w:hAnsi="Times New Roman" w:eastAsia="仿宋_GB2312" w:cs="Times New Roman"/>
                <w:color w:val="auto"/>
                <w:kern w:val="0"/>
                <w:sz w:val="21"/>
                <w:szCs w:val="21"/>
                <w:highlight w:val="none"/>
                <w:lang w:eastAsia="zh-CN" w:bidi="ar-SA"/>
              </w:rPr>
              <w:t>出具已获取信息</w:t>
            </w:r>
          </w:p>
        </w:tc>
        <w:tc>
          <w:tcPr>
            <w:tcW w:w="829" w:type="dxa"/>
            <w:shd w:val="clear" w:color="auto" w:fill="auto"/>
            <w:tcMar>
              <w:left w:w="108" w:type="dxa"/>
              <w:right w:w="108" w:type="dxa"/>
            </w:tcMar>
            <w:vAlign w:val="center"/>
          </w:tcPr>
          <w:p w14:paraId="62CE0660">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275727D">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521DFE9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31DBF7F8">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51360DC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45E5FFA8">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6C245F65">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1AEF9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3B8DAFE">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restart"/>
            <w:shd w:val="clear" w:color="auto" w:fill="auto"/>
            <w:tcMar>
              <w:left w:w="108" w:type="dxa"/>
              <w:right w:w="108" w:type="dxa"/>
            </w:tcMar>
            <w:vAlign w:val="center"/>
          </w:tcPr>
          <w:p w14:paraId="59FE990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（六）其他处理</w:t>
            </w:r>
          </w:p>
        </w:tc>
        <w:tc>
          <w:tcPr>
            <w:tcW w:w="2976" w:type="dxa"/>
            <w:shd w:val="clear" w:color="auto" w:fill="auto"/>
            <w:vAlign w:val="center"/>
          </w:tcPr>
          <w:p w14:paraId="42A747D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1"/>
                <w:szCs w:val="22"/>
                <w:highlight w:val="none"/>
                <w:lang w:eastAsia="zh-CN" w:bidi="ar-SA"/>
              </w:rPr>
            </w:pPr>
            <w:r>
              <w:rPr>
                <w:rFonts w:hint="default" w:ascii="Times New Roman" w:hAnsi="Times New Roman" w:eastAsia="仿宋_GB2312" w:cs="Times New Roman"/>
                <w:color w:val="auto"/>
                <w:kern w:val="2"/>
                <w:sz w:val="21"/>
                <w:szCs w:val="22"/>
                <w:highlight w:val="none"/>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0E53F6E1">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5428A5A7">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35AB2227">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7AF7A9EC">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6319961B">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2E8798D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17669FEE">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237AE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8AD7AC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3CD0765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highlight w:val="none"/>
                <w:lang w:eastAsia="zh-CN" w:bidi="ar-SA"/>
              </w:rPr>
            </w:pPr>
          </w:p>
        </w:tc>
        <w:tc>
          <w:tcPr>
            <w:tcW w:w="2976" w:type="dxa"/>
            <w:shd w:val="clear" w:color="auto" w:fill="auto"/>
            <w:vAlign w:val="center"/>
          </w:tcPr>
          <w:p w14:paraId="1186152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2"/>
                <w:sz w:val="21"/>
                <w:szCs w:val="22"/>
                <w:highlight w:val="none"/>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3F29F198">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5EA86E24">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0F5D7E1">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07BEA83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4D1E769A">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4C38C34E">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6C085D8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14:paraId="64A8E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E171D3E">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1701" w:type="dxa"/>
            <w:vMerge w:val="continue"/>
            <w:shd w:val="clear" w:color="auto" w:fill="auto"/>
            <w:tcMar>
              <w:left w:w="108" w:type="dxa"/>
              <w:right w:w="108" w:type="dxa"/>
            </w:tcMar>
            <w:vAlign w:val="center"/>
          </w:tcPr>
          <w:p w14:paraId="518578D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highlight w:val="none"/>
                <w:lang w:eastAsia="zh-CN" w:bidi="ar-SA"/>
              </w:rPr>
            </w:pPr>
          </w:p>
        </w:tc>
        <w:tc>
          <w:tcPr>
            <w:tcW w:w="2976" w:type="dxa"/>
            <w:shd w:val="clear" w:color="auto" w:fill="auto"/>
            <w:vAlign w:val="center"/>
          </w:tcPr>
          <w:p w14:paraId="156C7A1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highlight w:val="none"/>
                <w:lang w:eastAsia="zh-CN" w:bidi="ar-SA"/>
              </w:rPr>
            </w:pPr>
            <w:r>
              <w:rPr>
                <w:rFonts w:hint="default" w:ascii="Times New Roman" w:hAnsi="Times New Roman" w:eastAsia="仿宋_GB2312" w:cs="Times New Roman"/>
                <w:color w:val="auto"/>
                <w:kern w:val="2"/>
                <w:sz w:val="21"/>
                <w:szCs w:val="22"/>
                <w:highlight w:val="none"/>
                <w:lang w:eastAsia="zh-CN" w:bidi="ar-SA"/>
              </w:rPr>
              <w:t>3.其他</w:t>
            </w:r>
          </w:p>
        </w:tc>
        <w:tc>
          <w:tcPr>
            <w:tcW w:w="829" w:type="dxa"/>
            <w:shd w:val="clear" w:color="auto" w:fill="auto"/>
            <w:tcMar>
              <w:left w:w="108" w:type="dxa"/>
              <w:right w:w="108" w:type="dxa"/>
            </w:tcMar>
            <w:vAlign w:val="center"/>
          </w:tcPr>
          <w:p w14:paraId="4B6ACD7F">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11</w:t>
            </w:r>
          </w:p>
        </w:tc>
        <w:tc>
          <w:tcPr>
            <w:tcW w:w="567" w:type="dxa"/>
            <w:shd w:val="clear" w:color="auto" w:fill="auto"/>
            <w:tcMar>
              <w:left w:w="108" w:type="dxa"/>
              <w:right w:w="108" w:type="dxa"/>
            </w:tcMar>
            <w:vAlign w:val="center"/>
          </w:tcPr>
          <w:p w14:paraId="1EF00BFE">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46E6A46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1EEBC66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75D78C09">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3D6EB1A4">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4A321ED4">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11</w:t>
            </w:r>
          </w:p>
        </w:tc>
      </w:tr>
      <w:tr w14:paraId="75B88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545C77B">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kern w:val="2"/>
                <w:sz w:val="21"/>
                <w:szCs w:val="21"/>
                <w:highlight w:val="none"/>
                <w:lang w:eastAsia="zh-CN" w:bidi="ar-SA"/>
              </w:rPr>
            </w:pPr>
          </w:p>
        </w:tc>
        <w:tc>
          <w:tcPr>
            <w:tcW w:w="4677" w:type="dxa"/>
            <w:gridSpan w:val="2"/>
            <w:shd w:val="clear" w:color="auto" w:fill="auto"/>
            <w:tcMar>
              <w:left w:w="108" w:type="dxa"/>
              <w:right w:w="108" w:type="dxa"/>
            </w:tcMar>
            <w:vAlign w:val="center"/>
          </w:tcPr>
          <w:p w14:paraId="1329E2F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（七）总计</w:t>
            </w:r>
          </w:p>
        </w:tc>
        <w:tc>
          <w:tcPr>
            <w:tcW w:w="829" w:type="dxa"/>
            <w:shd w:val="clear" w:color="auto" w:fill="auto"/>
            <w:tcMar>
              <w:left w:w="108" w:type="dxa"/>
              <w:right w:w="108" w:type="dxa"/>
            </w:tcMar>
            <w:vAlign w:val="center"/>
          </w:tcPr>
          <w:p w14:paraId="56CB83D5">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82</w:t>
            </w:r>
          </w:p>
        </w:tc>
        <w:tc>
          <w:tcPr>
            <w:tcW w:w="567" w:type="dxa"/>
            <w:shd w:val="clear" w:color="auto" w:fill="auto"/>
            <w:tcMar>
              <w:left w:w="108" w:type="dxa"/>
              <w:right w:w="108" w:type="dxa"/>
            </w:tcMar>
            <w:vAlign w:val="center"/>
          </w:tcPr>
          <w:p w14:paraId="61F3BBDC">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374596B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65679C04">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72166AF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6A0AB7D0">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w:t>
            </w:r>
          </w:p>
        </w:tc>
        <w:tc>
          <w:tcPr>
            <w:tcW w:w="851" w:type="dxa"/>
            <w:shd w:val="clear" w:color="auto" w:fill="auto"/>
            <w:tcMar>
              <w:left w:w="108" w:type="dxa"/>
              <w:right w:w="108" w:type="dxa"/>
            </w:tcMar>
            <w:vAlign w:val="center"/>
          </w:tcPr>
          <w:p w14:paraId="6664787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83</w:t>
            </w:r>
          </w:p>
        </w:tc>
      </w:tr>
      <w:tr w14:paraId="1437B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0D971A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highlight w:val="none"/>
                <w:lang w:eastAsia="zh-CN" w:bidi="ar-SA"/>
              </w:rPr>
            </w:pPr>
            <w:r>
              <w:rPr>
                <w:rFonts w:hint="default" w:ascii="Times New Roman" w:hAnsi="Times New Roman" w:eastAsia="黑体" w:cs="Times New Roman"/>
                <w:color w:val="auto"/>
                <w:kern w:val="0"/>
                <w:sz w:val="21"/>
                <w:szCs w:val="21"/>
                <w:highlight w:val="none"/>
                <w:lang w:eastAsia="zh-CN" w:bidi="ar-SA"/>
              </w:rPr>
              <w:t>四、结转下年度继续办理</w:t>
            </w:r>
          </w:p>
        </w:tc>
        <w:tc>
          <w:tcPr>
            <w:tcW w:w="829" w:type="dxa"/>
            <w:shd w:val="clear" w:color="auto" w:fill="auto"/>
            <w:tcMar>
              <w:left w:w="108" w:type="dxa"/>
              <w:right w:w="108" w:type="dxa"/>
            </w:tcMar>
            <w:vAlign w:val="center"/>
          </w:tcPr>
          <w:p w14:paraId="770645AC">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55C319EE">
            <w:pPr>
              <w:keepNext w:val="0"/>
              <w:keepLines w:val="0"/>
              <w:pageBreakBefore w:val="0"/>
              <w:widowControl w:val="0"/>
              <w:kinsoku/>
              <w:wordWrap/>
              <w:overflowPunct/>
              <w:topLinePunct w:val="0"/>
              <w:autoSpaceDE/>
              <w:autoSpaceDN/>
              <w:bidi w:val="0"/>
              <w:adjustRightInd/>
              <w:snapToGrid/>
              <w:spacing w:after="180" w:line="2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22DA9466">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14:paraId="0C4946CF">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14:paraId="765E4B34">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14:paraId="7659464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14:paraId="4E691FC3">
            <w:pPr>
              <w:keepNext w:val="0"/>
              <w:keepLines w:val="0"/>
              <w:pageBreakBefore w:val="0"/>
              <w:widowControl w:val="0"/>
              <w:kinsoku/>
              <w:wordWrap/>
              <w:overflowPunct/>
              <w:topLinePunct w:val="0"/>
              <w:autoSpaceDE/>
              <w:autoSpaceDN/>
              <w:bidi w:val="0"/>
              <w:adjustRightInd/>
              <w:snapToGrid/>
              <w:spacing w:after="18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bl>
    <w:p w14:paraId="16C71432">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Cs/>
          <w:color w:val="auto"/>
          <w:sz w:val="32"/>
          <w:szCs w:val="32"/>
          <w:highlight w:val="none"/>
          <w:lang w:val="en-US" w:eastAsia="zh-CN"/>
        </w:rPr>
      </w:pPr>
    </w:p>
    <w:p w14:paraId="7E7533A0">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四、</w:t>
      </w:r>
      <w:r>
        <w:rPr>
          <w:rFonts w:hint="default" w:ascii="Times New Roman" w:hAnsi="Times New Roman" w:eastAsia="黑体" w:cs="Times New Roman"/>
          <w:bCs/>
          <w:color w:val="auto"/>
          <w:sz w:val="32"/>
          <w:szCs w:val="32"/>
          <w:highlight w:val="none"/>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F7010AB">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1916E8B3">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7B592EE9">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行政诉讼</w:t>
            </w:r>
          </w:p>
        </w:tc>
      </w:tr>
      <w:tr w14:paraId="0BAE479B">
        <w:tblPrEx>
          <w:tblCellMar>
            <w:top w:w="0" w:type="dxa"/>
            <w:left w:w="10" w:type="dxa"/>
            <w:bottom w:w="0" w:type="dxa"/>
            <w:right w:w="10" w:type="dxa"/>
          </w:tblCellMar>
        </w:tblPrEx>
        <w:trPr>
          <w:trHeight w:val="432" w:hRule="exact"/>
          <w:jc w:val="center"/>
        </w:trPr>
        <w:tc>
          <w:tcPr>
            <w:tcW w:w="629" w:type="dxa"/>
            <w:vMerge w:val="restart"/>
            <w:tcBorders>
              <w:top w:val="single" w:color="auto" w:sz="4" w:space="0"/>
              <w:left w:val="single" w:color="auto" w:sz="4" w:space="0"/>
            </w:tcBorders>
            <w:shd w:val="clear" w:color="auto" w:fill="FFFFFF"/>
            <w:vAlign w:val="center"/>
          </w:tcPr>
          <w:p w14:paraId="580402DF">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维持</w:t>
            </w:r>
          </w:p>
        </w:tc>
        <w:tc>
          <w:tcPr>
            <w:tcW w:w="629" w:type="dxa"/>
            <w:vMerge w:val="restart"/>
            <w:tcBorders>
              <w:top w:val="single" w:color="auto" w:sz="4" w:space="0"/>
              <w:left w:val="single" w:color="auto" w:sz="4" w:space="0"/>
            </w:tcBorders>
            <w:shd w:val="clear" w:color="auto" w:fill="FFFFFF"/>
            <w:vAlign w:val="center"/>
          </w:tcPr>
          <w:p w14:paraId="0CF270DA">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纠正</w:t>
            </w:r>
          </w:p>
        </w:tc>
        <w:tc>
          <w:tcPr>
            <w:tcW w:w="624" w:type="dxa"/>
            <w:vMerge w:val="restart"/>
            <w:tcBorders>
              <w:top w:val="single" w:color="auto" w:sz="4" w:space="0"/>
              <w:left w:val="single" w:color="auto" w:sz="4" w:space="0"/>
            </w:tcBorders>
            <w:shd w:val="clear" w:color="auto" w:fill="FFFFFF"/>
            <w:vAlign w:val="center"/>
          </w:tcPr>
          <w:p w14:paraId="7C0E0058">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 结果</w:t>
            </w:r>
          </w:p>
        </w:tc>
        <w:tc>
          <w:tcPr>
            <w:tcW w:w="624" w:type="dxa"/>
            <w:vMerge w:val="restart"/>
            <w:tcBorders>
              <w:top w:val="single" w:color="auto" w:sz="4" w:space="0"/>
              <w:left w:val="single" w:color="auto" w:sz="4" w:space="0"/>
            </w:tcBorders>
            <w:shd w:val="clear" w:color="auto" w:fill="FFFFFF"/>
            <w:vAlign w:val="center"/>
          </w:tcPr>
          <w:p w14:paraId="67F8AE7A">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7829B31C">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2827" w:type="dxa"/>
            <w:gridSpan w:val="5"/>
            <w:tcBorders>
              <w:top w:val="single" w:color="auto" w:sz="4" w:space="0"/>
              <w:left w:val="single" w:color="auto" w:sz="4" w:space="0"/>
            </w:tcBorders>
            <w:shd w:val="clear" w:color="auto" w:fill="FFFFFF"/>
            <w:vAlign w:val="center"/>
          </w:tcPr>
          <w:p w14:paraId="572E0652">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4F0D37EF">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复议后起诉</w:t>
            </w:r>
          </w:p>
        </w:tc>
      </w:tr>
      <w:tr w14:paraId="4DE0D0EF">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6AA898C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highlight w:val="none"/>
              </w:rPr>
            </w:pPr>
          </w:p>
        </w:tc>
        <w:tc>
          <w:tcPr>
            <w:tcW w:w="629" w:type="dxa"/>
            <w:vMerge w:val="continue"/>
            <w:tcBorders>
              <w:left w:val="single" w:color="auto" w:sz="4" w:space="0"/>
            </w:tcBorders>
            <w:shd w:val="clear" w:color="auto" w:fill="FFFFFF"/>
            <w:vAlign w:val="center"/>
          </w:tcPr>
          <w:p w14:paraId="0EA1DD1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highlight w:val="none"/>
              </w:rPr>
            </w:pPr>
          </w:p>
        </w:tc>
        <w:tc>
          <w:tcPr>
            <w:tcW w:w="624" w:type="dxa"/>
            <w:vMerge w:val="continue"/>
            <w:tcBorders>
              <w:left w:val="single" w:color="auto" w:sz="4" w:space="0"/>
            </w:tcBorders>
            <w:shd w:val="clear" w:color="auto" w:fill="FFFFFF"/>
            <w:vAlign w:val="center"/>
          </w:tcPr>
          <w:p w14:paraId="5F6AE28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highlight w:val="none"/>
              </w:rPr>
            </w:pPr>
          </w:p>
        </w:tc>
        <w:tc>
          <w:tcPr>
            <w:tcW w:w="624" w:type="dxa"/>
            <w:vMerge w:val="continue"/>
            <w:tcBorders>
              <w:left w:val="single" w:color="auto" w:sz="4" w:space="0"/>
            </w:tcBorders>
            <w:shd w:val="clear" w:color="auto" w:fill="FFFFFF"/>
            <w:vAlign w:val="center"/>
          </w:tcPr>
          <w:p w14:paraId="4B7C04C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highlight w:val="none"/>
              </w:rPr>
            </w:pPr>
          </w:p>
        </w:tc>
        <w:tc>
          <w:tcPr>
            <w:tcW w:w="562" w:type="dxa"/>
            <w:vMerge w:val="continue"/>
            <w:tcBorders>
              <w:left w:val="single" w:color="auto" w:sz="4" w:space="0"/>
            </w:tcBorders>
            <w:shd w:val="clear" w:color="auto" w:fill="FFFFFF"/>
            <w:textDirection w:val="tbRlV"/>
            <w:vAlign w:val="bottom"/>
          </w:tcPr>
          <w:p w14:paraId="3D451EE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highlight w:val="none"/>
              </w:rPr>
            </w:pPr>
          </w:p>
        </w:tc>
        <w:tc>
          <w:tcPr>
            <w:tcW w:w="562" w:type="dxa"/>
            <w:tcBorders>
              <w:top w:val="single" w:color="auto" w:sz="4" w:space="0"/>
              <w:left w:val="single" w:color="auto" w:sz="4" w:space="0"/>
            </w:tcBorders>
            <w:shd w:val="clear" w:color="auto" w:fill="FFFFFF"/>
            <w:vAlign w:val="center"/>
          </w:tcPr>
          <w:p w14:paraId="198F8A51">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维持</w:t>
            </w:r>
          </w:p>
        </w:tc>
        <w:tc>
          <w:tcPr>
            <w:tcW w:w="571" w:type="dxa"/>
            <w:tcBorders>
              <w:top w:val="single" w:color="auto" w:sz="4" w:space="0"/>
              <w:left w:val="single" w:color="auto" w:sz="4" w:space="0"/>
            </w:tcBorders>
            <w:shd w:val="clear" w:color="auto" w:fill="FFFFFF"/>
            <w:vAlign w:val="center"/>
          </w:tcPr>
          <w:p w14:paraId="16EF770F">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纠正</w:t>
            </w:r>
          </w:p>
        </w:tc>
        <w:tc>
          <w:tcPr>
            <w:tcW w:w="562" w:type="dxa"/>
            <w:tcBorders>
              <w:top w:val="single" w:color="auto" w:sz="4" w:space="0"/>
              <w:left w:val="single" w:color="auto" w:sz="4" w:space="0"/>
            </w:tcBorders>
            <w:shd w:val="clear" w:color="auto" w:fill="FFFFFF"/>
            <w:vAlign w:val="center"/>
          </w:tcPr>
          <w:p w14:paraId="5D0257D0">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 结果</w:t>
            </w:r>
          </w:p>
        </w:tc>
        <w:tc>
          <w:tcPr>
            <w:tcW w:w="566" w:type="dxa"/>
            <w:tcBorders>
              <w:top w:val="single" w:color="auto" w:sz="4" w:space="0"/>
              <w:left w:val="single" w:color="auto" w:sz="4" w:space="0"/>
            </w:tcBorders>
            <w:shd w:val="clear" w:color="auto" w:fill="FFFFFF"/>
            <w:vAlign w:val="center"/>
          </w:tcPr>
          <w:p w14:paraId="318490DC">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尚未 审结</w:t>
            </w:r>
          </w:p>
        </w:tc>
        <w:tc>
          <w:tcPr>
            <w:tcW w:w="566" w:type="dxa"/>
            <w:tcBorders>
              <w:top w:val="single" w:color="auto" w:sz="4" w:space="0"/>
              <w:left w:val="single" w:color="auto" w:sz="4" w:space="0"/>
            </w:tcBorders>
            <w:shd w:val="clear" w:color="auto" w:fill="FFFFFF"/>
            <w:textDirection w:val="tbRlV"/>
          </w:tcPr>
          <w:p w14:paraId="32EE76E4">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562" w:type="dxa"/>
            <w:tcBorders>
              <w:top w:val="single" w:color="auto" w:sz="4" w:space="0"/>
              <w:left w:val="single" w:color="auto" w:sz="4" w:space="0"/>
            </w:tcBorders>
            <w:shd w:val="clear" w:color="auto" w:fill="FFFFFF"/>
            <w:vAlign w:val="center"/>
          </w:tcPr>
          <w:p w14:paraId="61216896">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维持</w:t>
            </w:r>
          </w:p>
        </w:tc>
        <w:tc>
          <w:tcPr>
            <w:tcW w:w="571" w:type="dxa"/>
            <w:tcBorders>
              <w:top w:val="single" w:color="auto" w:sz="4" w:space="0"/>
              <w:left w:val="single" w:color="auto" w:sz="4" w:space="0"/>
            </w:tcBorders>
            <w:shd w:val="clear" w:color="auto" w:fill="FFFFFF"/>
            <w:vAlign w:val="center"/>
          </w:tcPr>
          <w:p w14:paraId="250FA81E">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纠正</w:t>
            </w:r>
          </w:p>
        </w:tc>
        <w:tc>
          <w:tcPr>
            <w:tcW w:w="562" w:type="dxa"/>
            <w:tcBorders>
              <w:top w:val="single" w:color="auto" w:sz="4" w:space="0"/>
              <w:left w:val="single" w:color="auto" w:sz="4" w:space="0"/>
            </w:tcBorders>
            <w:shd w:val="clear" w:color="auto" w:fill="FFFFFF"/>
            <w:vAlign w:val="center"/>
          </w:tcPr>
          <w:p w14:paraId="5B819065">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 结果</w:t>
            </w:r>
          </w:p>
        </w:tc>
        <w:tc>
          <w:tcPr>
            <w:tcW w:w="566" w:type="dxa"/>
            <w:tcBorders>
              <w:top w:val="single" w:color="auto" w:sz="4" w:space="0"/>
              <w:left w:val="single" w:color="auto" w:sz="4" w:space="0"/>
            </w:tcBorders>
            <w:shd w:val="clear" w:color="auto" w:fill="FFFFFF"/>
            <w:vAlign w:val="center"/>
          </w:tcPr>
          <w:p w14:paraId="0C19CCD2">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4C45CA36">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r>
      <w:tr w14:paraId="39FBF8A3">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2AA0A4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1</w:t>
            </w:r>
          </w:p>
        </w:tc>
        <w:tc>
          <w:tcPr>
            <w:tcW w:w="629" w:type="dxa"/>
            <w:tcBorders>
              <w:top w:val="single" w:color="auto" w:sz="4" w:space="0"/>
              <w:left w:val="single" w:color="auto" w:sz="4" w:space="0"/>
              <w:bottom w:val="single" w:color="auto" w:sz="4" w:space="0"/>
            </w:tcBorders>
            <w:shd w:val="clear" w:color="auto" w:fill="FFFFFF"/>
            <w:vAlign w:val="center"/>
          </w:tcPr>
          <w:p w14:paraId="4F596C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254AB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38C3F0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D06EC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1</w:t>
            </w:r>
          </w:p>
        </w:tc>
        <w:tc>
          <w:tcPr>
            <w:tcW w:w="562" w:type="dxa"/>
            <w:tcBorders>
              <w:top w:val="single" w:color="auto" w:sz="4" w:space="0"/>
              <w:left w:val="single" w:color="auto" w:sz="4" w:space="0"/>
              <w:bottom w:val="single" w:color="auto" w:sz="4" w:space="0"/>
            </w:tcBorders>
            <w:shd w:val="clear" w:color="auto" w:fill="FFFFFF"/>
            <w:vAlign w:val="center"/>
          </w:tcPr>
          <w:p w14:paraId="729B6B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070BCA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08A497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4980B1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386BBF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82666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150778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4CF378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307075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5700B4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0</w:t>
            </w:r>
          </w:p>
        </w:tc>
      </w:tr>
    </w:tbl>
    <w:p w14:paraId="6D4756B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黑体" w:cs="Times New Roman"/>
          <w:color w:val="auto"/>
          <w:sz w:val="32"/>
          <w:szCs w:val="32"/>
          <w:highlight w:val="none"/>
          <w:lang w:val="en-US" w:eastAsia="zh-CN" w:bidi="ar-SA"/>
        </w:rPr>
        <w:t>五、</w:t>
      </w:r>
      <w:r>
        <w:rPr>
          <w:rFonts w:hint="default" w:ascii="Times New Roman" w:hAnsi="Times New Roman" w:eastAsia="黑体" w:cs="Times New Roman"/>
          <w:color w:val="auto"/>
          <w:sz w:val="32"/>
          <w:szCs w:val="32"/>
          <w:highlight w:val="none"/>
          <w:lang w:eastAsia="zh-CN" w:bidi="ar-SA"/>
        </w:rPr>
        <w:t>存在的主要问题及改进情况</w:t>
      </w:r>
    </w:p>
    <w:p w14:paraId="101EDA9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黑体" w:cs="Times New Roman"/>
          <w:color w:val="auto"/>
          <w:sz w:val="32"/>
          <w:szCs w:val="32"/>
          <w:highlight w:val="none"/>
          <w:lang w:val="en-US" w:eastAsia="zh-CN" w:bidi="ar-SA"/>
        </w:rPr>
        <w:t>（一）2023年存在问题整改情况</w:t>
      </w:r>
    </w:p>
    <w:p w14:paraId="51CB986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针对2023年存在的问题，市中区自然资源局从以下几个方面进行整改：一是由局政策法规与信访股代替局办公室负责依申请公开的受理、提醒、汇总、回复工作，提高信息公开回复的时效性和有效性；二是针对负责公开信息人员专业业务能力进行专项培训。</w:t>
      </w:r>
    </w:p>
    <w:p w14:paraId="1E25A4E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黑体" w:cs="Times New Roman"/>
          <w:color w:val="auto"/>
          <w:sz w:val="32"/>
          <w:szCs w:val="32"/>
          <w:highlight w:val="none"/>
          <w:lang w:val="en-US" w:eastAsia="zh-CN" w:bidi="ar-SA"/>
        </w:rPr>
        <w:t>（二）2024年存在问题</w:t>
      </w:r>
    </w:p>
    <w:p w14:paraId="0288690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2024年度市中区自然资源局的政府信息公开工作运转平稳、规范有序，但还存在对政府信息公开工作宣传力度不足、负责公开信息人员服务意识</w:t>
      </w:r>
      <w:r>
        <w:rPr>
          <w:rFonts w:hint="eastAsia" w:ascii="Times New Roman" w:hAnsi="Times New Roman" w:eastAsia="仿宋_GB2312" w:cs="Times New Roman"/>
          <w:color w:val="auto"/>
          <w:sz w:val="32"/>
          <w:szCs w:val="32"/>
          <w:highlight w:val="none"/>
          <w:lang w:val="en-US" w:eastAsia="zh-CN"/>
        </w:rPr>
        <w:t>有欠缺</w:t>
      </w:r>
      <w:r>
        <w:rPr>
          <w:rFonts w:hint="default" w:ascii="Times New Roman" w:hAnsi="Times New Roman" w:eastAsia="仿宋_GB2312" w:cs="Times New Roman"/>
          <w:color w:val="auto"/>
          <w:sz w:val="32"/>
          <w:szCs w:val="32"/>
          <w:highlight w:val="none"/>
          <w:lang w:val="en-US" w:eastAsia="zh-CN"/>
        </w:rPr>
        <w:t>等问题。</w:t>
      </w:r>
    </w:p>
    <w:p w14:paraId="65D99AA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lang w:eastAsia="zh-CN" w:bidi="ar-SA"/>
        </w:rPr>
      </w:pPr>
      <w:r>
        <w:rPr>
          <w:rFonts w:hint="eastAsia" w:ascii="Times New Roman" w:hAnsi="Times New Roman" w:eastAsia="黑体" w:cs="Times New Roman"/>
          <w:color w:val="auto"/>
          <w:sz w:val="32"/>
          <w:szCs w:val="32"/>
          <w:highlight w:val="none"/>
          <w:lang w:val="en-US" w:eastAsia="zh-CN" w:bidi="ar-SA"/>
        </w:rPr>
        <w:t>（三）</w:t>
      </w:r>
      <w:r>
        <w:rPr>
          <w:rFonts w:hint="default" w:ascii="Times New Roman" w:hAnsi="Times New Roman" w:eastAsia="黑体" w:cs="Times New Roman"/>
          <w:color w:val="auto"/>
          <w:sz w:val="32"/>
          <w:szCs w:val="32"/>
          <w:highlight w:val="none"/>
          <w:lang w:val="en-US" w:eastAsia="zh-CN" w:bidi="ar-SA"/>
        </w:rPr>
        <w:t xml:space="preserve">改进措施 </w:t>
      </w:r>
      <w:r>
        <w:rPr>
          <w:rFonts w:hint="default" w:ascii="Times New Roman" w:hAnsi="Times New Roman" w:eastAsia="仿宋_GB2312" w:cs="Times New Roman"/>
          <w:b/>
          <w:bCs/>
          <w:color w:val="auto"/>
          <w:sz w:val="32"/>
          <w:szCs w:val="32"/>
          <w:highlight w:val="none"/>
          <w:lang w:eastAsia="zh-CN" w:bidi="ar-SA"/>
        </w:rPr>
        <w:t>　</w:t>
      </w:r>
    </w:p>
    <w:p w14:paraId="1F96815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bidi="zh-TW"/>
        </w:rPr>
      </w:pPr>
      <w:r>
        <w:rPr>
          <w:rFonts w:hint="default"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val="en-US" w:eastAsia="zh-CN"/>
        </w:rPr>
        <w:t>下一步，市中区自然资源局将会加大对依申请信息公开渠道的宣传力度，方便群众通过线上、邮寄、当面申请等多渠道提交政府信息公开申请。强化服务意识，对负责信息公开的工作人员进行专业业务培训的同时，也要</w:t>
      </w:r>
      <w:r>
        <w:rPr>
          <w:rFonts w:hint="eastAsia" w:eastAsia="仿宋_GB2312" w:cs="Times New Roman"/>
          <w:color w:val="auto"/>
          <w:sz w:val="32"/>
          <w:szCs w:val="32"/>
          <w:highlight w:val="none"/>
          <w:lang w:val="en-US" w:eastAsia="zh-CN"/>
        </w:rPr>
        <w:t>增强</w:t>
      </w:r>
      <w:r>
        <w:rPr>
          <w:rFonts w:hint="default" w:ascii="Times New Roman" w:hAnsi="Times New Roman" w:eastAsia="仿宋_GB2312" w:cs="Times New Roman"/>
          <w:color w:val="auto"/>
          <w:sz w:val="32"/>
          <w:szCs w:val="32"/>
          <w:highlight w:val="none"/>
          <w:lang w:val="en-US" w:eastAsia="zh-CN"/>
        </w:rPr>
        <w:t>其服务意识、服务态度、服务水平，提高群众知晓率和满意率。</w:t>
      </w:r>
    </w:p>
    <w:p w14:paraId="244864D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color w:val="auto"/>
          <w:sz w:val="32"/>
          <w:szCs w:val="32"/>
          <w:highlight w:val="none"/>
          <w:lang w:eastAsia="zh-CN" w:bidi="zh-TW"/>
        </w:rPr>
      </w:pPr>
      <w:r>
        <w:rPr>
          <w:rFonts w:hint="default" w:ascii="Times New Roman" w:hAnsi="Times New Roman" w:eastAsia="黑体" w:cs="Times New Roman"/>
          <w:color w:val="auto"/>
          <w:sz w:val="32"/>
          <w:szCs w:val="32"/>
          <w:highlight w:val="none"/>
          <w:lang w:val="en-US" w:eastAsia="zh-CN" w:bidi="zh-TW"/>
        </w:rPr>
        <w:t>六、</w:t>
      </w:r>
      <w:r>
        <w:rPr>
          <w:rFonts w:hint="default" w:ascii="Times New Roman" w:hAnsi="Times New Roman" w:eastAsia="黑体" w:cs="Times New Roman"/>
          <w:color w:val="auto"/>
          <w:sz w:val="32"/>
          <w:szCs w:val="32"/>
          <w:highlight w:val="none"/>
          <w:lang w:eastAsia="zh-CN" w:bidi="zh-TW"/>
        </w:rPr>
        <w:t>其他需要报告的事项</w:t>
      </w:r>
    </w:p>
    <w:p w14:paraId="1F2DD01C">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default" w:ascii="Times New Roman" w:hAnsi="Times New Roman" w:eastAsia="黑体" w:cs="Times New Roman"/>
          <w:color w:val="auto"/>
          <w:sz w:val="32"/>
          <w:szCs w:val="32"/>
          <w:highlight w:val="none"/>
          <w:shd w:val="clear" w:color="auto" w:fill="FFFFFF"/>
          <w:lang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（一）收取信息处理费的情况</w:t>
      </w:r>
    </w:p>
    <w:p w14:paraId="05DA7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本年度依申请公开政府信息未收取任何费用。</w:t>
      </w:r>
    </w:p>
    <w:p w14:paraId="09F0C1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落实上级年度政务公开工作要点情况</w:t>
      </w:r>
    </w:p>
    <w:p w14:paraId="5C5C53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2024年，市中区自然资源局严格按照上级年度政务公开工作要点，积极研究安排落实措施，结合本单位实际，明确责任分工，积极推动政府信息公开工作严格执行。</w:t>
      </w:r>
    </w:p>
    <w:p w14:paraId="2B91484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人大代表建议和政协委员提案办理情况</w:t>
      </w:r>
    </w:p>
    <w:p w14:paraId="3492BC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lang w:val="en-US" w:eastAsia="zh-CN"/>
        </w:rPr>
        <w:t>2024年，市中区自然资源局共承办区级人大代表建议9件，办复率 100%；承办区政协委员提案7件，办复率 100%。</w:t>
      </w:r>
    </w:p>
    <w:p w14:paraId="7218683F">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eastAsia="zh-CN"/>
        </w:rPr>
        <w:t>本报告所列数据的统计时限自202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lang w:eastAsia="zh-CN"/>
        </w:rPr>
        <w:t>年1月1日</w:t>
      </w:r>
      <w:r>
        <w:rPr>
          <w:rFonts w:hint="default" w:ascii="Times New Roman" w:hAnsi="Times New Roman" w:eastAsia="仿宋_GB2312" w:cs="Times New Roman"/>
          <w:color w:val="auto"/>
          <w:sz w:val="32"/>
          <w:szCs w:val="32"/>
          <w:highlight w:val="none"/>
          <w:shd w:val="clear" w:color="auto" w:fill="FFFFFF"/>
          <w:lang w:val="en-US" w:eastAsia="zh-CN"/>
        </w:rPr>
        <w:t>起</w:t>
      </w:r>
      <w:r>
        <w:rPr>
          <w:rFonts w:hint="default" w:ascii="Times New Roman" w:hAnsi="Times New Roman" w:eastAsia="仿宋_GB2312" w:cs="Times New Roman"/>
          <w:color w:val="auto"/>
          <w:sz w:val="32"/>
          <w:szCs w:val="32"/>
          <w:highlight w:val="none"/>
          <w:shd w:val="clear" w:color="auto" w:fill="FFFFFF"/>
          <w:lang w:eastAsia="zh-CN"/>
        </w:rPr>
        <w:t>至202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lang w:eastAsia="zh-CN"/>
        </w:rPr>
        <w:t>年12月31日</w:t>
      </w:r>
      <w:r>
        <w:rPr>
          <w:rFonts w:hint="default" w:ascii="Times New Roman" w:hAnsi="Times New Roman" w:eastAsia="仿宋_GB2312" w:cs="Times New Roman"/>
          <w:color w:val="auto"/>
          <w:sz w:val="32"/>
          <w:szCs w:val="32"/>
          <w:highlight w:val="none"/>
          <w:shd w:val="clear" w:color="auto" w:fill="FFFFFF"/>
          <w:lang w:val="en-US" w:eastAsia="zh-CN"/>
        </w:rPr>
        <w:t>止</w:t>
      </w:r>
      <w:r>
        <w:rPr>
          <w:rFonts w:hint="default" w:ascii="Times New Roman" w:hAnsi="Times New Roman" w:eastAsia="仿宋_GB2312" w:cs="Times New Roman"/>
          <w:color w:val="auto"/>
          <w:sz w:val="32"/>
          <w:szCs w:val="32"/>
          <w:highlight w:val="none"/>
          <w:shd w:val="clear" w:color="auto" w:fill="FFFFFF"/>
          <w:lang w:eastAsia="zh-CN"/>
        </w:rPr>
        <w:t>。如对本报告有疑问，可与枣庄市</w:t>
      </w:r>
      <w:r>
        <w:rPr>
          <w:rFonts w:hint="default" w:ascii="Times New Roman" w:hAnsi="Times New Roman" w:eastAsia="仿宋_GB2312" w:cs="Times New Roman"/>
          <w:color w:val="auto"/>
          <w:sz w:val="32"/>
          <w:szCs w:val="32"/>
          <w:highlight w:val="none"/>
          <w:shd w:val="clear" w:color="auto" w:fill="FFFFFF"/>
          <w:lang w:val="en-US" w:eastAsia="zh-CN"/>
        </w:rPr>
        <w:t>市中区自然资源局</w:t>
      </w:r>
      <w:r>
        <w:rPr>
          <w:rFonts w:hint="default" w:ascii="Times New Roman" w:hAnsi="Times New Roman" w:eastAsia="仿宋_GB2312" w:cs="Times New Roman"/>
          <w:color w:val="auto"/>
          <w:sz w:val="32"/>
          <w:szCs w:val="32"/>
          <w:highlight w:val="none"/>
          <w:shd w:val="clear" w:color="auto" w:fill="FFFFFF"/>
          <w:lang w:eastAsia="zh-CN"/>
        </w:rPr>
        <w:t>联系（地址</w:t>
      </w:r>
      <w:r>
        <w:rPr>
          <w:rFonts w:hint="eastAsia"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枣庄市市中区振兴南路2号</w:t>
      </w:r>
      <w:r>
        <w:rPr>
          <w:rFonts w:hint="default" w:ascii="Times New Roman" w:hAnsi="Times New Roman" w:eastAsia="仿宋_GB2312" w:cs="Times New Roman"/>
          <w:color w:val="auto"/>
          <w:sz w:val="32"/>
          <w:szCs w:val="32"/>
          <w:highlight w:val="none"/>
          <w:shd w:val="clear" w:color="auto" w:fill="FFFFFF"/>
          <w:lang w:eastAsia="zh-CN"/>
        </w:rPr>
        <w:t>，邮编：</w:t>
      </w:r>
      <w:r>
        <w:rPr>
          <w:rFonts w:hint="default" w:ascii="Times New Roman" w:hAnsi="Times New Roman" w:eastAsia="仿宋_GB2312" w:cs="Times New Roman"/>
          <w:color w:val="auto"/>
          <w:sz w:val="32"/>
          <w:szCs w:val="32"/>
          <w:highlight w:val="none"/>
          <w:shd w:val="clear" w:color="auto" w:fill="FFFFFF"/>
          <w:lang w:val="en-US" w:eastAsia="zh-CN"/>
        </w:rPr>
        <w:t>277100</w:t>
      </w:r>
      <w:r>
        <w:rPr>
          <w:rFonts w:hint="default" w:ascii="Times New Roman" w:hAnsi="Times New Roman" w:eastAsia="仿宋_GB2312" w:cs="Times New Roman"/>
          <w:color w:val="auto"/>
          <w:sz w:val="32"/>
          <w:szCs w:val="32"/>
          <w:highlight w:val="none"/>
          <w:shd w:val="clear" w:color="auto" w:fill="FFFFFF"/>
          <w:lang w:eastAsia="zh-CN"/>
        </w:rPr>
        <w:t>，电话：</w:t>
      </w:r>
      <w:r>
        <w:rPr>
          <w:rFonts w:hint="default" w:ascii="Times New Roman" w:hAnsi="Times New Roman" w:eastAsia="仿宋_GB2312" w:cs="Times New Roman"/>
          <w:color w:val="auto"/>
          <w:sz w:val="32"/>
          <w:szCs w:val="32"/>
          <w:highlight w:val="none"/>
          <w:shd w:val="clear" w:color="auto" w:fill="FFFFFF"/>
          <w:lang w:val="en-US" w:eastAsia="zh-CN"/>
        </w:rPr>
        <w:t>0632-</w:t>
      </w:r>
      <w:r>
        <w:rPr>
          <w:rFonts w:hint="default" w:ascii="Times New Roman" w:hAnsi="Times New Roman" w:eastAsia="仿宋_GB2312" w:cs="Times New Roman"/>
          <w:color w:val="auto"/>
          <w:sz w:val="32"/>
          <w:szCs w:val="32"/>
          <w:highlight w:val="none"/>
          <w:lang w:val="en-US" w:eastAsia="zh-CN"/>
        </w:rPr>
        <w:t>7502708</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电子邮箱：zzszgtzy@163.com</w:t>
      </w:r>
      <w:r>
        <w:rPr>
          <w:rFonts w:hint="default" w:ascii="Times New Roman" w:hAnsi="Times New Roman" w:eastAsia="仿宋_GB2312" w:cs="Times New Roman"/>
          <w:color w:val="auto"/>
          <w:sz w:val="32"/>
          <w:szCs w:val="32"/>
          <w:highlight w:val="none"/>
          <w:shd w:val="clear" w:color="auto" w:fill="FFFFFF"/>
          <w:lang w:eastAsia="zh-CN"/>
        </w:rPr>
        <w:t>） 。</w:t>
      </w:r>
    </w:p>
    <w:p w14:paraId="75EE4A17">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p>
    <w:p w14:paraId="17BF09B9">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p>
    <w:p w14:paraId="78A76BDE">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p>
    <w:p w14:paraId="7C8743EE">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p>
    <w:p w14:paraId="1821E893">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市中区自然资源局</w:t>
      </w:r>
    </w:p>
    <w:p w14:paraId="11684FBD">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2025年1月</w:t>
      </w:r>
      <w:r>
        <w:rPr>
          <w:rFonts w:hint="eastAsia" w:eastAsia="仿宋_GB2312" w:cs="Times New Roman"/>
          <w:b/>
          <w:bCs/>
          <w:color w:val="auto"/>
          <w:sz w:val="32"/>
          <w:szCs w:val="32"/>
          <w:highlight w:val="none"/>
          <w:shd w:val="clear" w:color="auto" w:fill="FFFFFF"/>
          <w:lang w:val="en-US" w:eastAsia="zh-CN"/>
        </w:rPr>
        <w:t>15</w:t>
      </w:r>
      <w:r>
        <w:rPr>
          <w:rFonts w:hint="default" w:ascii="Times New Roman" w:hAnsi="Times New Roman" w:eastAsia="仿宋_GB2312" w:cs="Times New Roman"/>
          <w:b/>
          <w:bCs/>
          <w:color w:val="auto"/>
          <w:sz w:val="32"/>
          <w:szCs w:val="32"/>
          <w:highlight w:val="none"/>
          <w:shd w:val="clear" w:color="auto" w:fill="FFFFFF"/>
          <w:lang w:val="en-US" w:eastAsia="zh-CN"/>
        </w:rPr>
        <w:t>日</w:t>
      </w:r>
    </w:p>
    <w:p w14:paraId="3F32B3B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color w:val="auto"/>
          <w:highlight w:val="none"/>
          <w:lang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BDE">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A967D">
                          <w:pPr>
                            <w:pStyle w:val="2"/>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8</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CA967D">
                    <w:pPr>
                      <w:pStyle w:val="2"/>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8</w:t>
                    </w:r>
                    <w:r>
                      <w:rPr>
                        <w:sz w:val="30"/>
                        <w:szCs w:val="30"/>
                      </w:rPr>
                      <w:fldChar w:fldCharType="end"/>
                    </w:r>
                    <w:r>
                      <w:rPr>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18F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D6B0F"/>
    <w:multiLevelType w:val="singleLevel"/>
    <w:tmpl w:val="D26D6B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ZGIzNTcxMjczNTI4MzU1ZGQ3NjU3NTdlZjJmMDIifQ=="/>
  </w:docVars>
  <w:rsids>
    <w:rsidRoot w:val="00112B69"/>
    <w:rsid w:val="00081823"/>
    <w:rsid w:val="00112B69"/>
    <w:rsid w:val="005A70FF"/>
    <w:rsid w:val="00B03096"/>
    <w:rsid w:val="00F0539A"/>
    <w:rsid w:val="021D046B"/>
    <w:rsid w:val="025E0CC2"/>
    <w:rsid w:val="02615070"/>
    <w:rsid w:val="0A3E1141"/>
    <w:rsid w:val="0B8F2AB2"/>
    <w:rsid w:val="0D426B65"/>
    <w:rsid w:val="0DB7343A"/>
    <w:rsid w:val="0E42089A"/>
    <w:rsid w:val="101A475B"/>
    <w:rsid w:val="13F91356"/>
    <w:rsid w:val="179B4199"/>
    <w:rsid w:val="1AAF71B2"/>
    <w:rsid w:val="1BFD60BD"/>
    <w:rsid w:val="1D276D79"/>
    <w:rsid w:val="1DC53412"/>
    <w:rsid w:val="1FD24907"/>
    <w:rsid w:val="2007106B"/>
    <w:rsid w:val="227F4F5F"/>
    <w:rsid w:val="24B65C7B"/>
    <w:rsid w:val="271F6DB2"/>
    <w:rsid w:val="28BE4FD8"/>
    <w:rsid w:val="29462645"/>
    <w:rsid w:val="2A366FA5"/>
    <w:rsid w:val="2A6E4A40"/>
    <w:rsid w:val="2B0C5036"/>
    <w:rsid w:val="2B247393"/>
    <w:rsid w:val="2B7E7F7A"/>
    <w:rsid w:val="34C27E73"/>
    <w:rsid w:val="355F614C"/>
    <w:rsid w:val="3723610D"/>
    <w:rsid w:val="372B44B7"/>
    <w:rsid w:val="37DD4F2A"/>
    <w:rsid w:val="3CA63654"/>
    <w:rsid w:val="424E6C95"/>
    <w:rsid w:val="42962A0C"/>
    <w:rsid w:val="43677CBB"/>
    <w:rsid w:val="451A1056"/>
    <w:rsid w:val="49651DF2"/>
    <w:rsid w:val="4A263FB9"/>
    <w:rsid w:val="4B92032A"/>
    <w:rsid w:val="4BE16E0F"/>
    <w:rsid w:val="4EE47996"/>
    <w:rsid w:val="51EB3F05"/>
    <w:rsid w:val="53196465"/>
    <w:rsid w:val="54F23D90"/>
    <w:rsid w:val="5A891C07"/>
    <w:rsid w:val="5AE6494C"/>
    <w:rsid w:val="5EA95810"/>
    <w:rsid w:val="5F2863F7"/>
    <w:rsid w:val="5FE434AC"/>
    <w:rsid w:val="62A02DE5"/>
    <w:rsid w:val="62DF0CAC"/>
    <w:rsid w:val="64490C92"/>
    <w:rsid w:val="66FC7077"/>
    <w:rsid w:val="69D3019D"/>
    <w:rsid w:val="6D1276C9"/>
    <w:rsid w:val="6EC52406"/>
    <w:rsid w:val="70C814E7"/>
    <w:rsid w:val="71742F46"/>
    <w:rsid w:val="722F2CC9"/>
    <w:rsid w:val="72BB477E"/>
    <w:rsid w:val="73A6402E"/>
    <w:rsid w:val="743334DA"/>
    <w:rsid w:val="754C48A1"/>
    <w:rsid w:val="778E5E41"/>
    <w:rsid w:val="77FE1E09"/>
    <w:rsid w:val="7D726BF8"/>
    <w:rsid w:val="7D85648A"/>
    <w:rsid w:val="7E024E93"/>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2851</Words>
  <Characters>3045</Characters>
  <Lines>53</Lines>
  <Paragraphs>15</Paragraphs>
  <TotalTime>21</TotalTime>
  <ScaleCrop>false</ScaleCrop>
  <LinksUpToDate>false</LinksUpToDate>
  <CharactersWithSpaces>3067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2025-01-14T02:44:00Z</cp:lastPrinted>
  <dcterms:modified xsi:type="dcterms:W3CDTF">2025-01-15T08:07:04Z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476140CBC3DE4CDE841C0EC0751FE08E_13</vt:lpwstr>
  </property>
  <property fmtid="{D5CDD505-2E9C-101B-9397-08002B2CF9AE}" pid="4" name="KSOTemplateDocerSaveRecord">
    <vt:lpwstr>eyJoZGlkIjoiMzdmMjEzMmFhNmZiMjI4ODg2ODkyYjhiMDJkNjRiNmMiLCJ1c2VySWQiOiI0MjUwMDQ3MzIifQ==</vt:lpwstr>
  </property>
</Properties>
</file>