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小标宋简体" w:cs="Times New Roman"/>
          <w:color w:val="auto"/>
          <w:sz w:val="44"/>
          <w:szCs w:val="44"/>
          <w:lang w:val="en-US" w:eastAsia="zh-CN"/>
        </w:rPr>
      </w:pPr>
    </w:p>
    <w:p>
      <w:pPr>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市中区文化路街道办事处</w:t>
      </w:r>
    </w:p>
    <w:p>
      <w:pPr>
        <w:jc w:val="center"/>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202</w:t>
      </w:r>
      <w:r>
        <w:rPr>
          <w:rFonts w:hint="default" w:ascii="Times New Roman" w:hAnsi="Times New Roman" w:eastAsia="方正小标宋简体" w:cs="Times New Roman"/>
          <w:b w:val="0"/>
          <w:bCs w:val="0"/>
          <w:color w:val="auto"/>
          <w:sz w:val="44"/>
          <w:szCs w:val="44"/>
          <w:lang w:val="en-US" w:eastAsia="zh-CN"/>
        </w:rPr>
        <w:t>4</w:t>
      </w:r>
      <w:r>
        <w:rPr>
          <w:rFonts w:hint="default" w:ascii="Times New Roman" w:hAnsi="Times New Roman" w:eastAsia="方正小标宋简体" w:cs="Times New Roman"/>
          <w:b w:val="0"/>
          <w:bCs w:val="0"/>
          <w:color w:val="auto"/>
          <w:sz w:val="44"/>
          <w:szCs w:val="44"/>
          <w:lang w:eastAsia="zh-CN"/>
        </w:rPr>
        <w:t>年政府信息公开工作年度报告</w:t>
      </w:r>
    </w:p>
    <w:p>
      <w:pPr>
        <w:ind w:firstLine="640" w:firstLineChars="200"/>
        <w:rPr>
          <w:rFonts w:hint="default" w:ascii="Times New Roman" w:hAnsi="Times New Roman" w:eastAsia="黑体" w:cs="Times New Roman"/>
          <w:color w:val="auto"/>
          <w:sz w:val="32"/>
          <w:szCs w:val="32"/>
          <w:shd w:val="clear" w:color="auto" w:fill="FFFFFF"/>
          <w:lang w:eastAsia="zh-CN"/>
        </w:rPr>
      </w:pP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市、区</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color w:val="auto"/>
          <w:sz w:val="32"/>
          <w:szCs w:val="32"/>
          <w:shd w:val="clear" w:color="auto" w:fill="FFFFFF"/>
          <w:lang w:val="en-US" w:eastAsia="zh-CN"/>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市中区文化路街道办事处</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枣庄市市中区文化中路48号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0632-3316215</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电子邮箱：wenhualu@126.com</w:t>
      </w:r>
      <w:r>
        <w:rPr>
          <w:rFonts w:hint="default" w:ascii="Times New Roman" w:hAnsi="Times New Roman" w:eastAsia="仿宋_GB2312" w:cs="Times New Roman"/>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color w:val="auto"/>
          <w:sz w:val="32"/>
          <w:szCs w:val="32"/>
          <w:shd w:val="clear" w:color="auto" w:fill="FFFFFF"/>
          <w:lang w:val="en-US" w:eastAsia="zh-CN"/>
        </w:rPr>
        <w:t>一、</w:t>
      </w:r>
      <w:r>
        <w:rPr>
          <w:rFonts w:hint="default" w:ascii="Times New Roman" w:hAnsi="Times New Roman" w:eastAsia="黑体" w:cs="Times New Roman"/>
          <w:color w:val="auto"/>
          <w:sz w:val="32"/>
          <w:szCs w:val="32"/>
          <w:shd w:val="clear" w:color="auto" w:fill="FFFFFF"/>
          <w:lang w:eastAsia="zh-CN"/>
        </w:rPr>
        <w:t>总体情况</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2024年，文化路街道</w:t>
      </w:r>
      <w:r>
        <w:rPr>
          <w:rFonts w:hint="default" w:ascii="Times New Roman" w:hAnsi="Times New Roman" w:eastAsia="仿宋_GB2312" w:cs="Times New Roman"/>
          <w:color w:val="auto"/>
          <w:sz w:val="32"/>
          <w:szCs w:val="32"/>
          <w:shd w:val="clear" w:color="auto" w:fill="FFFFFF"/>
          <w:lang w:val="en-US" w:eastAsia="zh-CN"/>
        </w:rPr>
        <w:t>办事处严格贯彻落实《中华人民共和国政府信息公开条例》，坚持以公开透明、公平公正为主线，以服务中心、方便群众为立足点，增强信息公开责任意识，提高信息公开业务水平，切实保障人民群众的知情权、参与权、表达权和监督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contextualSpacing/>
        <w:jc w:val="both"/>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(一)</w:t>
      </w:r>
      <w:r>
        <w:rPr>
          <w:rFonts w:hint="default" w:ascii="Times New Roman" w:hAnsi="Times New Roman" w:eastAsia="楷体_GB2312" w:cs="Times New Roman"/>
          <w:b/>
          <w:bCs w:val="0"/>
          <w:color w:val="auto"/>
          <w:sz w:val="32"/>
          <w:szCs w:val="32"/>
          <w:lang w:eastAsia="zh-CN"/>
        </w:rPr>
        <w:t>主动公开</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2024年，文化路街道信息公开工作严格按照“应公开尽公开”的总体要求，妥善处理公开与保密的关系，合理界定信息公开范围，做到积极稳妥、及时准确。2024年共主动公开信息795条，其中，通过“市中区人民政府网站”累计主动公开各类信息77条；在新华社、人民日报、大众日报等新媒体平台公开政务信息675条；利用视频号推送信息公开视频43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contextualSpacing/>
        <w:jc w:val="both"/>
        <w:textAlignment w:val="auto"/>
        <w:rPr>
          <w:rFonts w:hint="default" w:ascii="Times New Roman" w:hAnsi="Times New Roman" w:eastAsia="楷体_GB2312" w:cs="Times New Roman"/>
          <w:b/>
          <w:bCs w:val="0"/>
          <w:color w:val="auto"/>
          <w:sz w:val="32"/>
          <w:szCs w:val="32"/>
          <w:lang w:eastAsia="zh-CN"/>
        </w:rPr>
      </w:pPr>
      <w:r>
        <w:rPr>
          <w:rFonts w:hint="default" w:ascii="Times New Roman" w:hAnsi="Times New Roman" w:eastAsia="楷体_GB2312" w:cs="Times New Roman"/>
          <w:b/>
          <w:bCs w:val="0"/>
          <w:color w:val="auto"/>
          <w:sz w:val="32"/>
          <w:szCs w:val="32"/>
          <w:lang w:val="en-US" w:eastAsia="zh-CN"/>
        </w:rPr>
        <w:t>（二）</w:t>
      </w:r>
      <w:r>
        <w:rPr>
          <w:rFonts w:hint="default" w:ascii="Times New Roman" w:hAnsi="Times New Roman" w:eastAsia="楷体_GB2312" w:cs="Times New Roman"/>
          <w:b/>
          <w:bCs w:val="0"/>
          <w:color w:val="auto"/>
          <w:sz w:val="32"/>
          <w:szCs w:val="32"/>
          <w:lang w:eastAsia="zh-CN"/>
        </w:rPr>
        <w:t>依申请公开</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2024年度未收到政府信息公开申请，无因政府工作原因等导致的行政复议、行政诉讼、举报投诉的情况。</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（三）政府信息管理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认真贯彻落实《中华人民共和国政府信息公开条例》，推进政务信息公开动态调整。根据上级政务公开工作要点，结合街道中心工作，</w:t>
      </w:r>
      <w:r>
        <w:rPr>
          <w:rFonts w:hint="default" w:ascii="Times New Roman" w:hAnsi="Times New Roman" w:eastAsia="仿宋_GB2312" w:cs="Times New Roman"/>
          <w:i w:val="0"/>
          <w:iCs w:val="0"/>
          <w:caps w:val="0"/>
          <w:color w:val="auto"/>
          <w:spacing w:val="0"/>
          <w:sz w:val="32"/>
          <w:szCs w:val="32"/>
          <w:shd w:val="clear" w:fill="FFFFFF"/>
          <w:lang w:eastAsia="zh-CN"/>
        </w:rPr>
        <w:t>成立政务公开领导小组，做到分工明确、上下联动，为做好政务公开提供了坚强的组织保</w:t>
      </w:r>
      <w:r>
        <w:rPr>
          <w:rFonts w:hint="default" w:ascii="Times New Roman" w:hAnsi="Times New Roman" w:eastAsia="仿宋_GB2312" w:cs="Times New Roman"/>
          <w:i w:val="0"/>
          <w:iCs w:val="0"/>
          <w:caps w:val="0"/>
          <w:color w:val="auto"/>
          <w:spacing w:val="0"/>
          <w:sz w:val="32"/>
          <w:szCs w:val="32"/>
          <w:shd w:val="clear" w:fill="FFFFFF"/>
          <w:lang w:val="en-US" w:eastAsia="zh-CN"/>
        </w:rPr>
        <w:t>障</w:t>
      </w:r>
      <w:r>
        <w:rPr>
          <w:rFonts w:hint="default" w:ascii="Times New Roman" w:hAnsi="Times New Roman" w:eastAsia="仿宋_GB2312" w:cs="Times New Roman"/>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eastAsia="zh-CN"/>
        </w:rPr>
        <w:t>加强信息审查力度，严格按照“谁公开、谁审查、先审查、后公开”原则，做好政府信息公开保密审查，确保公开信息不涉密。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楷体_GB2312" w:cs="Times New Roman"/>
          <w:b/>
          <w:bCs w:val="0"/>
          <w:color w:val="auto"/>
          <w:sz w:val="32"/>
          <w:szCs w:val="32"/>
          <w:lang w:val="en-US" w:eastAsia="zh-CN"/>
        </w:rPr>
        <w:t>（四）政府信息公开平台建设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1"/>
          <w:szCs w:val="31"/>
          <w:shd w:val="clear" w:fill="FFFFFF"/>
          <w:lang w:eastAsia="zh-CN"/>
        </w:rPr>
      </w:pPr>
      <w:r>
        <w:rPr>
          <w:rFonts w:hint="default" w:ascii="Times New Roman" w:hAnsi="Times New Roman" w:eastAsia="仿宋_GB2312" w:cs="Times New Roman"/>
          <w:i w:val="0"/>
          <w:iCs w:val="0"/>
          <w:caps w:val="0"/>
          <w:color w:val="auto"/>
          <w:spacing w:val="0"/>
          <w:sz w:val="32"/>
          <w:szCs w:val="32"/>
          <w:shd w:val="clear" w:fill="FFFFFF"/>
        </w:rPr>
        <w:t>充分利用信息公开平台，以线上线下相结合的方式，及时发布居民群众关心的各类信息</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用好区政府信息公开门户网站，</w:t>
      </w:r>
      <w:r>
        <w:rPr>
          <w:rFonts w:hint="default" w:ascii="Times New Roman" w:hAnsi="Times New Roman" w:eastAsia="仿宋_GB2312" w:cs="Times New Roman"/>
          <w:i w:val="0"/>
          <w:iCs w:val="0"/>
          <w:caps w:val="0"/>
          <w:color w:val="auto"/>
          <w:spacing w:val="0"/>
          <w:sz w:val="32"/>
          <w:szCs w:val="32"/>
          <w:highlight w:val="none"/>
          <w:shd w:val="clear" w:fill="FFFFFF"/>
        </w:rPr>
        <w:t>按要求公</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示领导信息</w:t>
      </w:r>
      <w:r>
        <w:rPr>
          <w:rFonts w:hint="default" w:ascii="Times New Roman" w:hAnsi="Times New Roman" w:eastAsia="仿宋_GB2312" w:cs="Times New Roman"/>
          <w:i w:val="0"/>
          <w:iCs w:val="0"/>
          <w:caps w:val="0"/>
          <w:color w:val="auto"/>
          <w:spacing w:val="0"/>
          <w:sz w:val="32"/>
          <w:szCs w:val="32"/>
          <w:highlight w:val="none"/>
          <w:shd w:val="clear" w:fill="FFFFFF"/>
        </w:rPr>
        <w:t>、</w:t>
      </w:r>
      <w:r>
        <w:rPr>
          <w:rFonts w:hint="default" w:ascii="Times New Roman" w:hAnsi="Times New Roman" w:eastAsia="仿宋_GB2312" w:cs="Times New Roman"/>
          <w:i w:val="0"/>
          <w:iCs w:val="0"/>
          <w:caps w:val="0"/>
          <w:color w:val="auto"/>
          <w:spacing w:val="0"/>
          <w:sz w:val="32"/>
          <w:szCs w:val="32"/>
          <w:highlight w:val="none"/>
          <w:shd w:val="clear" w:fill="FFFFFF"/>
          <w:lang w:eastAsia="zh-CN"/>
        </w:rPr>
        <w:t>重点工作</w:t>
      </w:r>
      <w:r>
        <w:rPr>
          <w:rFonts w:hint="default" w:ascii="Times New Roman" w:hAnsi="Times New Roman" w:eastAsia="仿宋_GB2312" w:cs="Times New Roman"/>
          <w:i w:val="0"/>
          <w:iCs w:val="0"/>
          <w:caps w:val="0"/>
          <w:color w:val="auto"/>
          <w:spacing w:val="0"/>
          <w:sz w:val="32"/>
          <w:szCs w:val="32"/>
          <w:highlight w:val="none"/>
          <w:shd w:val="clear" w:fill="FFFFFF"/>
        </w:rPr>
        <w:t>等政务信息；</w:t>
      </w:r>
      <w:r>
        <w:rPr>
          <w:rFonts w:hint="default" w:ascii="Times New Roman" w:hAnsi="Times New Roman" w:eastAsia="仿宋_GB2312" w:cs="Times New Roman"/>
          <w:i w:val="0"/>
          <w:iCs w:val="0"/>
          <w:caps w:val="0"/>
          <w:color w:val="auto"/>
          <w:spacing w:val="0"/>
          <w:sz w:val="32"/>
          <w:szCs w:val="32"/>
          <w:shd w:val="clear" w:fill="FFFFFF"/>
        </w:rPr>
        <w:t>运营好</w:t>
      </w:r>
      <w:r>
        <w:rPr>
          <w:rFonts w:hint="default" w:ascii="Times New Roman" w:hAnsi="Times New Roman" w:eastAsia="仿宋_GB2312" w:cs="Times New Roman"/>
          <w:i w:val="0"/>
          <w:iCs w:val="0"/>
          <w:caps w:val="0"/>
          <w:color w:val="auto"/>
          <w:spacing w:val="0"/>
          <w:sz w:val="32"/>
          <w:szCs w:val="32"/>
          <w:shd w:val="clear" w:fill="FFFFFF"/>
          <w:lang w:eastAsia="zh-CN"/>
        </w:rPr>
        <w:t>市中云报</w:t>
      </w:r>
      <w:r>
        <w:rPr>
          <w:rFonts w:hint="default" w:ascii="Times New Roman" w:hAnsi="Times New Roman" w:eastAsia="仿宋_GB2312" w:cs="Times New Roman"/>
          <w:i w:val="0"/>
          <w:iCs w:val="0"/>
          <w:caps w:val="0"/>
          <w:color w:val="auto"/>
          <w:spacing w:val="0"/>
          <w:sz w:val="32"/>
          <w:szCs w:val="32"/>
          <w:shd w:val="clear" w:fill="FFFFFF"/>
          <w:lang w:val="en-US" w:eastAsia="zh-CN"/>
        </w:rPr>
        <w:t>APP</w:t>
      </w:r>
      <w:r>
        <w:rPr>
          <w:rFonts w:hint="default" w:ascii="Times New Roman" w:hAnsi="Times New Roman" w:eastAsia="仿宋_GB2312" w:cs="Times New Roman"/>
          <w:i w:val="0"/>
          <w:iCs w:val="0"/>
          <w:caps w:val="0"/>
          <w:color w:val="auto"/>
          <w:spacing w:val="0"/>
          <w:sz w:val="32"/>
          <w:szCs w:val="32"/>
          <w:shd w:val="clear" w:fill="FFFFFF"/>
        </w:rPr>
        <w:t>账号，及时宣传报道日常工作动态、民生信息</w:t>
      </w:r>
      <w:r>
        <w:rPr>
          <w:rFonts w:hint="default" w:ascii="Times New Roman" w:hAnsi="Times New Roman" w:eastAsia="仿宋_GB2312" w:cs="Times New Roman"/>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rPr>
        <w:t>力求信息公开全面、彻底。</w:t>
      </w:r>
      <w:r>
        <w:rPr>
          <w:rFonts w:hint="default" w:ascii="Times New Roman" w:hAnsi="Times New Roman" w:eastAsia="仿宋_GB2312" w:cs="Times New Roman"/>
          <w:i w:val="0"/>
          <w:iCs w:val="0"/>
          <w:caps w:val="0"/>
          <w:color w:val="auto"/>
          <w:spacing w:val="0"/>
          <w:sz w:val="32"/>
          <w:szCs w:val="32"/>
          <w:shd w:val="clear" w:fill="FFFFFF"/>
          <w:lang w:eastAsia="zh-CN"/>
        </w:rPr>
        <w:t>　</w:t>
      </w:r>
      <w:r>
        <w:rPr>
          <w:rFonts w:hint="default" w:ascii="Times New Roman" w:hAnsi="Times New Roman" w:eastAsia="仿宋_GB2312" w:cs="Times New Roman"/>
          <w:i w:val="0"/>
          <w:iCs w:val="0"/>
          <w:caps w:val="0"/>
          <w:color w:val="auto"/>
          <w:spacing w:val="0"/>
          <w:sz w:val="31"/>
          <w:szCs w:val="31"/>
          <w:shd w:val="clear"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（五）监督保障</w:t>
      </w:r>
    </w:p>
    <w:p>
      <w:pPr>
        <w:pStyle w:val="9"/>
        <w:keepNext w:val="0"/>
        <w:keepLines w:val="0"/>
        <w:pageBreakBefore w:val="0"/>
        <w:widowControl w:val="0"/>
        <w:kinsoku/>
        <w:wordWrap/>
        <w:overflowPunct w:val="0"/>
        <w:topLinePunct w:val="0"/>
        <w:autoSpaceDE/>
        <w:autoSpaceDN/>
        <w:bidi w:val="0"/>
        <w:adjustRightInd/>
        <w:snapToGrid/>
        <w:spacing w:line="560" w:lineRule="exact"/>
        <w:ind w:firstLine="578"/>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en-US" w:bidi="en-US"/>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调整</w:t>
      </w:r>
      <w:r>
        <w:rPr>
          <w:rFonts w:hint="default" w:ascii="Times New Roman" w:hAnsi="Times New Roman" w:eastAsia="仿宋_GB2312" w:cs="Times New Roman"/>
          <w:i w:val="0"/>
          <w:iCs w:val="0"/>
          <w:caps w:val="0"/>
          <w:color w:val="auto"/>
          <w:spacing w:val="0"/>
          <w:kern w:val="0"/>
          <w:sz w:val="32"/>
          <w:szCs w:val="32"/>
          <w:shd w:val="clear" w:fill="FFFFFF"/>
          <w:lang w:val="en-US" w:eastAsia="en-US" w:bidi="en-US"/>
        </w:rPr>
        <w:t>街道政府信息公开领导小组，</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明确一名科级干部</w:t>
      </w:r>
      <w:r>
        <w:rPr>
          <w:rFonts w:hint="default" w:ascii="Times New Roman" w:hAnsi="Times New Roman" w:eastAsia="仿宋_GB2312" w:cs="Times New Roman"/>
          <w:i w:val="0"/>
          <w:iCs w:val="0"/>
          <w:caps w:val="0"/>
          <w:color w:val="auto"/>
          <w:spacing w:val="0"/>
          <w:kern w:val="0"/>
          <w:sz w:val="32"/>
          <w:szCs w:val="32"/>
          <w:shd w:val="clear" w:fill="FFFFFF"/>
          <w:lang w:val="en-US" w:eastAsia="en-US" w:bidi="en-US"/>
        </w:rPr>
        <w:t>统筹</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负责政务公开工作；明确</w:t>
      </w:r>
      <w:r>
        <w:rPr>
          <w:rFonts w:hint="default" w:ascii="Times New Roman" w:hAnsi="Times New Roman" w:eastAsia="仿宋_GB2312" w:cs="Times New Roman"/>
          <w:i w:val="0"/>
          <w:iCs w:val="0"/>
          <w:caps w:val="0"/>
          <w:color w:val="auto"/>
          <w:spacing w:val="0"/>
          <w:kern w:val="0"/>
          <w:sz w:val="32"/>
          <w:szCs w:val="32"/>
          <w:shd w:val="clear" w:fill="FFFFFF"/>
          <w:lang w:val="en-US" w:eastAsia="en-US" w:bidi="en-US"/>
        </w:rPr>
        <w:t>党政综合办公室</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具体</w:t>
      </w:r>
      <w:r>
        <w:rPr>
          <w:rFonts w:hint="default" w:ascii="Times New Roman" w:hAnsi="Times New Roman" w:eastAsia="仿宋_GB2312" w:cs="Times New Roman"/>
          <w:i w:val="0"/>
          <w:iCs w:val="0"/>
          <w:caps w:val="0"/>
          <w:color w:val="auto"/>
          <w:spacing w:val="0"/>
          <w:kern w:val="0"/>
          <w:sz w:val="32"/>
          <w:szCs w:val="32"/>
          <w:shd w:val="clear" w:fill="FFFFFF"/>
          <w:lang w:val="en-US" w:eastAsia="en-US" w:bidi="en-US"/>
        </w:rPr>
        <w:t>负责，推进街道政务公开工作，承办街道党工委、办事处信息主动公开工作，受理向街道党工委、办事处提出的政府信息公开申请，将政府信息公开责任明确到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部门</w:t>
      </w:r>
      <w:r>
        <w:rPr>
          <w:rFonts w:hint="default" w:ascii="Times New Roman" w:hAnsi="Times New Roman" w:eastAsia="仿宋_GB2312" w:cs="Times New Roman"/>
          <w:i w:val="0"/>
          <w:iCs w:val="0"/>
          <w:caps w:val="0"/>
          <w:color w:val="auto"/>
          <w:spacing w:val="0"/>
          <w:kern w:val="0"/>
          <w:sz w:val="32"/>
          <w:szCs w:val="32"/>
          <w:shd w:val="clear" w:fill="FFFFFF"/>
          <w:lang w:val="en-US" w:eastAsia="en-US" w:bidi="en-US"/>
        </w:rPr>
        <w:t>，落实到</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个</w:t>
      </w:r>
      <w:r>
        <w:rPr>
          <w:rFonts w:hint="default" w:ascii="Times New Roman" w:hAnsi="Times New Roman" w:eastAsia="仿宋_GB2312" w:cs="Times New Roman"/>
          <w:i w:val="0"/>
          <w:iCs w:val="0"/>
          <w:caps w:val="0"/>
          <w:color w:val="auto"/>
          <w:spacing w:val="0"/>
          <w:kern w:val="0"/>
          <w:sz w:val="32"/>
          <w:szCs w:val="32"/>
          <w:shd w:val="clear" w:fill="FFFFFF"/>
          <w:lang w:val="en-US" w:eastAsia="en-US" w:bidi="en-US"/>
        </w:rPr>
        <w:t>人。</w:t>
      </w:r>
    </w:p>
    <w:p>
      <w:pPr>
        <w:pStyle w:val="9"/>
        <w:keepNext w:val="0"/>
        <w:keepLines w:val="0"/>
        <w:pageBreakBefore w:val="0"/>
        <w:kinsoku/>
        <w:wordWrap/>
        <w:overflowPunct/>
        <w:topLinePunct w:val="0"/>
        <w:autoSpaceDE/>
        <w:autoSpaceDN/>
        <w:bidi w:val="0"/>
        <w:adjustRightInd/>
        <w:snapToGrid/>
        <w:spacing w:line="560" w:lineRule="exact"/>
        <w:ind w:firstLine="580"/>
        <w:jc w:val="both"/>
        <w:textAlignment w:val="auto"/>
        <w:rPr>
          <w:rFonts w:hint="default" w:ascii="Times New Roman" w:hAnsi="Times New Roman" w:eastAsia="黑体" w:cs="Times New Roman"/>
          <w:color w:val="auto"/>
          <w:kern w:val="0"/>
          <w:sz w:val="32"/>
          <w:szCs w:val="32"/>
          <w:shd w:val="clear" w:color="auto" w:fill="FFFFFF"/>
          <w:lang w:val="en-US" w:eastAsia="zh-CN" w:bidi="en-US"/>
        </w:rPr>
      </w:pPr>
      <w:r>
        <w:rPr>
          <w:rFonts w:hint="default" w:ascii="Times New Roman" w:hAnsi="Times New Roman" w:eastAsia="黑体" w:cs="Times New Roman"/>
          <w:color w:val="auto"/>
          <w:kern w:val="0"/>
          <w:sz w:val="32"/>
          <w:szCs w:val="32"/>
          <w:shd w:val="clear" w:color="auto" w:fill="FFFFFF"/>
          <w:lang w:val="en-US" w:eastAsia="zh-CN" w:bidi="en-US"/>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bl>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bCs/>
          <w:color w:val="auto"/>
          <w:sz w:val="32"/>
          <w:szCs w:val="32"/>
          <w:lang w:eastAsia="zh-CN"/>
        </w:rPr>
      </w:pPr>
    </w:p>
    <w:p>
      <w:pPr>
        <w:pStyle w:val="9"/>
        <w:keepNext w:val="0"/>
        <w:keepLines w:val="0"/>
        <w:pageBreakBefore w:val="0"/>
        <w:kinsoku/>
        <w:wordWrap/>
        <w:overflowPunct/>
        <w:topLinePunct w:val="0"/>
        <w:autoSpaceDE/>
        <w:autoSpaceDN/>
        <w:bidi w:val="0"/>
        <w:adjustRightInd/>
        <w:snapToGrid/>
        <w:spacing w:line="560" w:lineRule="exact"/>
        <w:ind w:firstLine="58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黑体" w:cs="Times New Roman"/>
          <w:color w:val="auto"/>
          <w:kern w:val="0"/>
          <w:sz w:val="32"/>
          <w:szCs w:val="32"/>
          <w:shd w:val="clear" w:color="auto" w:fill="FFFFFF"/>
          <w:lang w:val="en-US" w:eastAsia="zh-CN" w:bidi="en-US"/>
        </w:rPr>
        <w:t>三、收到和处理政府信息公开申请情况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楷体_GB2312" w:cs="Times New Roman"/>
                <w:color w:val="auto"/>
                <w:kern w:val="0"/>
                <w:sz w:val="21"/>
                <w:szCs w:val="21"/>
                <w:lang w:eastAsia="zh-CN" w:bidi="ar-SA"/>
              </w:rPr>
            </w:pPr>
            <w:r>
              <w:rPr>
                <w:rFonts w:hint="default" w:ascii="Times New Roman" w:hAnsi="Times New Roman" w:eastAsia="楷体_GB2312" w:cs="Times New Roman"/>
                <w:color w:val="auto"/>
                <w:kern w:val="0"/>
                <w:sz w:val="21"/>
                <w:szCs w:val="21"/>
                <w:lang w:eastAsia="zh-CN" w:bidi="ar-SA"/>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1"/>
                <w:szCs w:val="21"/>
                <w:lang w:eastAsia="zh-CN" w:bidi="ar-SA"/>
              </w:rPr>
            </w:pPr>
            <w:r>
              <w:rPr>
                <w:rFonts w:hint="default" w:ascii="Times New Roman" w:hAnsi="Times New Roman" w:eastAsia="楷体_GB2312" w:cs="Times New Roman"/>
                <w:color w:val="auto"/>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1"/>
                <w:szCs w:val="21"/>
                <w:lang w:eastAsia="zh-CN" w:bidi="ar-SA"/>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2"/>
                <w:sz w:val="21"/>
                <w:szCs w:val="21"/>
                <w:lang w:eastAsia="zh-CN" w:bidi="ar-SA"/>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2"/>
                <w:sz w:val="21"/>
                <w:szCs w:val="21"/>
                <w:lang w:eastAsia="zh-CN" w:bidi="ar-SA"/>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1" w:leftChars="-51" w:right="-122" w:rightChars="-51" w:hanging="1"/>
              <w:jc w:val="center"/>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2" w:leftChars="-51" w:right="-122" w:rightChars="-51"/>
              <w:jc w:val="center"/>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2" w:leftChars="-51" w:right="-122" w:rightChars="-51"/>
              <w:jc w:val="center"/>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1" w:leftChars="-51" w:right="-122" w:rightChars="-51" w:hanging="1"/>
              <w:jc w:val="center"/>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72" w:leftChars="-30" w:right="-154" w:rightChars="-64"/>
              <w:jc w:val="center"/>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一、</w:t>
            </w:r>
            <w:bookmarkStart w:id="0" w:name="_Hlk66973412"/>
            <w:r>
              <w:rPr>
                <w:rFonts w:hint="default" w:ascii="Times New Roman" w:hAnsi="Times New Roman" w:eastAsia="黑体" w:cs="Times New Roman"/>
                <w:color w:val="auto"/>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300" w:lineRule="exact"/>
              <w:jc w:val="both"/>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4" w:hRule="atLeas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（二）部分公开（</w:t>
            </w:r>
            <w:bookmarkStart w:id="1" w:name="_Hlk66973981"/>
            <w:r>
              <w:rPr>
                <w:rFonts w:hint="default" w:ascii="Times New Roman" w:hAnsi="Times New Roman" w:eastAsia="黑体" w:cs="Times New Roman"/>
                <w:color w:val="auto"/>
                <w:kern w:val="0"/>
                <w:sz w:val="21"/>
                <w:szCs w:val="21"/>
                <w:lang w:eastAsia="zh-CN" w:bidi="ar-SA"/>
              </w:rPr>
              <w:t>区分处理的，只计这一情形，不计其他情形</w:t>
            </w:r>
            <w:bookmarkEnd w:id="1"/>
            <w:r>
              <w:rPr>
                <w:rFonts w:hint="default" w:ascii="Times New Roman" w:hAnsi="Times New Roman" w:eastAsia="黑体" w:cs="Times New Roman"/>
                <w:color w:val="auto"/>
                <w:kern w:val="0"/>
                <w:sz w:val="21"/>
                <w:szCs w:val="21"/>
                <w:lang w:eastAsia="zh-CN" w:bidi="ar-SA"/>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2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2" w:leftChars="-51"/>
              <w:jc w:val="both"/>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2.</w:t>
            </w:r>
            <w:bookmarkStart w:id="2" w:name="_Hlk66974104"/>
            <w:r>
              <w:rPr>
                <w:rFonts w:hint="default" w:ascii="Times New Roman" w:hAnsi="Times New Roman" w:eastAsia="仿宋_GB2312" w:cs="Times New Roman"/>
                <w:color w:val="auto"/>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4.</w:t>
            </w:r>
            <w:bookmarkStart w:id="3" w:name="_Hlk66974290"/>
            <w:r>
              <w:rPr>
                <w:rFonts w:hint="default" w:ascii="Times New Roman" w:hAnsi="Times New Roman" w:eastAsia="仿宋_GB2312" w:cs="Times New Roman"/>
                <w:color w:val="auto"/>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6.</w:t>
            </w:r>
            <w:bookmarkStart w:id="4" w:name="_Hlk66974555"/>
            <w:r>
              <w:rPr>
                <w:rFonts w:hint="default" w:ascii="Times New Roman" w:hAnsi="Times New Roman" w:eastAsia="仿宋_GB2312" w:cs="Times New Roman"/>
                <w:color w:val="auto"/>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8.</w:t>
            </w:r>
            <w:bookmarkStart w:id="5" w:name="_Hlk66975211"/>
            <w:r>
              <w:rPr>
                <w:rFonts w:hint="default" w:ascii="Times New Roman" w:hAnsi="Times New Roman" w:eastAsia="仿宋_GB2312" w:cs="Times New Roman"/>
                <w:color w:val="auto"/>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2" w:leftChars="-51"/>
              <w:jc w:val="both"/>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left="-122" w:leftChars="-51"/>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2.</w:t>
            </w:r>
            <w:bookmarkStart w:id="6" w:name="_Hlk66975392"/>
            <w:r>
              <w:rPr>
                <w:rFonts w:hint="default" w:ascii="Times New Roman" w:hAnsi="Times New Roman" w:eastAsia="仿宋_GB2312" w:cs="Times New Roman"/>
                <w:color w:val="auto"/>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left="-122" w:leftChars="-51"/>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3.</w:t>
            </w:r>
            <w:bookmarkStart w:id="7" w:name="_Hlk66975466"/>
            <w:r>
              <w:rPr>
                <w:rFonts w:hint="default" w:ascii="Times New Roman" w:hAnsi="Times New Roman" w:eastAsia="仿宋_GB2312" w:cs="Times New Roman"/>
                <w:color w:val="auto"/>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122" w:leftChars="-51"/>
              <w:jc w:val="both"/>
              <w:textAlignment w:val="auto"/>
              <w:rPr>
                <w:rFonts w:hint="default" w:ascii="Times New Roman" w:hAnsi="Times New Roman" w:eastAsia="黑体" w:cs="Times New Roman"/>
                <w:color w:val="auto"/>
                <w:kern w:val="2"/>
                <w:sz w:val="21"/>
                <w:szCs w:val="21"/>
                <w:lang w:eastAsia="zh-CN" w:bidi="ar-SA"/>
              </w:rPr>
            </w:pPr>
            <w:r>
              <w:rPr>
                <w:rFonts w:hint="default" w:ascii="Times New Roman" w:hAnsi="Times New Roman" w:eastAsia="黑体" w:cs="Times New Roman"/>
                <w:color w:val="auto"/>
                <w:kern w:val="0"/>
                <w:sz w:val="21"/>
                <w:szCs w:val="21"/>
                <w:lang w:eastAsia="zh-CN" w:bidi="ar-SA"/>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1.</w:t>
            </w:r>
            <w:bookmarkStart w:id="8" w:name="_Hlk66975537"/>
            <w:r>
              <w:rPr>
                <w:rFonts w:hint="default" w:ascii="Times New Roman" w:hAnsi="Times New Roman" w:eastAsia="仿宋_GB2312" w:cs="Times New Roman"/>
                <w:color w:val="auto"/>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5.要求行政机关确认或重新</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lang w:eastAsia="zh-CN" w:bidi="ar-SA"/>
              </w:rPr>
            </w:pPr>
            <w:r>
              <w:rPr>
                <w:rFonts w:hint="default" w:ascii="Times New Roman" w:hAnsi="Times New Roman" w:eastAsia="黑体" w:cs="Times New Roman"/>
                <w:color w:val="auto"/>
                <w:kern w:val="0"/>
                <w:sz w:val="21"/>
                <w:szCs w:val="21"/>
                <w:lang w:eastAsia="zh-CN" w:bidi="ar-SA"/>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kern w:val="0"/>
                <w:sz w:val="21"/>
                <w:szCs w:val="21"/>
                <w:lang w:eastAsia="zh-CN" w:bidi="ar-SA"/>
              </w:rPr>
            </w:pPr>
            <w:r>
              <w:rPr>
                <w:rFonts w:hint="default" w:ascii="Times New Roman" w:hAnsi="Times New Roman" w:eastAsia="仿宋_GB2312" w:cs="Times New Roman"/>
                <w:color w:val="auto"/>
                <w:kern w:val="0"/>
                <w:sz w:val="21"/>
                <w:szCs w:val="21"/>
                <w:lang w:eastAsia="zh-CN" w:bidi="ar-SA"/>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lang w:eastAsia="zh-CN" w:bidi="ar-SA"/>
              </w:rPr>
            </w:pPr>
            <w:r>
              <w:rPr>
                <w:rFonts w:hint="default" w:ascii="Times New Roman" w:hAnsi="Times New Roman" w:eastAsia="黑体" w:cs="Times New Roman"/>
                <w:color w:val="auto"/>
                <w:kern w:val="0"/>
                <w:sz w:val="21"/>
                <w:szCs w:val="21"/>
                <w:lang w:eastAsia="zh-CN" w:bidi="ar-SA"/>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color w:val="auto"/>
                <w:kern w:val="0"/>
                <w:sz w:val="21"/>
                <w:szCs w:val="21"/>
                <w:lang w:eastAsia="zh-CN" w:bidi="ar-SA"/>
              </w:rPr>
            </w:pPr>
            <w:r>
              <w:rPr>
                <w:rFonts w:hint="default" w:ascii="Times New Roman" w:hAnsi="Times New Roman" w:eastAsia="黑体" w:cs="Times New Roman"/>
                <w:color w:val="auto"/>
                <w:kern w:val="0"/>
                <w:sz w:val="21"/>
                <w:szCs w:val="21"/>
                <w:lang w:eastAsia="zh-CN" w:bidi="ar-SA"/>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0</w:t>
            </w: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auto"/>
          <w:lang w:val="en-US"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fmt="decimal"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firstLine="580"/>
        <w:jc w:val="both"/>
        <w:textAlignment w:val="auto"/>
        <w:rPr>
          <w:rFonts w:hint="default" w:ascii="Times New Roman" w:hAnsi="Times New Roman" w:eastAsia="黑体" w:cs="Times New Roman"/>
          <w:color w:val="auto"/>
          <w:kern w:val="0"/>
          <w:sz w:val="32"/>
          <w:szCs w:val="32"/>
          <w:shd w:val="clear" w:color="auto" w:fill="FFFFFF"/>
          <w:lang w:val="en-US" w:eastAsia="zh-CN" w:bidi="en-US"/>
        </w:rPr>
      </w:pPr>
      <w:r>
        <w:rPr>
          <w:rFonts w:hint="default" w:ascii="Times New Roman" w:hAnsi="Times New Roman" w:eastAsia="黑体" w:cs="Times New Roman"/>
          <w:color w:val="auto"/>
          <w:kern w:val="0"/>
          <w:sz w:val="32"/>
          <w:szCs w:val="32"/>
          <w:shd w:val="clear" w:color="auto" w:fill="FFFFFF"/>
          <w:lang w:val="en-US" w:eastAsia="zh-CN" w:bidi="en-US"/>
        </w:rPr>
        <w:t>四、政府信息公开行政复议、行政诉讼情况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53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w:t>
            </w:r>
          </w:p>
        </w:tc>
      </w:tr>
    </w:tbl>
    <w:p>
      <w:pPr>
        <w:pStyle w:val="9"/>
        <w:keepNext w:val="0"/>
        <w:keepLines w:val="0"/>
        <w:pageBreakBefore w:val="0"/>
        <w:widowControl w:val="0"/>
        <w:kinsoku/>
        <w:wordWrap/>
        <w:overflowPunct/>
        <w:topLinePunct w:val="0"/>
        <w:autoSpaceDE/>
        <w:autoSpaceDN/>
        <w:bidi w:val="0"/>
        <w:adjustRightInd/>
        <w:snapToGrid/>
        <w:spacing w:line="560" w:lineRule="exact"/>
        <w:ind w:firstLine="580"/>
        <w:jc w:val="both"/>
        <w:textAlignment w:val="auto"/>
        <w:rPr>
          <w:rFonts w:hint="default" w:ascii="Times New Roman" w:hAnsi="Times New Roman" w:eastAsia="黑体" w:cs="Times New Roman"/>
          <w:color w:val="auto"/>
          <w:kern w:val="0"/>
          <w:sz w:val="32"/>
          <w:szCs w:val="32"/>
          <w:shd w:val="clear" w:color="auto" w:fill="FFFFFF"/>
          <w:lang w:val="en-US" w:eastAsia="zh-CN" w:bidi="en-US"/>
        </w:rPr>
      </w:pPr>
      <w:r>
        <w:rPr>
          <w:rFonts w:hint="default" w:ascii="Times New Roman" w:hAnsi="Times New Roman" w:eastAsia="黑体" w:cs="Times New Roman"/>
          <w:color w:val="auto"/>
          <w:kern w:val="0"/>
          <w:sz w:val="32"/>
          <w:szCs w:val="32"/>
          <w:shd w:val="clear" w:color="auto" w:fill="FFFFFF"/>
          <w:lang w:val="en-US" w:eastAsia="zh-CN" w:bidi="en-US"/>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（一）2023年存在问题整改情况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加强政务公开组织领导，成立办事处主任任组长、人大工作室主任、党工委副书记、办事处副主任及相关部门分管科级干部任副组长的政务公开领导小组，下设领导小组办公室，加强部门之间信息共享，提升信息公开工作质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（二）2024年存在问题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政务公开业务能力和工作质效还需提升。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（三）改进措施　</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进一步完善信息公开制度，明确专人负责信息公开工作，继续拓宽政务公开渠道，线上线下融合发展，在文化路街道党群服务中心提供政策咨询服务，接受社会公众对信息公开情况的监督，确保政务公开工作及时、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shd w:val="clear" w:color="auto" w:fill="FFFFFF"/>
          <w:lang w:val="en-US" w:eastAsia="zh-CN" w:bidi="en-US"/>
        </w:rPr>
      </w:pPr>
      <w:r>
        <w:rPr>
          <w:rFonts w:hint="default" w:ascii="Times New Roman" w:hAnsi="Times New Roman" w:eastAsia="黑体" w:cs="Times New Roman"/>
          <w:color w:val="auto"/>
          <w:kern w:val="0"/>
          <w:sz w:val="32"/>
          <w:szCs w:val="32"/>
          <w:shd w:val="clear" w:color="auto" w:fill="FFFFFF"/>
          <w:lang w:val="en-US" w:eastAsia="zh-CN" w:bidi="en-US"/>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（一）收取信息处理费的情况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本年度依申请公开政府信息未收取任何费用。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落实上级年度政务公开工作要点情况</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及时公开重点工作执行和落实情况；公开建议提案办理情况。同时，不断完善舆情收集、研判、报告和回应机制。对于热点信息和政务舆情及时回应、处置，重要舆情及时向街道主要领导汇报。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楷体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en-US" w:eastAsia="zh-CN"/>
        </w:rPr>
        <w:t>）人大代表建议和政协委员提案办理情况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文化路街道高度重视建议提案办理工作，将建议（提案）办理作为提升工作实效的重要抓手，深入调查研究，加强督办落实，切实推动“民意”向“满意”转换。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2024年，文化路街道共承办区人大代表建议5件，其中主办1件、协办4件。截至目前，5件区人大代表建议均已办理完毕，答复率达100%，并进行了主动公开。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yellow"/>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2024年，文化路街道共办理市、区政协提案15件，其中城市管理类9件、环境卫生类3件、社会保障类3件。截至目前，15件市、区政协提案均办理完毕，办理满意率达100%。</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本报告所列数据的统计时限自2024年1月1日起至2024年12月31日止。如对本报告有疑问，可与文化路街道办事处联系（地址</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en-US"/>
        </w:rPr>
        <w:t>枣庄市市中区文化中路48号，邮编：277100，电话：0632-3316215，电子邮箱：wenhualu@126.com）。</w:t>
      </w:r>
    </w:p>
    <w:p>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default" w:ascii="Times New Roman" w:hAnsi="Times New Roman" w:eastAsia="仿宋_GB2312" w:cs="Times New Roman"/>
          <w:b/>
          <w:bCs/>
          <w:color w:val="auto"/>
          <w:sz w:val="32"/>
          <w:szCs w:val="32"/>
          <w:highlight w:val="yellow"/>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default" w:ascii="Times New Roman" w:hAnsi="Times New Roman" w:eastAsia="仿宋_GB2312" w:cs="Times New Roman"/>
          <w:b/>
          <w:bCs/>
          <w:color w:val="auto"/>
          <w:sz w:val="32"/>
          <w:szCs w:val="32"/>
          <w:highlight w:val="yellow"/>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市中区文化路街道办事处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 xml:space="preserve">                              2025年1月</w:t>
      </w:r>
      <w:r>
        <w:rPr>
          <w:rFonts w:hint="eastAsia" w:eastAsia="仿宋_GB2312" w:cs="Times New Roman"/>
          <w:b w:val="0"/>
          <w:bCs w:val="0"/>
          <w:color w:val="auto"/>
          <w:sz w:val="32"/>
          <w:szCs w:val="32"/>
          <w:shd w:val="clear" w:color="auto" w:fill="FFFFFF"/>
          <w:lang w:val="en-US" w:eastAsia="zh-CN"/>
        </w:rPr>
        <w:t>15</w:t>
      </w:r>
      <w:bookmarkStart w:id="9" w:name="_GoBack"/>
      <w:bookmarkEnd w:id="9"/>
      <w:r>
        <w:rPr>
          <w:rFonts w:hint="default" w:ascii="Times New Roman" w:hAnsi="Times New Roman" w:eastAsia="仿宋_GB2312" w:cs="Times New Roman"/>
          <w:b w:val="0"/>
          <w:bCs w:val="0"/>
          <w:color w:val="auto"/>
          <w:sz w:val="32"/>
          <w:szCs w:val="32"/>
          <w:shd w:val="clear" w:color="auto" w:fill="FFFFFF"/>
          <w:lang w:val="en-US" w:eastAsia="zh-CN"/>
        </w:rPr>
        <w:t>日</w:t>
      </w:r>
    </w:p>
    <w:p>
      <w:pPr>
        <w:jc w:val="both"/>
        <w:rPr>
          <w:rFonts w:hint="default" w:ascii="Times New Roman" w:hAnsi="Times New Roman" w:cs="Times New Roman" w:eastAsiaTheme="minorEastAsia"/>
          <w:color w:val="auto"/>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1301714"/>
    <w:rsid w:val="021D046B"/>
    <w:rsid w:val="025E0CC2"/>
    <w:rsid w:val="0339522E"/>
    <w:rsid w:val="03A6056D"/>
    <w:rsid w:val="09D37623"/>
    <w:rsid w:val="0A3E1141"/>
    <w:rsid w:val="0B8F2AB2"/>
    <w:rsid w:val="0D426B65"/>
    <w:rsid w:val="0DB7343A"/>
    <w:rsid w:val="0FC778E5"/>
    <w:rsid w:val="101A475B"/>
    <w:rsid w:val="10341BFE"/>
    <w:rsid w:val="13F4249E"/>
    <w:rsid w:val="14C07516"/>
    <w:rsid w:val="16CB7963"/>
    <w:rsid w:val="16EA144D"/>
    <w:rsid w:val="1AAF71B2"/>
    <w:rsid w:val="1C2705F9"/>
    <w:rsid w:val="1C2C523B"/>
    <w:rsid w:val="1D276D79"/>
    <w:rsid w:val="1DC53412"/>
    <w:rsid w:val="1F271230"/>
    <w:rsid w:val="1FD24907"/>
    <w:rsid w:val="2007106B"/>
    <w:rsid w:val="227F4F5F"/>
    <w:rsid w:val="24B65C7B"/>
    <w:rsid w:val="254E11A3"/>
    <w:rsid w:val="271F6DB2"/>
    <w:rsid w:val="28BE4FD8"/>
    <w:rsid w:val="298A5BB9"/>
    <w:rsid w:val="2A366FA5"/>
    <w:rsid w:val="2A691C72"/>
    <w:rsid w:val="2A6E4A40"/>
    <w:rsid w:val="2B247393"/>
    <w:rsid w:val="2B746B21"/>
    <w:rsid w:val="2B7E7F7A"/>
    <w:rsid w:val="2D3A33B1"/>
    <w:rsid w:val="2FED4965"/>
    <w:rsid w:val="30597B2F"/>
    <w:rsid w:val="30875D4C"/>
    <w:rsid w:val="31D245A1"/>
    <w:rsid w:val="34C27E73"/>
    <w:rsid w:val="34E033E6"/>
    <w:rsid w:val="35CB37E1"/>
    <w:rsid w:val="372B44B7"/>
    <w:rsid w:val="37CC18AF"/>
    <w:rsid w:val="37DD4F2A"/>
    <w:rsid w:val="395F496C"/>
    <w:rsid w:val="3A317AB2"/>
    <w:rsid w:val="3C8A7F52"/>
    <w:rsid w:val="3CA63654"/>
    <w:rsid w:val="3DA44E0A"/>
    <w:rsid w:val="4149735F"/>
    <w:rsid w:val="42243B52"/>
    <w:rsid w:val="424E6C95"/>
    <w:rsid w:val="42962A0C"/>
    <w:rsid w:val="43322CA8"/>
    <w:rsid w:val="43677CBB"/>
    <w:rsid w:val="44C45FCB"/>
    <w:rsid w:val="4A263FB9"/>
    <w:rsid w:val="4B2257F9"/>
    <w:rsid w:val="4BE16E0F"/>
    <w:rsid w:val="4CEE5693"/>
    <w:rsid w:val="4EDC13AF"/>
    <w:rsid w:val="4F1B009D"/>
    <w:rsid w:val="526F57C8"/>
    <w:rsid w:val="52FF3F1C"/>
    <w:rsid w:val="54041F40"/>
    <w:rsid w:val="58F76204"/>
    <w:rsid w:val="59C208D3"/>
    <w:rsid w:val="5A891C07"/>
    <w:rsid w:val="5AE6494C"/>
    <w:rsid w:val="5BCD035B"/>
    <w:rsid w:val="5C735E17"/>
    <w:rsid w:val="5EA95810"/>
    <w:rsid w:val="62A02DE5"/>
    <w:rsid w:val="62DF0CAC"/>
    <w:rsid w:val="63E82486"/>
    <w:rsid w:val="64490C92"/>
    <w:rsid w:val="665723A3"/>
    <w:rsid w:val="684E4417"/>
    <w:rsid w:val="6EC52406"/>
    <w:rsid w:val="708F76BD"/>
    <w:rsid w:val="71742F46"/>
    <w:rsid w:val="72304514"/>
    <w:rsid w:val="72BB477E"/>
    <w:rsid w:val="743334DA"/>
    <w:rsid w:val="754460A5"/>
    <w:rsid w:val="754C48A1"/>
    <w:rsid w:val="776112D4"/>
    <w:rsid w:val="77BE04D4"/>
    <w:rsid w:val="79390A27"/>
    <w:rsid w:val="7C1A63E7"/>
    <w:rsid w:val="7D726BF8"/>
    <w:rsid w:val="7F2B4A49"/>
    <w:rsid w:val="7F2D68BD"/>
    <w:rsid w:val="7FB1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2636</Words>
  <Characters>2808</Characters>
  <Lines>53</Lines>
  <Paragraphs>15</Paragraphs>
  <TotalTime>0</TotalTime>
  <ScaleCrop>false</ScaleCrop>
  <LinksUpToDate>false</LinksUpToDate>
  <CharactersWithSpaces>2854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2025-01-15T02:16:33Z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eyJoZGlkIjoiOThkZWIyMWYyMzcyZjg5MzhmZGY4ODdkYmZmMjc4OGYiLCJ1c2VySWQiOiIyMjc2ODY5MjIifQ==</vt:lpwstr>
  </property>
  <property fmtid="{D5CDD505-2E9C-101B-9397-08002B2CF9AE}" pid="4" name="ICV">
    <vt:lpwstr>8A9D58BB856442B2B357CAE1D830E3BC_13</vt:lpwstr>
  </property>
</Properties>
</file>