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line="315" w:lineRule="atLeast"/>
        <w:ind w:left="0" w:firstLine="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  <w:t> 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2"/>
          <w:szCs w:val="32"/>
        </w:rPr>
        <w:t>市中区卫健局2020年度政府信息公开工作年度报告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7"/>
          <w:szCs w:val="27"/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7"/>
          <w:szCs w:val="27"/>
        </w:rPr>
        <w:t>    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7"/>
          <w:szCs w:val="27"/>
        </w:rPr>
        <w:t>枣庄市市中区卫生健康局认真贯彻落实《中华人民共和国政府信息公开条例》，遵循公平、公正、公开、高效、便民的原则，及时更新和维护本局公开的政府信息，坚持“公开为原则，不公开为例外”，积极做好各项主动公开工作，为人民群众及时了解区卫健系统动态提供便利，更好的做到为人民服务。本报告中所列数据的统计期限自2020年1月1日起至12月31日止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80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7"/>
          <w:szCs w:val="27"/>
          <w:shd w:val="clear" w:fill="FFFFFF"/>
        </w:rPr>
        <w:t>（一）主动公开情况。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t>按照政务公开要求，对我局承担的行政许可、行政处罚等事项均进行对外公开。特别是今年新冠肺炎疫情以来，主动向广大群众公布确诊信息、发布相关的防疫知识，切实提高了公众对信息知晓率，为做好全区疫情防控工作提供良好的群众基础。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7"/>
          <w:szCs w:val="27"/>
          <w:shd w:val="clear" w:fill="FFFFFF"/>
        </w:rPr>
        <w:t>2020年，枣庄市市中区卫生健康局主动公开政府信息164条，其中政协提案及人大建议办理结果10条。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80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7"/>
          <w:szCs w:val="27"/>
          <w:shd w:val="clear" w:fill="FFFFFF"/>
        </w:rPr>
        <w:t>（二）依申请公开情况。本年度未收到政府信息公开申请；未出现政府信息公开行政复议、行政诉讼情况。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80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7"/>
          <w:szCs w:val="27"/>
          <w:shd w:val="clear" w:fill="FFFFFF"/>
        </w:rPr>
        <w:t> （三）政府信息管理情况。深入推进依法行政，按照依法治区要求及信息公开保密管理规定，建立健全信息公开保密审查机制，严格按照“先审查，后公开”、“一事一审”原则及保密审查的要求，确保信息安全、管理规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7"/>
          <w:szCs w:val="27"/>
        </w:rPr>
        <w:t>二、主动公开政府信息情况</w:t>
      </w:r>
    </w:p>
    <w:tbl>
      <w:tblPr>
        <w:tblW w:w="81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3120"/>
        <w:gridCol w:w="1875"/>
        <w:gridCol w:w="1275"/>
        <w:gridCol w:w="18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95" w:hRule="atLeast"/>
        </w:trPr>
        <w:tc>
          <w:tcPr>
            <w:tcW w:w="81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88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本年新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制作数量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本年新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公开数量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2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　　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 0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6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　　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 1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　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80" w:hRule="atLeast"/>
        </w:trPr>
        <w:tc>
          <w:tcPr>
            <w:tcW w:w="81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30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上一年项目数量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本年增/减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2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行政许可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　182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　减182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5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其他对外管理服务事项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　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05" w:hRule="atLeast"/>
        </w:trPr>
        <w:tc>
          <w:tcPr>
            <w:tcW w:w="81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30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上一年项目数量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本年增/减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3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行政处罚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　152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　增108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　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0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行政强制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　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　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80" w:hRule="atLeast"/>
        </w:trPr>
        <w:tc>
          <w:tcPr>
            <w:tcW w:w="81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70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上一年项目数量</w:t>
            </w:r>
          </w:p>
        </w:tc>
        <w:tc>
          <w:tcPr>
            <w:tcW w:w="315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5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行政事业性收费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　0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80" w:hRule="atLeast"/>
        </w:trPr>
        <w:tc>
          <w:tcPr>
            <w:tcW w:w="81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采购项目数量</w:t>
            </w:r>
          </w:p>
        </w:tc>
        <w:tc>
          <w:tcPr>
            <w:tcW w:w="315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40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政府集中采购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　4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60.2万元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7"/>
          <w:szCs w:val="27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7"/>
          <w:szCs w:val="27"/>
        </w:rPr>
        <w:t>三、收到和处理政府信息公开申请情况</w:t>
      </w:r>
    </w:p>
    <w:tbl>
      <w:tblPr>
        <w:tblW w:w="91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750"/>
        <w:gridCol w:w="1020"/>
        <w:gridCol w:w="2120"/>
        <w:gridCol w:w="697"/>
        <w:gridCol w:w="724"/>
        <w:gridCol w:w="724"/>
        <w:gridCol w:w="846"/>
        <w:gridCol w:w="860"/>
        <w:gridCol w:w="697"/>
        <w:gridCol w:w="6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3890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（本列数据的勾稽关系为：第一项加第二项之和，等于第三项加第四项之和）</w:t>
            </w:r>
          </w:p>
        </w:tc>
        <w:tc>
          <w:tcPr>
            <w:tcW w:w="5245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389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自然人</w:t>
            </w:r>
          </w:p>
        </w:tc>
        <w:tc>
          <w:tcPr>
            <w:tcW w:w="3851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法人或其他组织</w:t>
            </w:r>
          </w:p>
        </w:tc>
        <w:tc>
          <w:tcPr>
            <w:tcW w:w="697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90" w:hRule="atLeast"/>
        </w:trPr>
        <w:tc>
          <w:tcPr>
            <w:tcW w:w="389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商业企业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科研机构</w:t>
            </w:r>
          </w:p>
        </w:tc>
        <w:tc>
          <w:tcPr>
            <w:tcW w:w="8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社会公益组织</w:t>
            </w:r>
          </w:p>
        </w:tc>
        <w:tc>
          <w:tcPr>
            <w:tcW w:w="8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法律服务机构</w:t>
            </w:r>
          </w:p>
        </w:tc>
        <w:tc>
          <w:tcPr>
            <w:tcW w:w="69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其他</w:t>
            </w:r>
          </w:p>
        </w:tc>
        <w:tc>
          <w:tcPr>
            <w:tcW w:w="697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389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一、本年新收政府信息公开申请数量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 0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 0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 0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 0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 0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0 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 0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389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二、上年结转政府信息公开申请数量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 0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 0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 0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 0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 0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0 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 0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75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三、本年度办理结果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（一）予以公开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 0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0 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0 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 0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 0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0 </w:t>
            </w:r>
          </w:p>
        </w:tc>
        <w:tc>
          <w:tcPr>
            <w:tcW w:w="69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 0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05" w:hRule="atLeast"/>
        </w:trPr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（二）部分公开（区分处理的，只计这一情形，不计其他情形）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 0 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 0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 0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 0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 0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 0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 0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（三）不予公开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1.属于国家秘密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 0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 0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0 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 0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 0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 0</w:t>
            </w:r>
          </w:p>
        </w:tc>
        <w:tc>
          <w:tcPr>
            <w:tcW w:w="69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 0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90" w:hRule="atLeast"/>
        </w:trPr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2.其他法律行政法规禁止公开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 0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0 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0 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 0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 0 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 0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 0 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3.危及“三安全一稳定”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 0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 0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0 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 0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 0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 0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 0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4.保护第三方合法权益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 0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0 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0 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 0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 0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 0 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 0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90" w:hRule="atLeast"/>
        </w:trPr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5.属于三类内部事务信息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 0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0 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0 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 0 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0 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 0 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 0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6.属于四类过程性信息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 0 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0 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 0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0 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 0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0 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 0 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7.属于行政执法案卷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 0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0 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 0 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 0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0 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 0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 0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8.属于行政查询事项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 0 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 0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 0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 0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0 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 0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 0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05" w:hRule="atLeast"/>
        </w:trPr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（四）无法提供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1.本机关不掌握相关政府信息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 0 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 0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 0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0 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 0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0 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 0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90" w:hRule="atLeast"/>
        </w:trPr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2.没有现成信息需要另行制作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 0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0 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0 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0 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 0 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0 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 0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05" w:hRule="atLeast"/>
        </w:trPr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3.补正后申请内容仍不明确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 0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0 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0 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0 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 0 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 0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（五）不予处理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1.信访举报投诉类申请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0 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 0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 0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0 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 0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 0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 0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2.重复申请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 0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0 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0 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0 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 0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 0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 0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3.要求提供公开出版物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 0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 0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0 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 0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 0 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 0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 0 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05" w:hRule="atLeast"/>
        </w:trPr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4.无正当理由大量反复申请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 0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0 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0 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0 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 0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 0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  0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90" w:hRule="atLeast"/>
        </w:trPr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5.要求行政机关确认或重新出具已获取信息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0 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0 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0 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0 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 0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 0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 0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（六）其他处理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0 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 0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0 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 0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 0 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 0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 0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（七）总计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 0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0 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0 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0 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 0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 0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 0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80" w:hRule="atLeast"/>
        </w:trPr>
        <w:tc>
          <w:tcPr>
            <w:tcW w:w="389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四、结转下年度继续办理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 0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 0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 0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  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  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 0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  0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7"/>
          <w:szCs w:val="27"/>
        </w:rPr>
        <w:t>四、政府信息公开行政复议、行政诉讼情况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7"/>
          <w:szCs w:val="27"/>
        </w:rPr>
        <w:t> </w:t>
      </w:r>
    </w:p>
    <w:tbl>
      <w:tblPr>
        <w:tblW w:w="90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600"/>
        <w:gridCol w:w="600"/>
        <w:gridCol w:w="600"/>
        <w:gridCol w:w="600"/>
        <w:gridCol w:w="675"/>
        <w:gridCol w:w="555"/>
        <w:gridCol w:w="600"/>
        <w:gridCol w:w="600"/>
        <w:gridCol w:w="600"/>
        <w:gridCol w:w="615"/>
        <w:gridCol w:w="600"/>
        <w:gridCol w:w="600"/>
        <w:gridCol w:w="600"/>
        <w:gridCol w:w="600"/>
        <w:gridCol w:w="6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30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行政复议</w:t>
            </w:r>
          </w:p>
        </w:tc>
        <w:tc>
          <w:tcPr>
            <w:tcW w:w="6000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60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结果维持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尚未审结</w:t>
            </w:r>
          </w:p>
        </w:tc>
        <w:tc>
          <w:tcPr>
            <w:tcW w:w="67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未经复议直接起诉</w:t>
            </w:r>
          </w:p>
        </w:tc>
        <w:tc>
          <w:tcPr>
            <w:tcW w:w="303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结果纠正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其他结果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尚未审结</w:t>
            </w:r>
          </w:p>
        </w:tc>
        <w:tc>
          <w:tcPr>
            <w:tcW w:w="6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总计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结果维持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结果纠正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其他结果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尚未审结</w:t>
            </w:r>
          </w:p>
        </w:tc>
        <w:tc>
          <w:tcPr>
            <w:tcW w:w="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945" w:hRule="atLeast"/>
        </w:trPr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7"/>
          <w:szCs w:val="27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7"/>
          <w:szCs w:val="27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t>    在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7"/>
          <w:szCs w:val="27"/>
        </w:rPr>
        <w:t>2020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t>年，我局政务信息公开工作取得了一定的成效，但是实际工作中还存在一些比较突出的问题，表现在：一是政务公开信息及时率有待加强。尤其是疫情防控方面的信息公开不能及时地满足群众需要；二是宣传力度不够。对相关政务公开方式群众关注度较低，卫健系统内有些需要群众知晓的信息不能第一时间反馈到群众；三是人才配备薄弱。近几年来，国家对政府信息公开工作高度重视，要求标准很高，工作任务越来越重。本单位从事政务公开具体工作的为兼职人员，工作人员精力有限，在信息的更新和维护上可能不够及时，不利于政务公开工作的深入开展，工作人员的专业业务能力也有待进一步规范加强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t>    下一步我局将按照《条例》的规定和区政府办的要求，做好以下几项工作：一是加大队伍建设力度。在目前人才队伍建设的基础上，加大政务信息公开人员配备力度，同时，在局机关及下属事业单位和医疗机构配备专兼职信息员，并加大培训力度，确实提高工作能力，加大政务公开的力度。二是加大信息公开力度。严格按照政务公开要求，对涉及我局的相关政务信息及时公开，进一步提升群众知晓率。及时更新政府信息，以社会关注度高、公共利益大的政府信息作为突破口，推进全区卫健系统政府信息公开，以确保政府信息公开的完整性、全面性和及时性。三是规范政府信息公开行为。推进政府信息公开申请处理系统应用，进一步规范信息公开流程；加强政府信息公布保密审核制度，确保公开的信息不泄密，泄密的信息不公开。主动听取广大群众对全区卫生健康工作的意见和建议，充分发挥人民群众和新闻舆论的监督作用，不断改进工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7"/>
          <w:szCs w:val="27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45"/>
        <w:jc w:val="left"/>
        <w:textAlignment w:val="auto"/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7"/>
          <w:szCs w:val="27"/>
        </w:rPr>
        <w:t>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F12A1C"/>
    <w:rsid w:val="04E722E7"/>
    <w:rsid w:val="070F1631"/>
    <w:rsid w:val="0907227C"/>
    <w:rsid w:val="0A3114CB"/>
    <w:rsid w:val="1AE43721"/>
    <w:rsid w:val="1EC32AB0"/>
    <w:rsid w:val="1F4644CE"/>
    <w:rsid w:val="26F62336"/>
    <w:rsid w:val="2B351CD7"/>
    <w:rsid w:val="3018514E"/>
    <w:rsid w:val="362942AD"/>
    <w:rsid w:val="3CF12A1C"/>
    <w:rsid w:val="3DBC4708"/>
    <w:rsid w:val="3E1772C7"/>
    <w:rsid w:val="42F11408"/>
    <w:rsid w:val="44760B3C"/>
    <w:rsid w:val="477E4980"/>
    <w:rsid w:val="4D582EA5"/>
    <w:rsid w:val="511D6E31"/>
    <w:rsid w:val="516C0CC7"/>
    <w:rsid w:val="58DA34F0"/>
    <w:rsid w:val="6DC41F01"/>
    <w:rsid w:val="7B1258C5"/>
    <w:rsid w:val="7BC9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2021-05-26T23:40:00Z</dcterms:created>
  <dc:creator>lenovo</dc:creator>
  <cp:lastModifiedBy>lenovo</cp:lastModifiedBy>
  <dcterms:modified xsi:type="dcterms:W3CDTF">2021-05-27T00:23:28Z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