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  <w:t>市中区商务和投资促进局2020年度政府信息公开工作年度报告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textAlignment w:val="auto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一、总体情况     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  <w:t>2020年以来，我局认真贯彻落实《中华人民共和国政府信息公开条例》，将政府信息公开作为年度重点工作，不断健全完善政务公开机制，扎实规范开展商务领域信息公开工作。一是加强组织领导，明确责任分工。成立信息公开工作领导小组，形成主要领导一手抓，分管领导具体抓，工作人员认真抓的工作机制。二是完善信息公开制度。结合工作实际及政府信息公开相关标准要求，制定政务公开标准规范清单，明确了公开目录及公开内容。各项信息公开工作有序开展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  <w:t>三是加强信息公开工作的主动性。树立“公开为原则，不公开为例外”的服务理念，积极主动公开商务领域信息，接受人民群众的监督。 </w:t>
      </w:r>
      <w:r>
        <w:rPr>
          <w:rFonts w:ascii="仿宋_GB2312" w:hAnsi="sans-serif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    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二、主动公开政府信息情况</w:t>
      </w:r>
    </w:p>
    <w:tbl>
      <w:tblPr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988"/>
        <w:gridCol w:w="1804"/>
        <w:gridCol w:w="319"/>
        <w:gridCol w:w="1214"/>
        <w:gridCol w:w="1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制作数量</w:t>
            </w:r>
          </w:p>
        </w:tc>
        <w:tc>
          <w:tcPr>
            <w:tcW w:w="1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公开数量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 1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    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15"/>
        <w:gridCol w:w="825"/>
        <w:gridCol w:w="2259"/>
        <w:gridCol w:w="719"/>
        <w:gridCol w:w="749"/>
        <w:gridCol w:w="749"/>
        <w:gridCol w:w="883"/>
        <w:gridCol w:w="898"/>
        <w:gridCol w:w="719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4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39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7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6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6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  <w:t>     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    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五、存在的主要问题及改进情况     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2020年以来，我局政府信息公开工作不断加强，公开的目录及内容不断全面，但仍存在一些问题。一是政府信息更新不够及时，二是政府信息公开程序有待进一步规范，三是政府信息公开内容的全面性有待增强。     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下一步，我局将全力做好政府信息公开工作，加强相关人员的业务培训工作，仔细研读信息公开相关条例，充分了解政务公开工作内容，保证信息公开的及时性、全面性及规范性，切实做到应公开尽公开，提高信息公开工作质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无     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2A1C"/>
    <w:rsid w:val="04E722E7"/>
    <w:rsid w:val="0A3114CB"/>
    <w:rsid w:val="1AE43721"/>
    <w:rsid w:val="1EC32AB0"/>
    <w:rsid w:val="1F4644CE"/>
    <w:rsid w:val="2B351CD7"/>
    <w:rsid w:val="362942AD"/>
    <w:rsid w:val="3CF12A1C"/>
    <w:rsid w:val="3DBC4708"/>
    <w:rsid w:val="3E1772C7"/>
    <w:rsid w:val="4D582EA5"/>
    <w:rsid w:val="516C0CC7"/>
    <w:rsid w:val="6DC41F01"/>
    <w:rsid w:val="7B1258C5"/>
    <w:rsid w:val="7BC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2021-05-26T23:40:00Z</dcterms:created>
  <dc:creator>lenovo</dc:creator>
  <cp:lastModifiedBy>lenovo</cp:lastModifiedBy>
  <dcterms:modified xsi:type="dcterms:W3CDTF">2021-05-27T00:08:05Z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