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垎塔埠街道201</w:t>
      </w:r>
      <w:r>
        <w:rPr>
          <w:rFonts w:hint="eastAsia" w:ascii="方正小标宋简体" w:eastAsia="方正小标宋简体"/>
          <w:sz w:val="44"/>
          <w:szCs w:val="44"/>
          <w:lang w:val="en-US" w:eastAsia="zh-CN"/>
        </w:rPr>
        <w:t>7</w:t>
      </w:r>
      <w:r>
        <w:rPr>
          <w:rFonts w:hint="eastAsia" w:ascii="方正小标宋简体" w:eastAsia="方正小标宋简体"/>
          <w:sz w:val="44"/>
          <w:szCs w:val="44"/>
        </w:rPr>
        <w:t>年度信息公开工作报告</w:t>
      </w:r>
    </w:p>
    <w:p>
      <w:pPr>
        <w:ind w:firstLine="606"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6" w:firstLineChars="200"/>
        <w:jc w:val="both"/>
        <w:textAlignment w:val="auto"/>
        <w:outlineLvl w:val="9"/>
        <w:rPr>
          <w:rFonts w:hint="eastAsia" w:ascii="仿宋_GB2312" w:eastAsia="仿宋_GB2312"/>
          <w:sz w:val="32"/>
          <w:szCs w:val="32"/>
          <w:lang w:val="en-US"/>
        </w:rPr>
      </w:pPr>
      <w:r>
        <w:rPr>
          <w:rFonts w:hint="eastAsia" w:ascii="仿宋_GB2312" w:eastAsia="仿宋_GB2312"/>
          <w:sz w:val="32"/>
          <w:szCs w:val="32"/>
          <w:lang w:val="en-US" w:eastAsia="zh-CN"/>
        </w:rPr>
        <w:t>2017</w:t>
      </w:r>
      <w:r>
        <w:rPr>
          <w:rFonts w:hint="eastAsia" w:ascii="仿宋_GB2312" w:eastAsia="仿宋_GB2312"/>
          <w:sz w:val="32"/>
          <w:szCs w:val="32"/>
        </w:rPr>
        <w:t>年，</w:t>
      </w:r>
      <w:r>
        <w:rPr>
          <w:rFonts w:hint="eastAsia" w:ascii="仿宋_GB2312" w:eastAsia="仿宋_GB2312"/>
          <w:sz w:val="32"/>
          <w:szCs w:val="32"/>
          <w:lang w:eastAsia="zh-CN"/>
        </w:rPr>
        <w:t>垎塔埠街道</w:t>
      </w:r>
      <w:r>
        <w:rPr>
          <w:rFonts w:hint="eastAsia" w:ascii="仿宋_GB2312" w:eastAsia="仿宋_GB2312"/>
          <w:sz w:val="32"/>
          <w:szCs w:val="32"/>
        </w:rPr>
        <w:t>在区委、区政府的正确领导下，认真贯彻落实《中华人民共和国政府信息公开条例》以及省</w:t>
      </w:r>
      <w:r>
        <w:rPr>
          <w:rFonts w:hint="eastAsia" w:ascii="仿宋_GB2312" w:eastAsia="仿宋_GB2312"/>
          <w:sz w:val="32"/>
          <w:szCs w:val="32"/>
          <w:lang w:eastAsia="zh-CN"/>
        </w:rPr>
        <w:t>、</w:t>
      </w: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区关于开展政务信息公开文件精神，细化工作措施，拓宽政务公开渠道，推进政府信息公开工作的有效落实。现将我</w:t>
      </w:r>
      <w:r>
        <w:rPr>
          <w:rFonts w:hint="eastAsia" w:ascii="仿宋_GB2312" w:eastAsia="仿宋_GB2312"/>
          <w:sz w:val="32"/>
          <w:szCs w:val="32"/>
          <w:lang w:eastAsia="zh-CN"/>
        </w:rPr>
        <w:t>街道</w:t>
      </w:r>
      <w:r>
        <w:rPr>
          <w:rFonts w:hint="eastAsia" w:ascii="仿宋_GB2312" w:eastAsia="仿宋_GB2312"/>
          <w:sz w:val="32"/>
          <w:szCs w:val="32"/>
          <w:lang w:val="en-US" w:eastAsia="zh-CN"/>
        </w:rPr>
        <w:t>2017</w:t>
      </w:r>
      <w:r>
        <w:rPr>
          <w:rFonts w:hint="eastAsia" w:ascii="仿宋_GB2312" w:eastAsia="仿宋_GB2312"/>
          <w:sz w:val="32"/>
          <w:szCs w:val="32"/>
        </w:rPr>
        <w:t>年度政府信息公开工作总结如下：</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eastAsia="黑体"/>
          <w:b/>
          <w:color w:val="000000"/>
          <w:sz w:val="32"/>
          <w:szCs w:val="32"/>
        </w:rPr>
      </w:pPr>
      <w:r>
        <w:rPr>
          <w:rFonts w:hint="eastAsia" w:ascii="仿宋_GB2312" w:eastAsia="仿宋_GB2312"/>
          <w:sz w:val="32"/>
          <w:szCs w:val="32"/>
        </w:rPr>
        <w:t>　</w:t>
      </w:r>
      <w:r>
        <w:rPr>
          <w:rFonts w:hint="eastAsia" w:ascii="仿宋_GB2312" w:eastAsia="仿宋_GB2312"/>
          <w:b/>
          <w:color w:val="000000"/>
          <w:sz w:val="32"/>
          <w:szCs w:val="32"/>
        </w:rPr>
        <w:t>　</w:t>
      </w:r>
      <w:r>
        <w:rPr>
          <w:rFonts w:hint="eastAsia" w:ascii="黑体" w:eastAsia="黑体"/>
          <w:b/>
          <w:color w:val="000000"/>
          <w:sz w:val="32"/>
          <w:szCs w:val="32"/>
        </w:rPr>
        <w:t>一、信息公开工作概述</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楷体_GB2312" w:eastAsia="楷体_GB2312"/>
          <w:sz w:val="32"/>
          <w:szCs w:val="32"/>
        </w:rPr>
      </w:pPr>
      <w:r>
        <w:rPr>
          <w:rFonts w:hint="eastAsia" w:ascii="仿宋_GB2312" w:eastAsia="仿宋_GB2312"/>
          <w:sz w:val="32"/>
          <w:szCs w:val="32"/>
        </w:rPr>
        <w:t>　　</w:t>
      </w:r>
      <w:r>
        <w:rPr>
          <w:rFonts w:hint="eastAsia" w:ascii="楷体_GB2312" w:eastAsia="楷体_GB2312"/>
          <w:sz w:val="32"/>
          <w:szCs w:val="32"/>
        </w:rPr>
        <w:t>（一）领导重视，责任到人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　　各塔埠街道十分重视政府信息公开工作，将政府信息公开工作摆在重要位置。进一步补充和完善了《市中区人民政府信息公开指南》（以下简称《指南》）和《市中区人民政府信息公开目录》（以下简称《目录》），进一步强化了政府信息公开工作的责任的具体负责人员的业务工作，根据规定需要公开的内容，由街道各负责人提出，经分管领导审核、主任批准后，由街道信息公开负责办理。要求街道对所有业务事项进行一次清理，确保《目录》中需要公开的内容全部公开到位。领导小组不定期对信息公开进行督查，做到公开办事程序和办事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6" w:firstLineChars="200"/>
        <w:jc w:val="both"/>
        <w:textAlignment w:val="auto"/>
        <w:outlineLvl w:val="9"/>
        <w:rPr>
          <w:rFonts w:hint="eastAsia" w:ascii="楷体_GB2312" w:eastAsia="楷体_GB2312"/>
          <w:sz w:val="32"/>
          <w:szCs w:val="32"/>
        </w:rPr>
      </w:pPr>
      <w:r>
        <w:rPr>
          <w:rFonts w:hint="eastAsia" w:ascii="楷体_GB2312" w:eastAsia="楷体_GB2312"/>
          <w:sz w:val="32"/>
          <w:szCs w:val="32"/>
        </w:rPr>
        <w:t>（二）求真务实，措施到位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6" w:firstLineChars="200"/>
        <w:jc w:val="both"/>
        <w:textAlignment w:val="auto"/>
        <w:outlineLvl w:val="9"/>
        <w:rPr>
          <w:rFonts w:hint="eastAsia" w:ascii="仿宋_GB2312" w:eastAsia="仿宋_GB2312"/>
          <w:sz w:val="32"/>
          <w:szCs w:val="32"/>
          <w:lang w:val="en-US"/>
        </w:rPr>
      </w:pPr>
      <w:r>
        <w:rPr>
          <w:rFonts w:hint="eastAsia" w:asciiTheme="majorEastAsia" w:hAnsiTheme="majorEastAsia" w:eastAsiaTheme="majorEastAsia" w:cstheme="majorEastAsia"/>
          <w:sz w:val="32"/>
          <w:szCs w:val="32"/>
        </w:rPr>
        <w:t>一是不断完善政府信息公开制度。</w:t>
      </w:r>
      <w:r>
        <w:rPr>
          <w:rFonts w:hint="eastAsia" w:ascii="仿宋_GB2312" w:eastAsia="仿宋_GB2312"/>
          <w:sz w:val="32"/>
          <w:szCs w:val="32"/>
        </w:rPr>
        <w:t>完善政府信息公开制度是做好政府信息公开工作、推进民主法制建设、确保依法行政的重要保障。针对政府信息公开力度不够、公开意识不强、公开程序不规范等问题，街道党委、办事处认真分析查找政府信息公开工作的相关制度。坚持把政府信息公开工作作为依法行政、加强监督、勤政廉政建设的一项基本制度。同时拓宽公开渠道，使人民群众的知情权、参与权和监督权得到充分保障。</w:t>
      </w:r>
      <w:r>
        <w:rPr>
          <w:rFonts w:hint="eastAsia" w:asciiTheme="majorEastAsia" w:hAnsiTheme="majorEastAsia" w:eastAsiaTheme="majorEastAsia" w:cstheme="majorEastAsia"/>
          <w:sz w:val="32"/>
          <w:szCs w:val="32"/>
        </w:rPr>
        <w:t>二是规范行政执法人员行为，树立服务型基层政府形象。</w:t>
      </w:r>
      <w:r>
        <w:rPr>
          <w:rFonts w:hint="eastAsia" w:ascii="仿宋_GB2312" w:eastAsia="仿宋_GB2312"/>
          <w:sz w:val="32"/>
          <w:szCs w:val="32"/>
        </w:rPr>
        <w:t>严格执行公开承诺和执法程序等规章制度，按照廉洁、勤政、务实、高效的要求，完善工作程序，提高工作效率，杜绝索拿卡要，努力纠正不作为、乱作为、低效率等问题。通过推行政府信息公开，增强了工作透明度，提高了社会高信度，严肃了工作纪律，强化了队伍建设，提高了执法水平，得到了人民群众的认可。</w:t>
      </w:r>
      <w:r>
        <w:rPr>
          <w:rFonts w:hint="eastAsia" w:asciiTheme="majorEastAsia" w:hAnsiTheme="majorEastAsia" w:eastAsiaTheme="majorEastAsia" w:cstheme="majorEastAsia"/>
          <w:sz w:val="32"/>
          <w:szCs w:val="32"/>
          <w:lang w:val="en-US" w:eastAsia="zh-CN"/>
        </w:rPr>
        <w:t xml:space="preserve"> </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6" w:firstLineChars="200"/>
        <w:jc w:val="both"/>
        <w:textAlignment w:val="auto"/>
        <w:outlineLvl w:val="9"/>
        <w:rPr>
          <w:rFonts w:hint="eastAsia" w:ascii="黑体" w:eastAsia="黑体"/>
          <w:b/>
          <w:sz w:val="32"/>
          <w:szCs w:val="32"/>
        </w:rPr>
      </w:pPr>
      <w:r>
        <w:rPr>
          <w:rFonts w:hint="eastAsia" w:ascii="黑体" w:eastAsia="黑体"/>
          <w:b/>
          <w:sz w:val="32"/>
          <w:szCs w:val="32"/>
        </w:rPr>
        <w:t>二、主动公开政府信息的情况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6"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w:t>
      </w:r>
      <w:r>
        <w:rPr>
          <w:rFonts w:hint="eastAsia" w:ascii="仿宋_GB2312" w:eastAsia="仿宋_GB2312"/>
          <w:sz w:val="32"/>
          <w:szCs w:val="32"/>
          <w:lang w:eastAsia="zh-CN"/>
        </w:rPr>
        <w:t>垎</w:t>
      </w:r>
      <w:r>
        <w:rPr>
          <w:rFonts w:hint="eastAsia" w:ascii="仿宋_GB2312" w:eastAsia="仿宋_GB2312"/>
          <w:sz w:val="32"/>
          <w:szCs w:val="32"/>
        </w:rPr>
        <w:t>塔埠街道主动</w:t>
      </w:r>
      <w:r>
        <w:rPr>
          <w:rFonts w:hint="eastAsia" w:ascii="仿宋_GB2312" w:eastAsia="仿宋_GB2312"/>
          <w:sz w:val="32"/>
          <w:szCs w:val="32"/>
          <w:lang w:eastAsia="zh-CN"/>
        </w:rPr>
        <w:t>在政务微信公开政府信息等平台公开政府信息及新闻信息</w:t>
      </w:r>
      <w:r>
        <w:rPr>
          <w:rFonts w:hint="eastAsia" w:ascii="仿宋_GB2312" w:eastAsia="仿宋_GB2312"/>
          <w:sz w:val="32"/>
          <w:szCs w:val="32"/>
          <w:lang w:val="en-US" w:eastAsia="zh-CN"/>
        </w:rPr>
        <w:t>590余</w:t>
      </w:r>
      <w:r>
        <w:rPr>
          <w:rFonts w:hint="eastAsia" w:ascii="仿宋_GB2312" w:eastAsia="仿宋_GB2312"/>
          <w:sz w:val="32"/>
          <w:szCs w:val="32"/>
          <w:lang w:eastAsia="zh-CN"/>
        </w:rPr>
        <w:t>条</w:t>
      </w:r>
      <w:r>
        <w:rPr>
          <w:rFonts w:hint="eastAsia" w:ascii="仿宋_GB2312" w:eastAsia="仿宋_GB2312"/>
          <w:sz w:val="32"/>
          <w:szCs w:val="32"/>
        </w:rPr>
        <w:t>，从便于公众知情，方便公众办事，有利于公众监督为出发点，把信息公开网站为政府信息公开的第一平台。主动公开政府信息、政府信息公开目录、政府信息公开指南等均在第一时间在该网站予以公开。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6" w:firstLineChars="200"/>
        <w:jc w:val="both"/>
        <w:textAlignment w:val="auto"/>
        <w:outlineLvl w:val="9"/>
        <w:rPr>
          <w:rFonts w:hint="eastAsia" w:ascii="黑体" w:eastAsia="黑体"/>
          <w:b/>
          <w:sz w:val="32"/>
          <w:szCs w:val="32"/>
        </w:rPr>
      </w:pPr>
      <w:r>
        <w:rPr>
          <w:rFonts w:hint="eastAsia" w:ascii="黑体" w:eastAsia="黑体"/>
          <w:b/>
          <w:sz w:val="32"/>
          <w:szCs w:val="32"/>
        </w:rPr>
        <w:t>三、依申请公开政府信息和不予公开政府信息的情况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6"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年度本街道未收到申请公开信息要求。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6" w:firstLineChars="200"/>
        <w:jc w:val="both"/>
        <w:textAlignment w:val="auto"/>
        <w:outlineLvl w:val="9"/>
        <w:rPr>
          <w:rFonts w:hint="eastAsia" w:ascii="黑体" w:eastAsia="黑体"/>
          <w:b/>
          <w:sz w:val="32"/>
          <w:szCs w:val="32"/>
        </w:rPr>
      </w:pPr>
      <w:r>
        <w:rPr>
          <w:rFonts w:hint="eastAsia" w:ascii="黑体" w:eastAsia="黑体"/>
          <w:b/>
          <w:sz w:val="32"/>
          <w:szCs w:val="32"/>
        </w:rPr>
        <w:t>四、因政府信息公开申请行政复议、提起行政诉讼的情况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6"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年度本街道未发生有关政府信息公开方面的行政复议、行政诉讼。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6" w:firstLineChars="200"/>
        <w:jc w:val="both"/>
        <w:textAlignment w:val="auto"/>
        <w:outlineLvl w:val="9"/>
        <w:rPr>
          <w:rFonts w:hint="eastAsia" w:ascii="黑体" w:eastAsia="黑体"/>
          <w:b/>
          <w:sz w:val="32"/>
          <w:szCs w:val="32"/>
        </w:rPr>
      </w:pPr>
      <w:r>
        <w:rPr>
          <w:rFonts w:hint="eastAsia" w:ascii="黑体" w:eastAsia="黑体"/>
          <w:b/>
          <w:sz w:val="32"/>
          <w:szCs w:val="32"/>
        </w:rPr>
        <w:t>五、政府信息公开的收费及减免情况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6"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年度本街道没有向政府信息公开申请人进行收费的情况。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6" w:firstLineChars="200"/>
        <w:jc w:val="both"/>
        <w:textAlignment w:val="auto"/>
        <w:outlineLvl w:val="9"/>
        <w:rPr>
          <w:rFonts w:hint="eastAsia" w:ascii="黑体" w:eastAsia="黑体"/>
          <w:b/>
          <w:sz w:val="32"/>
          <w:szCs w:val="32"/>
        </w:rPr>
      </w:pPr>
      <w:r>
        <w:rPr>
          <w:rFonts w:hint="eastAsia" w:ascii="黑体" w:eastAsia="黑体"/>
          <w:b/>
          <w:sz w:val="32"/>
          <w:szCs w:val="32"/>
        </w:rPr>
        <w:t>六、政府信息公开工作存在的主要问题及改进措施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6"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实行政府信息公开以来，街道行政执法队伍工作水平有了明显提高，依法行政的思想和观念逐步在街道机关领导干部中得到深入，街道机关领导干部的依法行政自学性和全心全意为人民服务的思想观念日益增强。实行政务公开，不仅方便了群众办事，增强了机关依法行政的透明度，而且进一步密切了干部群众关系，同时，也增强了自身索质，提高了工作效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6"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在政府信息公开工作中，尽管我们做了大量的工作，取得了一定的成效，但离上级要求还有很大的差距，一是政府信息公开监督的力度不够，对政府信息公开的认识不足，对需要公开的内容未能及时公开；二是公开程序还不规范，需要公开的内容有时未经审批登记；三是政府信息公开工作协调，组织不够紧密，工作上还存在不够细致的问题。下一步街道将着重在三个方面下功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6"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一是加强宣传教育，进一步增强做好政府信息公开工作的责任感和使命感，争取社会公众更深入地理解和支持。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6"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二是健全政府信息公开机制，进一步规范政府信息公开行为，不断提高政府信息公开质量和效率。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6"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三是加强信息审查，进一步强化保密意识，确保政府信息公开的真实、安全。</w:t>
      </w:r>
    </w:p>
    <w:p>
      <w:pPr>
        <w:spacing w:line="520" w:lineRule="exact"/>
        <w:ind w:firstLine="5303" w:firstLineChars="1750"/>
        <w:rPr>
          <w:rFonts w:hint="eastAsia" w:ascii="仿宋_GB2312" w:eastAsia="仿宋_GB2312"/>
          <w:sz w:val="32"/>
          <w:szCs w:val="32"/>
          <w:lang w:eastAsia="zh-CN"/>
        </w:rPr>
      </w:pPr>
    </w:p>
    <w:p>
      <w:pPr>
        <w:spacing w:line="520" w:lineRule="exact"/>
        <w:ind w:firstLine="5303" w:firstLineChars="1750"/>
        <w:rPr>
          <w:rFonts w:hint="eastAsia" w:ascii="仿宋_GB2312" w:eastAsia="仿宋_GB2312"/>
          <w:sz w:val="32"/>
          <w:szCs w:val="32"/>
          <w:lang w:eastAsia="zh-CN"/>
        </w:rPr>
      </w:pPr>
    </w:p>
    <w:p>
      <w:pPr>
        <w:spacing w:line="520" w:lineRule="exact"/>
        <w:ind w:firstLine="5303" w:firstLineChars="1750"/>
        <w:rPr>
          <w:rFonts w:hint="eastAsia" w:ascii="仿宋_GB2312" w:eastAsia="仿宋_GB2312"/>
          <w:sz w:val="32"/>
          <w:szCs w:val="32"/>
        </w:rPr>
      </w:pPr>
      <w:r>
        <w:rPr>
          <w:rFonts w:hint="eastAsia" w:ascii="仿宋_GB2312" w:eastAsia="仿宋_GB2312"/>
          <w:sz w:val="32"/>
          <w:szCs w:val="32"/>
          <w:lang w:eastAsia="zh-CN"/>
        </w:rPr>
        <w:t>垎</w:t>
      </w:r>
      <w:r>
        <w:rPr>
          <w:rFonts w:hint="eastAsia" w:ascii="仿宋_GB2312" w:eastAsia="仿宋_GB2312"/>
          <w:sz w:val="32"/>
          <w:szCs w:val="32"/>
        </w:rPr>
        <w:t>塔埠街道办事处</w:t>
      </w:r>
    </w:p>
    <w:p>
      <w:pPr>
        <w:spacing w:line="520" w:lineRule="exact"/>
        <w:ind w:firstLine="5454" w:firstLineChars="1800"/>
        <w:rPr>
          <w:rFonts w:hint="eastAsia" w:ascii="仿宋_GB2312" w:eastAsia="仿宋_GB2312"/>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日</w:t>
      </w:r>
    </w:p>
    <w:p/>
    <w:p/>
    <w:sectPr>
      <w:footerReference r:id="rId3" w:type="default"/>
      <w:footerReference r:id="rId4" w:type="even"/>
      <w:pgSz w:w="11057" w:h="15309"/>
      <w:pgMar w:top="1531" w:right="1531" w:bottom="1531" w:left="1531" w:header="851" w:footer="992" w:gutter="0"/>
      <w:paperSrc/>
      <w:cols w:space="0" w:num="1"/>
      <w:rtlGutter w:val="0"/>
      <w:docGrid w:type="linesAndChars" w:linePitch="291" w:charSpace="-36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Gulim">
    <w:panose1 w:val="020B0600000101010101"/>
    <w:charset w:val="81"/>
    <w:family w:val="auto"/>
    <w:pitch w:val="default"/>
    <w:sig w:usb0="B00002AF" w:usb1="69D77CFB" w:usb2="00000030" w:usb3="00000000" w:csb0="4008009F" w:csb1="DFD7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1</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A238A"/>
    <w:rsid w:val="09054AC8"/>
    <w:rsid w:val="0A1319BB"/>
    <w:rsid w:val="0DC256A0"/>
    <w:rsid w:val="10626CD3"/>
    <w:rsid w:val="126857B5"/>
    <w:rsid w:val="12A047F2"/>
    <w:rsid w:val="13EC4A84"/>
    <w:rsid w:val="15C3477A"/>
    <w:rsid w:val="1632008F"/>
    <w:rsid w:val="196641AC"/>
    <w:rsid w:val="19807C56"/>
    <w:rsid w:val="1F754DC6"/>
    <w:rsid w:val="1FB468C5"/>
    <w:rsid w:val="22775212"/>
    <w:rsid w:val="230A5492"/>
    <w:rsid w:val="255F6C6C"/>
    <w:rsid w:val="25EA238A"/>
    <w:rsid w:val="28CE346A"/>
    <w:rsid w:val="2F5F4A3C"/>
    <w:rsid w:val="2FAE6EFA"/>
    <w:rsid w:val="32642DD1"/>
    <w:rsid w:val="338C500B"/>
    <w:rsid w:val="35A813F2"/>
    <w:rsid w:val="3723246A"/>
    <w:rsid w:val="39191306"/>
    <w:rsid w:val="3A5250CB"/>
    <w:rsid w:val="3E333B96"/>
    <w:rsid w:val="40400F07"/>
    <w:rsid w:val="44BC355B"/>
    <w:rsid w:val="48715678"/>
    <w:rsid w:val="52055237"/>
    <w:rsid w:val="54627F6A"/>
    <w:rsid w:val="55007A20"/>
    <w:rsid w:val="5C7969D3"/>
    <w:rsid w:val="5F64381B"/>
    <w:rsid w:val="62F02621"/>
    <w:rsid w:val="6ED11547"/>
    <w:rsid w:val="6EE07439"/>
    <w:rsid w:val="71417111"/>
    <w:rsid w:val="71456DB7"/>
    <w:rsid w:val="71BC541B"/>
    <w:rsid w:val="728545F9"/>
    <w:rsid w:val="7EE90E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2018-01-24T07:40:00Z</dcterms:created>
  <dc:creator>Administrator</dc:creator>
  <cp:lastModifiedBy>Administrator</cp:lastModifiedBy>
  <cp:lastPrinted>2018-01-24T08:48:46Z</cp:lastPrinted>
  <dcterms:modified xsi:type="dcterms:W3CDTF">2018-01-24T08:51:46Z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