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西王庄镇</w:t>
      </w:r>
      <w:r>
        <w:rPr>
          <w:rFonts w:hint="eastAsia" w:ascii="方正小标宋简体" w:hAnsi="方正小标宋简体" w:eastAsia="方正小标宋简体" w:cs="方正小标宋简体"/>
          <w:sz w:val="44"/>
          <w:szCs w:val="44"/>
          <w:lang w:val="en-US" w:eastAsia="zh-CN"/>
        </w:rPr>
        <w:t>2020年度</w:t>
      </w:r>
      <w:r>
        <w:rPr>
          <w:rFonts w:hint="eastAsia" w:ascii="方正小标宋简体" w:hAnsi="方正小标宋简体" w:eastAsia="方正小标宋简体" w:cs="方正小标宋简体"/>
          <w:sz w:val="44"/>
          <w:szCs w:val="44"/>
          <w:lang w:eastAsia="zh-CN"/>
        </w:rPr>
        <w:t>法治政府建设情况报告</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2020年，在区委、区政府的正确领导下，我镇坚持以习近平新时代中国特色社会主义思想为指导，认真学习贯彻党的十九大、十九届三中、四中、五中全会精神和习近平总书记关于法治政府建设的重要批示精神，紧紧围绕省、市、区法治政府建设各项部署，按照推进依法行政，创建法治政府的总体目标，围绕中心、服务大局、多措并举、狠抓落实，持续推进法治政府各项工作有序开展，依法行政体制机制进一步完善，政府各项工作法治化、规范化水平进一步提升，法治政府建设取得新进展。现将我镇法治政府建设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（一）加强组织领导，强化法治政府建设工作职责。</w:t>
      </w:r>
      <w:r>
        <w:rPr>
          <w:rFonts w:hint="eastAsia" w:ascii="仿宋_GB2312" w:hAnsi="仿宋_GB2312" w:eastAsia="仿宋_GB2312" w:cs="仿宋_GB2312"/>
          <w:sz w:val="32"/>
          <w:szCs w:val="32"/>
          <w:lang w:eastAsia="zh-CN"/>
        </w:rPr>
        <w:t>一是成立了以镇党委书记为主任，镇党委副书记、镇长为副主任，分管领导及相关工作人员为成员的法治政府建设工作领导小组，以深入开展“不忘初心、牢记使命”主题教育为契机，提高政治站位，树牢“四个意识”，坚定“四个自信”，坚决做到“两个维护”，大力推进依法治理能力和水平提高。</w:t>
      </w:r>
      <w:r>
        <w:rPr>
          <w:rFonts w:hint="eastAsia" w:ascii="仿宋_GB2312" w:hAnsi="仿宋_GB2312" w:eastAsia="仿宋_GB2312" w:cs="仿宋_GB2312"/>
          <w:sz w:val="32"/>
          <w:szCs w:val="32"/>
        </w:rPr>
        <w:t>深入开展法治宣传教育，弘扬宪法精神，将普法与法治政府建设实践相结合</w:t>
      </w:r>
      <w:r>
        <w:rPr>
          <w:rFonts w:hint="eastAsia" w:ascii="仿宋_GB2312" w:hAnsi="仿宋_GB2312" w:eastAsia="仿宋_GB2312" w:cs="仿宋_GB2312"/>
          <w:sz w:val="32"/>
          <w:szCs w:val="32"/>
          <w:lang w:eastAsia="zh-CN"/>
        </w:rPr>
        <w:t>。</w:t>
      </w:r>
      <w:r>
        <w:rPr>
          <w:rFonts w:hint="eastAsia" w:ascii="仿宋_GB2312" w:hAnsi="仿宋_GB2312" w:eastAsia="仿宋_GB2312"/>
          <w:b w:val="0"/>
          <w:bCs w:val="0"/>
          <w:sz w:val="32"/>
          <w:szCs w:val="32"/>
          <w:lang w:val="en-US" w:eastAsia="zh-CN"/>
        </w:rPr>
        <w:t>组织以康力医疗、华欣针织等代表企业开展“宪法进企业”宣讲活动、“法治文化进校园”活动、举办了营子村“宪法主题广场大宣讲”活动。利用普法赶大集活动，组织综治、统战、司法、党员志愿者等部门及人员开展“12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b w:val="0"/>
          <w:bCs w:val="0"/>
          <w:sz w:val="32"/>
          <w:szCs w:val="32"/>
          <w:lang w:val="en-US" w:eastAsia="zh-CN"/>
        </w:rPr>
        <w:t>4”宪法宣传日活动，进行沿街发放宣传单页开展宪法学习宣传。</w:t>
      </w:r>
      <w:r>
        <w:rPr>
          <w:rFonts w:hint="eastAsia" w:ascii="仿宋_GB2312" w:hAnsi="仿宋_GB2312" w:eastAsia="仿宋_GB2312" w:cs="仿宋_GB2312"/>
          <w:sz w:val="32"/>
          <w:szCs w:val="32"/>
        </w:rPr>
        <w:t>针对</w:t>
      </w:r>
      <w:r>
        <w:rPr>
          <w:rFonts w:hint="eastAsia" w:ascii="仿宋_GB2312" w:hAnsi="仿宋_GB2312" w:eastAsia="仿宋_GB2312" w:cs="仿宋_GB2312"/>
          <w:sz w:val="32"/>
          <w:szCs w:val="32"/>
          <w:lang w:eastAsia="zh-CN"/>
        </w:rPr>
        <w:t>当前法治建设</w:t>
      </w:r>
      <w:r>
        <w:rPr>
          <w:rFonts w:hint="eastAsia" w:ascii="仿宋_GB2312" w:hAnsi="仿宋_GB2312" w:eastAsia="仿宋_GB2312" w:cs="仿宋_GB2312"/>
          <w:sz w:val="32"/>
          <w:szCs w:val="32"/>
        </w:rPr>
        <w:t>工作的新形势新任务，以及</w:t>
      </w:r>
      <w:r>
        <w:rPr>
          <w:rFonts w:hint="eastAsia" w:ascii="仿宋_GB2312" w:hAnsi="仿宋_GB2312" w:eastAsia="仿宋_GB2312" w:cs="仿宋_GB2312"/>
          <w:sz w:val="32"/>
          <w:szCs w:val="32"/>
          <w:lang w:eastAsia="zh-CN"/>
        </w:rPr>
        <w:t>全体机关</w:t>
      </w:r>
      <w:r>
        <w:rPr>
          <w:rFonts w:hint="eastAsia" w:ascii="仿宋_GB2312" w:hAnsi="仿宋_GB2312" w:eastAsia="仿宋_GB2312" w:cs="仿宋_GB2312"/>
          <w:sz w:val="32"/>
          <w:szCs w:val="32"/>
        </w:rPr>
        <w:t>人员在履行法定职责中出现新问题，切实加强</w:t>
      </w:r>
      <w:r>
        <w:rPr>
          <w:rFonts w:hint="eastAsia" w:ascii="仿宋_GB2312" w:hAnsi="仿宋_GB2312" w:eastAsia="仿宋_GB2312" w:cs="仿宋_GB2312"/>
          <w:sz w:val="32"/>
          <w:szCs w:val="32"/>
          <w:lang w:eastAsia="zh-CN"/>
        </w:rPr>
        <w:t>全体</w:t>
      </w:r>
      <w:r>
        <w:rPr>
          <w:rFonts w:hint="eastAsia" w:ascii="仿宋_GB2312" w:hAnsi="仿宋_GB2312" w:eastAsia="仿宋_GB2312" w:cs="仿宋_GB2312"/>
          <w:sz w:val="32"/>
          <w:szCs w:val="32"/>
        </w:rPr>
        <w:t>机关</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自身法治建设，建立健全一批规章制度，规范了执法行为。不断推动工作新理念、机制和方法创新，扎实做好我</w:t>
      </w:r>
      <w:r>
        <w:rPr>
          <w:rFonts w:hint="eastAsia" w:ascii="仿宋_GB2312" w:hAnsi="仿宋_GB2312" w:eastAsia="仿宋_GB2312" w:cs="仿宋_GB2312"/>
          <w:sz w:val="32"/>
          <w:szCs w:val="32"/>
          <w:lang w:eastAsia="zh-CN"/>
        </w:rPr>
        <w:t>镇法治建设</w:t>
      </w:r>
      <w:r>
        <w:rPr>
          <w:rFonts w:hint="eastAsia" w:ascii="仿宋_GB2312" w:hAnsi="仿宋_GB2312" w:eastAsia="仿宋_GB2312" w:cs="仿宋_GB2312"/>
          <w:sz w:val="32"/>
          <w:szCs w:val="32"/>
        </w:rPr>
        <w:t>工作。为法治市中建设夯实基础、提供有力法治保障。</w:t>
      </w:r>
      <w:r>
        <w:rPr>
          <w:rFonts w:hint="eastAsia" w:ascii="仿宋_GB2312" w:hAnsi="仿宋_GB2312" w:eastAsia="仿宋_GB2312" w:cs="仿宋_GB2312"/>
          <w:sz w:val="32"/>
          <w:szCs w:val="32"/>
          <w:lang w:eastAsia="zh-CN"/>
        </w:rPr>
        <w:t>二是结合全镇工作实际，认真总结2019年工作取得的成效以及存在的问题，查漏补缺，推进2020年有关工作往更好更高质量方向发展。三是落实法治政府建设考核制度，把法治政府建设工作纳入各村的目标考核，细化了工作内容，落实了工作责任。四是加大了法治政府建设工作的协调指导工作，镇司法所、镇综治办始终保持与各村的密切联系，对工作中出现的问题及时介入，提供法律服务，加以指导协调，实现了对法治政府建设工作的动态管理，有效提高了行政行为的合法性，促进了全镇依法行政工作的总体平稳推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（二）压实主体责任，全面推动法治政府工作有序开展。</w:t>
      </w:r>
      <w:r>
        <w:rPr>
          <w:rFonts w:hint="eastAsia" w:ascii="仿宋_GB2312" w:hAnsi="仿宋_GB2312" w:eastAsia="仿宋_GB2312" w:cs="仿宋_GB2312"/>
          <w:sz w:val="32"/>
          <w:szCs w:val="32"/>
          <w:lang w:eastAsia="zh-CN"/>
        </w:rPr>
        <w:t>为贯彻落实《中共中央关于全面推进依法治国若干重大问题的决定》、中共中央国务院《法治政府建设实施纲(2015-2020年)》、《市中区关于在部门（单位）、乡镇（街道）中培树法治政府建设典型的实施方案》、《落实〈党政主要负责人履行推进法治建设第一责任人职责实施办法〉工作责任清单》等规定，</w:t>
      </w:r>
      <w:r>
        <w:rPr>
          <w:rFonts w:hint="eastAsia" w:ascii="仿宋_GB2312" w:hAnsi="仿宋_GB2312" w:eastAsia="仿宋_GB2312" w:cs="仿宋_GB2312"/>
          <w:color w:val="auto"/>
          <w:sz w:val="32"/>
          <w:szCs w:val="32"/>
          <w:lang w:eastAsia="zh-CN"/>
        </w:rPr>
        <w:t>强化党政主要负责人履行推进法治政府建设第一责任人职责，把党的领导贯彻到法治政府建设全过程各方面，根</w:t>
      </w:r>
      <w:r>
        <w:rPr>
          <w:rFonts w:hint="eastAsia" w:ascii="仿宋_GB2312" w:hAnsi="仿宋_GB2312" w:eastAsia="仿宋_GB2312" w:cs="仿宋_GB2312"/>
          <w:sz w:val="32"/>
          <w:szCs w:val="32"/>
          <w:lang w:eastAsia="zh-CN"/>
        </w:rPr>
        <w:t>据法治政府建设任务的要求，结合我镇工作实际，强化组织领导，认真学习文件精神，健全工作制度，落实监督检查，在村庄搬迁安置项目建设、信访稳定等工作中切实做到依法办事。深入贯彻落实区委、区政府关于法治建设决策部署，认真做好我镇依法治镇工作计划，及时召开会议，传达上级精神，部署工作任务，制定年度工作计划，全面推动西王庄镇法治政府建设工作有序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（三）加强宣传教育，提高法制意识和法治能力。</w:t>
      </w:r>
      <w:r>
        <w:rPr>
          <w:rFonts w:hint="eastAsia" w:ascii="仿宋_GB2312" w:hAnsi="仿宋_GB2312" w:eastAsia="仿宋_GB2312" w:cs="仿宋_GB2312"/>
          <w:sz w:val="32"/>
          <w:szCs w:val="32"/>
          <w:lang w:eastAsia="zh-CN"/>
        </w:rPr>
        <w:t>加强法治政府建设教育和培训工作，提高依法行政能力。领导干部带头学法，增强依法行政、依法办事意识，建立例会学法制度、专题法制讲座和集中培训制度，加强法治教育，提高法治意识。加强乡村干部普法力度。领导干部在学习形式上不断创新，在内容上不断贴近实际，在方法上灵活多样，采取专题讲座、以会代训、党委理论中心组研讨学习及自学等多种方法。以全民普法教育为主线，深入开展以宪法为核心的法治宣传教育，全面推进“法律进机关、进企业、进校园、进乡村”活动，结合“七五”普法规划，采取多种形式广泛宣传与干部群众生产生活相关的法律法规，使全镇公民的法律素质不断提高。结合法律“进乡村”活动，利用“</w:t>
      </w:r>
      <w:r>
        <w:rPr>
          <w:rFonts w:hint="eastAsia" w:ascii="仿宋_GB2312" w:hAnsi="仿宋_GB2312" w:eastAsia="仿宋_GB2312" w:cs="仿宋_GB2312"/>
          <w:sz w:val="32"/>
          <w:szCs w:val="32"/>
          <w:lang w:val="en-US" w:eastAsia="zh-CN"/>
        </w:rPr>
        <w:t>28日主题党日”活动组织村</w:t>
      </w:r>
      <w:r>
        <w:rPr>
          <w:rFonts w:hint="eastAsia" w:ascii="仿宋_GB2312" w:hAnsi="仿宋_GB2312" w:eastAsia="仿宋_GB2312" w:cs="仿宋_GB2312"/>
          <w:sz w:val="32"/>
          <w:szCs w:val="32"/>
          <w:lang w:eastAsia="zh-CN"/>
        </w:rPr>
        <w:t>支部书记、主任、村“两委”成员及党员学习有关法律法规，利用群众会以会代训，学习《宪法》、《村民委员会组织法》，实行领导干部“一月一法”宣讲。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（四）开展矛盾纠纷调处化解工作，构建和谐稳定社会。</w:t>
      </w:r>
      <w:r>
        <w:rPr>
          <w:rFonts w:hint="eastAsia" w:ascii="仿宋_GB2312" w:hAnsi="仿宋_GB2312" w:eastAsia="仿宋_GB2312" w:cs="仿宋_GB2312"/>
          <w:sz w:val="32"/>
          <w:szCs w:val="32"/>
          <w:lang w:eastAsia="zh-CN"/>
        </w:rPr>
        <w:t>一是大力加强人民调解组织建设，充实调解人员，培训调解骨干，落实调解场所，建立和完善调解制度，构建了镇、村两级调解网络。目前全镇有调解小组</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个，共有调解人员</w:t>
      </w:r>
      <w:r>
        <w:rPr>
          <w:rFonts w:hint="eastAsia" w:ascii="仿宋_GB2312" w:hAnsi="仿宋_GB2312" w:eastAsia="仿宋_GB2312" w:cs="仿宋_GB2312"/>
          <w:sz w:val="32"/>
          <w:szCs w:val="32"/>
          <w:lang w:val="en-US" w:eastAsia="zh-CN"/>
        </w:rPr>
        <w:t>70余</w:t>
      </w:r>
      <w:r>
        <w:rPr>
          <w:rFonts w:hint="eastAsia" w:ascii="仿宋_GB2312" w:hAnsi="仿宋_GB2312" w:eastAsia="仿宋_GB2312" w:cs="仿宋_GB2312"/>
          <w:sz w:val="32"/>
          <w:szCs w:val="32"/>
          <w:lang w:eastAsia="zh-CN"/>
        </w:rPr>
        <w:t>名，其中法律顾问</w:t>
      </w:r>
      <w:r>
        <w:rPr>
          <w:rFonts w:hint="eastAsia" w:ascii="仿宋_GB2312" w:hAnsi="仿宋_GB2312" w:eastAsia="仿宋_GB2312" w:cs="仿宋_GB2312"/>
          <w:sz w:val="32"/>
          <w:szCs w:val="32"/>
          <w:lang w:val="en-US" w:eastAsia="zh-CN"/>
        </w:rPr>
        <w:t>1名，专业法律工作者1名</w:t>
      </w:r>
      <w:r>
        <w:rPr>
          <w:rFonts w:hint="eastAsia" w:ascii="仿宋_GB2312" w:hAnsi="仿宋_GB2312" w:eastAsia="仿宋_GB2312" w:cs="仿宋_GB2312"/>
          <w:sz w:val="32"/>
          <w:szCs w:val="32"/>
          <w:lang w:eastAsia="zh-CN"/>
        </w:rPr>
        <w:t>。二是</w:t>
      </w:r>
      <w:r>
        <w:rPr>
          <w:rFonts w:hint="eastAsia" w:ascii="仿宋_GB2312" w:hAnsi="宋体" w:eastAsia="仿宋_GB2312"/>
          <w:b w:val="0"/>
          <w:bCs/>
          <w:sz w:val="32"/>
          <w:szCs w:val="32"/>
        </w:rPr>
        <w:t>按照信访矛盾纠纷多元化解工作要求，</w:t>
      </w:r>
      <w:r>
        <w:rPr>
          <w:rFonts w:hint="eastAsia" w:ascii="仿宋_GB2312" w:hAnsi="宋体" w:eastAsia="仿宋_GB2312"/>
          <w:b w:val="0"/>
          <w:bCs/>
          <w:color w:val="000000"/>
          <w:kern w:val="0"/>
          <w:sz w:val="32"/>
          <w:szCs w:val="32"/>
        </w:rPr>
        <w:t>建设了镇信访矛盾纠纷多元化解中心，</w:t>
      </w:r>
      <w:r>
        <w:rPr>
          <w:rFonts w:hint="eastAsia" w:ascii="仿宋_GB2312" w:hAnsi="宋体" w:eastAsia="仿宋_GB2312"/>
          <w:b w:val="0"/>
          <w:bCs/>
          <w:sz w:val="32"/>
          <w:szCs w:val="32"/>
        </w:rPr>
        <w:t>成立了信访矛盾纠纷多元化解工作领导小组，</w:t>
      </w:r>
      <w:r>
        <w:rPr>
          <w:rFonts w:hint="eastAsia" w:ascii="仿宋_GB2312" w:hAnsi="仿宋_GB2312" w:eastAsia="仿宋_GB2312" w:cs="仿宋_GB2312"/>
          <w:b w:val="0"/>
          <w:bCs w:val="0"/>
          <w:sz w:val="32"/>
          <w:szCs w:val="32"/>
          <w:lang w:eastAsia="zh-CN"/>
        </w:rPr>
        <w:t>搭建了“融媒体</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平台和网格化平台建设，</w:t>
      </w:r>
      <w:r>
        <w:rPr>
          <w:rFonts w:hint="eastAsia" w:ascii="仿宋_GB2312" w:hAnsi="宋体" w:eastAsia="仿宋_GB2312"/>
          <w:b w:val="0"/>
          <w:bCs/>
          <w:sz w:val="32"/>
          <w:szCs w:val="32"/>
        </w:rPr>
        <w:t>制定了镇信访矛盾纠纷多元化解工作制度及镇信访矛盾纠纷多元化解工作“以案定补”考核办法。通过信访矛盾纠纷多元化解工作机制的建立和完善，形成党委领导、政府主导、综治协调、司法引领、部门共治、社会协同的信访矛盾纠纷多元化解工作新格局，按照“小事不出村居、大事不出镇、矛盾不上交”总体原则，依法、有效、快速化解各类社会矛盾，努力实现“矛盾纠纷调解率、调解成功率和人民群众满意率不断上升，民转刑案件、越级上访和群体性事件数量持续下降”的目标，确保全镇人民安居乐业、社会安定有序、长治久安。</w:t>
      </w:r>
      <w:r>
        <w:rPr>
          <w:rFonts w:hint="eastAsia" w:ascii="仿宋_GB2312" w:hAnsi="仿宋_GB2312" w:eastAsia="仿宋_GB2312" w:cs="仿宋_GB2312"/>
          <w:sz w:val="32"/>
          <w:szCs w:val="32"/>
          <w:lang w:eastAsia="zh-CN"/>
        </w:rPr>
        <w:t>三是按照“谁主管、谁负责”原则，依据有关法律法规及相关规定，做好了信访人员稳控工作，多元化解矛盾纠纷，确保“新中国成立七十周年”、“全国两会”等重要期间实现“零”上访工作目标。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二、存在不足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2020年，我镇法治政府工作取得了一些成绩，但是也存在一些问题和不足，</w:t>
      </w:r>
      <w:r>
        <w:rPr>
          <w:rFonts w:hint="eastAsia" w:ascii="仿宋_GB2312" w:hAnsi="仿宋_GB2312" w:eastAsia="仿宋_GB2312" w:cs="仿宋_GB2312"/>
          <w:sz w:val="32"/>
          <w:szCs w:val="32"/>
        </w:rPr>
        <w:t>主要表现在以下几个方面：一是普法教育工作做的不够细，群众领会能力低，法制观念淡薄，真正知法、用法的群众不多。二是普法师资力量不足，法律素养不高，缺乏一支热心法制宣传、懂法律、有一定演讲能力的普法讲师团、宣传员、联络员队伍。三是村级集体经济</w:t>
      </w:r>
      <w:r>
        <w:rPr>
          <w:rFonts w:hint="eastAsia" w:ascii="仿宋_GB2312" w:hAnsi="仿宋_GB2312" w:eastAsia="仿宋_GB2312" w:cs="仿宋_GB2312"/>
          <w:sz w:val="32"/>
          <w:szCs w:val="32"/>
          <w:lang w:eastAsia="zh-CN"/>
        </w:rPr>
        <w:t>相对薄弱</w:t>
      </w:r>
      <w:r>
        <w:rPr>
          <w:rFonts w:hint="eastAsia" w:ascii="仿宋_GB2312" w:hAnsi="仿宋_GB2312" w:eastAsia="仿宋_GB2312" w:cs="仿宋_GB2312"/>
          <w:sz w:val="32"/>
          <w:szCs w:val="32"/>
        </w:rPr>
        <w:t>，各村委会的普法工作发展不平衡，</w:t>
      </w:r>
      <w:r>
        <w:rPr>
          <w:rFonts w:hint="eastAsia" w:ascii="仿宋_GB2312" w:hAnsi="仿宋_GB2312" w:eastAsia="仿宋_GB2312" w:cs="仿宋_GB2312"/>
          <w:sz w:val="32"/>
          <w:szCs w:val="32"/>
          <w:lang w:eastAsia="zh-CN"/>
        </w:rPr>
        <w:t>运用法律手段解决问题方式简单，缺少</w:t>
      </w:r>
      <w:r>
        <w:rPr>
          <w:rFonts w:hint="eastAsia" w:ascii="仿宋_GB2312" w:hAnsi="仿宋_GB2312" w:eastAsia="仿宋_GB2312" w:cs="仿宋_GB2312"/>
          <w:sz w:val="32"/>
          <w:szCs w:val="32"/>
        </w:rPr>
        <w:t>专项经费，硬件投入少，标准不高，操作性不强。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在今后的工作中，必须加大力度，全面推行依法治镇工作，进一步广泛开展普法教育工作，充分提高全民的法制观念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领导干部要带头学法、守法</w:t>
      </w:r>
      <w:r>
        <w:rPr>
          <w:rFonts w:hint="eastAsia" w:ascii="仿宋_GB2312" w:hAnsi="仿宋_GB2312" w:eastAsia="仿宋_GB2312" w:cs="仿宋_GB2312"/>
          <w:sz w:val="32"/>
          <w:szCs w:val="32"/>
          <w:lang w:eastAsia="zh-CN"/>
        </w:rPr>
        <w:t>、用法</w:t>
      </w:r>
      <w:r>
        <w:rPr>
          <w:rFonts w:hint="eastAsia" w:ascii="仿宋_GB2312" w:hAnsi="仿宋_GB2312" w:eastAsia="仿宋_GB2312" w:cs="仿宋_GB2312"/>
          <w:sz w:val="32"/>
          <w:szCs w:val="32"/>
        </w:rPr>
        <w:t>，积极提高自身法律素质，规范自身行为，确保“有法可依、有法必依、执法必严、违法必究”的原则。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三、下一步工作安排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2021年，我镇将认真贯彻执行中央关于全面依法治国的战略决策部署，按照区委、区政府全面依法治区的统一安排，扎实推进法治政府建设。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（一）积极推进基层法治建设。</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西王庄镇法治政府建设与责任落实督察工作实施办法</w:t>
      </w:r>
      <w:r>
        <w:rPr>
          <w:rFonts w:hint="eastAsia" w:ascii="仿宋_GB2312" w:hAnsi="仿宋_GB2312" w:eastAsia="仿宋_GB2312" w:cs="仿宋_GB2312"/>
          <w:sz w:val="32"/>
          <w:szCs w:val="32"/>
          <w:lang w:val="en-US" w:eastAsia="zh-CN"/>
        </w:rPr>
        <w:t>》、《中共西王庄镇委员会全面依法治镇委员会工作规则》、《中共西王庄镇委员会全面依法治镇委员会协调小组工作规则》和《中共西王庄镇委员会全面依法治镇委员会办公室工作细则》任务要求，抓好各项任务落实。健全基层法治建设体制机制，落实基层法治建设机构和第一责任人的职责，健全基层法治建设制度体系。</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（二）加强领导，确保形成合力。</w:t>
      </w:r>
      <w:r>
        <w:rPr>
          <w:rFonts w:hint="eastAsia" w:ascii="仿宋_GB2312" w:hAnsi="仿宋_GB2312" w:eastAsia="仿宋_GB2312" w:cs="仿宋_GB2312"/>
          <w:sz w:val="32"/>
          <w:szCs w:val="32"/>
          <w:lang w:val="en-US" w:eastAsia="zh-CN"/>
        </w:rPr>
        <w:t>继续坚持和完善领导体制和工作机制，形成统一规划部署，各部门齐抓共管、密切配合、各负其责的工作格局。要把法制宣传教育纳入我镇经济和社会发展规划，与其他工作同部署、同安排。及时调整充实法制宣传教育领导小组。健全普法依法治理领导机构，建立健全协调配合的法制宣传教育工作长效机制。</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（三）完善制度，推进法制教育的制度化和规范化。</w:t>
      </w:r>
      <w:r>
        <w:rPr>
          <w:rFonts w:hint="eastAsia" w:ascii="仿宋_GB2312" w:hAnsi="仿宋_GB2312" w:eastAsia="仿宋_GB2312" w:cs="仿宋_GB2312"/>
          <w:sz w:val="32"/>
          <w:szCs w:val="32"/>
          <w:lang w:val="en-US" w:eastAsia="zh-CN"/>
        </w:rPr>
        <w:t>在认真总结法制宣传教育的成功经验的基础上，要善于把经过实践检验的成功做法上升为各类重点对象的学法制度，做到用制度管人、用制度管事、用制度推动普法工作；加大学法、用法的力度。特别加强对征地拆迁法律法规政策的宣传，确保重点工程项目顺到进展。</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（四）巩固阵地创新载体，扩大法制教育的覆盖面。</w:t>
      </w:r>
      <w:r>
        <w:rPr>
          <w:rFonts w:hint="eastAsia" w:ascii="仿宋_GB2312" w:hAnsi="仿宋_GB2312" w:eastAsia="仿宋_GB2312" w:cs="仿宋_GB2312"/>
          <w:sz w:val="32"/>
          <w:szCs w:val="32"/>
          <w:lang w:val="en-US" w:eastAsia="zh-CN"/>
        </w:rPr>
        <w:t>认真总结法制宣传教育的宝贵经验，在继承一切有效传统形式的同时，适应社会发展和科技进步的趋势，不断创新形式、创新手段，努力使法制宣传教育更好地体现时代特点，满足人民群众的法律需求。大力开展普法教育活动，加强各类法制宣传阵地建设。</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中共西王庄镇委员会</w:t>
      </w:r>
    </w:p>
    <w:p>
      <w:pPr>
        <w:pStyle w:val="2"/>
        <w:jc w:val="right"/>
        <w:rPr>
          <w:rFonts w:hint="default"/>
          <w:lang w:val="en-US" w:eastAsia="zh-CN"/>
        </w:rPr>
      </w:pPr>
      <w:r>
        <w:rPr>
          <w:rFonts w:hint="eastAsia" w:ascii="仿宋_GB2312" w:hAnsi="仿宋_GB2312" w:eastAsia="仿宋_GB2312" w:cs="仿宋_GB2312"/>
          <w:sz w:val="32"/>
          <w:szCs w:val="32"/>
          <w:lang w:val="en-US" w:eastAsia="zh-CN"/>
        </w:rPr>
        <w:t>2021年1月17日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804A7"/>
    <w:multiLevelType w:val="singleLevel"/>
    <w:tmpl w:val="70A804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A2B82"/>
    <w:rsid w:val="013A24EC"/>
    <w:rsid w:val="2B9A2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2021-01-19T00:43:00Z</dcterms:created>
  <dc:creator>Administrator</dc:creator>
  <cp:lastModifiedBy>Administrator</cp:lastModifiedBy>
  <dcterms:modified xsi:type="dcterms:W3CDTF">2021-01-19T00:48:19Z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