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2065C">
      <w:pPr>
        <w:adjustRightInd w:val="0"/>
        <w:snapToGrid w:val="0"/>
        <w:rPr>
          <w:rFonts w:hint="eastAsia"/>
          <w:szCs w:val="32"/>
        </w:rPr>
      </w:pPr>
      <w:r>
        <w:rPr>
          <w:rFonts w:ascii="黑体" w:hAnsi="黑体" w:eastAsia="黑体"/>
          <w:szCs w:val="32"/>
        </w:rPr>
        <w:t>附件1</w:t>
      </w:r>
    </w:p>
    <w:p w14:paraId="7900A102">
      <w:pPr>
        <w:adjustRightInd w:val="0"/>
        <w:snapToGrid w:val="0"/>
        <w:spacing w:line="408" w:lineRule="auto"/>
        <w:rPr>
          <w:rFonts w:ascii="黑体" w:hAnsi="黑体" w:eastAsia="黑体"/>
          <w:color w:val="auto"/>
          <w:szCs w:val="32"/>
        </w:rPr>
      </w:pPr>
    </w:p>
    <w:p w14:paraId="2F16E447">
      <w:pPr>
        <w:adjustRightInd w:val="0"/>
        <w:snapToGrid w:val="0"/>
        <w:jc w:val="center"/>
        <w:rPr>
          <w:rFonts w:hint="eastAsia" w:ascii="方正小标宋_GBK" w:eastAsia="方正小标宋_GBK"/>
          <w:color w:val="auto"/>
          <w:sz w:val="38"/>
          <w:szCs w:val="38"/>
        </w:rPr>
      </w:pPr>
      <w:r>
        <w:rPr>
          <w:rFonts w:hint="eastAsia" w:ascii="方正小标宋_GBK" w:eastAsia="方正小标宋_GBK"/>
          <w:color w:val="auto"/>
          <w:sz w:val="38"/>
          <w:szCs w:val="38"/>
          <w:lang w:val="en-US" w:eastAsia="zh-CN"/>
        </w:rPr>
        <w:t>建设项目</w:t>
      </w:r>
      <w:r>
        <w:rPr>
          <w:rFonts w:hint="eastAsia" w:ascii="方正小标宋_GBK" w:eastAsia="方正小标宋_GBK"/>
          <w:color w:val="auto"/>
          <w:sz w:val="38"/>
          <w:szCs w:val="38"/>
        </w:rPr>
        <w:t>环境影响评价公众意见表</w:t>
      </w:r>
    </w:p>
    <w:p w14:paraId="72DA6D42">
      <w:pPr>
        <w:adjustRightInd w:val="0"/>
        <w:snapToGrid w:val="0"/>
        <w:spacing w:line="408" w:lineRule="auto"/>
        <w:rPr>
          <w:rFonts w:ascii="黑体" w:hAnsi="黑体" w:eastAsia="黑体"/>
          <w:color w:val="auto"/>
          <w:szCs w:val="32"/>
        </w:rPr>
      </w:pPr>
    </w:p>
    <w:p w14:paraId="672F2866">
      <w:pPr>
        <w:adjustRightInd w:val="0"/>
        <w:snapToGrid w:val="0"/>
        <w:spacing w:after="156" w:afterLines="50"/>
        <w:rPr>
          <w:rFonts w:eastAsia="黑体"/>
          <w:b/>
          <w:color w:val="auto"/>
          <w:sz w:val="24"/>
          <w:szCs w:val="24"/>
        </w:rPr>
      </w:pPr>
      <w:r>
        <w:rPr>
          <w:b/>
          <w:color w:val="auto"/>
          <w:sz w:val="24"/>
          <w:szCs w:val="24"/>
        </w:rPr>
        <w:t xml:space="preserve">填表日期 </w:t>
      </w:r>
      <w:r>
        <w:rPr>
          <w:b/>
          <w:color w:val="auto"/>
          <w:sz w:val="24"/>
          <w:szCs w:val="24"/>
          <w:u w:val="single"/>
        </w:rPr>
        <w:t xml:space="preserve">  </w:t>
      </w:r>
      <w:r>
        <w:rPr>
          <w:rFonts w:hint="eastAsia"/>
          <w:b/>
          <w:color w:val="auto"/>
          <w:sz w:val="24"/>
          <w:szCs w:val="24"/>
          <w:u w:val="single"/>
          <w:lang w:val="en-US" w:eastAsia="zh-CN"/>
        </w:rPr>
        <w:t>2026</w:t>
      </w:r>
      <w:r>
        <w:rPr>
          <w:b/>
          <w:color w:val="auto"/>
          <w:sz w:val="24"/>
          <w:szCs w:val="24"/>
          <w:u w:val="single"/>
        </w:rPr>
        <w:t xml:space="preserve"> 年   月   日</w:t>
      </w:r>
    </w:p>
    <w:tbl>
      <w:tblPr>
        <w:tblStyle w:val="17"/>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605CF5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noWrap w:val="0"/>
            <w:vAlign w:val="center"/>
          </w:tcPr>
          <w:p w14:paraId="34A03ACD">
            <w:pPr>
              <w:adjustRightInd w:val="0"/>
              <w:snapToGrid w:val="0"/>
              <w:rPr>
                <w:rFonts w:ascii="宋体" w:hAnsi="宋体" w:eastAsia="宋体"/>
                <w:color w:val="auto"/>
                <w:sz w:val="21"/>
                <w:szCs w:val="21"/>
              </w:rPr>
            </w:pPr>
            <w:r>
              <w:rPr>
                <w:rFonts w:ascii="宋体" w:hAnsi="宋体" w:eastAsia="宋体"/>
                <w:bCs/>
                <w:color w:val="auto"/>
                <w:sz w:val="21"/>
                <w:szCs w:val="21"/>
              </w:rPr>
              <w:t>项目名称</w:t>
            </w:r>
          </w:p>
        </w:tc>
        <w:tc>
          <w:tcPr>
            <w:tcW w:w="7289" w:type="dxa"/>
            <w:gridSpan w:val="2"/>
            <w:noWrap w:val="0"/>
            <w:vAlign w:val="center"/>
          </w:tcPr>
          <w:p w14:paraId="0F132256">
            <w:pPr>
              <w:adjustRightInd w:val="0"/>
              <w:snapToGrid w:val="0"/>
              <w:jc w:val="both"/>
              <w:rPr>
                <w:rFonts w:hint="eastAsia" w:ascii="宋体" w:hAnsi="宋体" w:eastAsia="宋体"/>
                <w:color w:val="auto"/>
                <w:sz w:val="21"/>
                <w:szCs w:val="21"/>
                <w:lang w:eastAsia="zh-CN"/>
              </w:rPr>
            </w:pPr>
            <w:bookmarkStart w:id="0" w:name="_GoBack"/>
            <w:bookmarkEnd w:id="0"/>
          </w:p>
        </w:tc>
      </w:tr>
      <w:tr w14:paraId="65327A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0"/>
            <w:vAlign w:val="center"/>
          </w:tcPr>
          <w:p w14:paraId="103CD2F9">
            <w:pPr>
              <w:adjustRightInd w:val="0"/>
              <w:snapToGrid w:val="0"/>
              <w:jc w:val="left"/>
              <w:rPr>
                <w:rFonts w:ascii="黑体" w:hAnsi="黑体" w:eastAsia="黑体"/>
                <w:color w:val="auto"/>
                <w:sz w:val="21"/>
                <w:szCs w:val="21"/>
              </w:rPr>
            </w:pPr>
            <w:r>
              <w:rPr>
                <w:rFonts w:ascii="黑体" w:hAnsi="黑体" w:eastAsia="黑体"/>
                <w:color w:val="auto"/>
                <w:sz w:val="21"/>
                <w:szCs w:val="21"/>
              </w:rPr>
              <w:t>一、本页为公众意见</w:t>
            </w:r>
          </w:p>
        </w:tc>
      </w:tr>
      <w:tr w14:paraId="21E21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noWrap w:val="0"/>
            <w:vAlign w:val="center"/>
          </w:tcPr>
          <w:p w14:paraId="74E4A67E">
            <w:pPr>
              <w:adjustRightInd w:val="0"/>
              <w:snapToGrid w:val="0"/>
              <w:rPr>
                <w:rFonts w:ascii="宋体" w:hAnsi="宋体" w:eastAsia="宋体"/>
                <w:color w:val="auto"/>
                <w:sz w:val="21"/>
                <w:szCs w:val="21"/>
              </w:rPr>
            </w:pPr>
            <w:r>
              <w:rPr>
                <w:rFonts w:ascii="宋体" w:hAnsi="宋体" w:eastAsia="宋体"/>
                <w:b/>
                <w:bCs/>
                <w:color w:val="auto"/>
                <w:sz w:val="21"/>
                <w:szCs w:val="21"/>
              </w:rPr>
              <w:t>与本项目环境影响和环境保护措施有关的建议和意见</w:t>
            </w:r>
            <w:r>
              <w:rPr>
                <w:rFonts w:ascii="宋体" w:hAnsi="宋体" w:eastAsia="宋体"/>
                <w:color w:val="auto"/>
                <w:sz w:val="21"/>
                <w:szCs w:val="21"/>
              </w:rPr>
              <w:t>（</w:t>
            </w:r>
            <w:r>
              <w:rPr>
                <w:rFonts w:ascii="宋体" w:hAnsi="宋体" w:eastAsia="宋体"/>
                <w:b/>
                <w:bCs/>
                <w:color w:val="auto"/>
                <w:sz w:val="21"/>
                <w:szCs w:val="21"/>
              </w:rPr>
              <w:t>注：</w:t>
            </w:r>
            <w:r>
              <w:rPr>
                <w:rFonts w:ascii="宋体" w:hAnsi="宋体" w:eastAsia="宋体"/>
                <w:color w:val="auto"/>
                <w:sz w:val="21"/>
                <w:szCs w:val="21"/>
              </w:rPr>
              <w:t>根据《环境影响评价公众参与办法》规定，涉及</w:t>
            </w:r>
            <w:r>
              <w:rPr>
                <w:rFonts w:ascii="宋体" w:hAnsi="宋体" w:eastAsia="宋体"/>
                <w:b/>
                <w:bCs/>
                <w:color w:val="auto"/>
                <w:sz w:val="21"/>
                <w:szCs w:val="21"/>
              </w:rPr>
              <w:t>征地拆迁、财产、就业</w:t>
            </w:r>
            <w:r>
              <w:rPr>
                <w:rFonts w:ascii="宋体" w:hAnsi="宋体" w:eastAsia="宋体"/>
                <w:color w:val="auto"/>
                <w:sz w:val="21"/>
                <w:szCs w:val="21"/>
              </w:rPr>
              <w:t>等与项目环评无关的意见或者诉求不属于项目环评公参内容）</w:t>
            </w:r>
          </w:p>
        </w:tc>
        <w:tc>
          <w:tcPr>
            <w:tcW w:w="7289" w:type="dxa"/>
            <w:gridSpan w:val="2"/>
            <w:noWrap w:val="0"/>
            <w:vAlign w:val="top"/>
          </w:tcPr>
          <w:p w14:paraId="6D3F4CAB">
            <w:pPr>
              <w:adjustRightInd w:val="0"/>
              <w:snapToGrid w:val="0"/>
              <w:rPr>
                <w:rFonts w:ascii="宋体" w:hAnsi="宋体" w:eastAsia="宋体"/>
                <w:color w:val="auto"/>
                <w:sz w:val="21"/>
                <w:szCs w:val="21"/>
              </w:rPr>
            </w:pPr>
          </w:p>
          <w:p w14:paraId="636BE44E">
            <w:pPr>
              <w:adjustRightInd w:val="0"/>
              <w:snapToGrid w:val="0"/>
              <w:rPr>
                <w:rFonts w:ascii="宋体" w:hAnsi="宋体" w:eastAsia="宋体"/>
                <w:color w:val="auto"/>
                <w:sz w:val="21"/>
                <w:szCs w:val="21"/>
              </w:rPr>
            </w:pPr>
          </w:p>
          <w:p w14:paraId="3EF159A0">
            <w:pPr>
              <w:adjustRightInd w:val="0"/>
              <w:snapToGrid w:val="0"/>
              <w:rPr>
                <w:rFonts w:ascii="宋体" w:hAnsi="宋体" w:eastAsia="宋体"/>
                <w:color w:val="auto"/>
                <w:sz w:val="21"/>
                <w:szCs w:val="21"/>
              </w:rPr>
            </w:pPr>
          </w:p>
          <w:p w14:paraId="637B4254">
            <w:pPr>
              <w:adjustRightInd w:val="0"/>
              <w:snapToGrid w:val="0"/>
              <w:rPr>
                <w:rFonts w:ascii="宋体" w:hAnsi="宋体" w:eastAsia="宋体"/>
                <w:color w:val="auto"/>
                <w:sz w:val="21"/>
                <w:szCs w:val="21"/>
              </w:rPr>
            </w:pPr>
          </w:p>
          <w:p w14:paraId="0D53F2EC">
            <w:pPr>
              <w:adjustRightInd w:val="0"/>
              <w:snapToGrid w:val="0"/>
              <w:rPr>
                <w:rFonts w:ascii="宋体" w:hAnsi="宋体" w:eastAsia="宋体"/>
                <w:color w:val="auto"/>
                <w:sz w:val="21"/>
                <w:szCs w:val="21"/>
              </w:rPr>
            </w:pPr>
          </w:p>
          <w:p w14:paraId="1D5EEDB8">
            <w:pPr>
              <w:adjustRightInd w:val="0"/>
              <w:snapToGrid w:val="0"/>
              <w:rPr>
                <w:rFonts w:ascii="宋体" w:hAnsi="宋体" w:eastAsia="宋体"/>
                <w:color w:val="auto"/>
                <w:sz w:val="21"/>
                <w:szCs w:val="21"/>
              </w:rPr>
            </w:pPr>
          </w:p>
          <w:p w14:paraId="6FA0EF80">
            <w:pPr>
              <w:adjustRightInd w:val="0"/>
              <w:snapToGrid w:val="0"/>
              <w:rPr>
                <w:rFonts w:ascii="宋体" w:hAnsi="宋体" w:eastAsia="宋体"/>
                <w:color w:val="auto"/>
                <w:sz w:val="21"/>
                <w:szCs w:val="21"/>
              </w:rPr>
            </w:pPr>
          </w:p>
          <w:p w14:paraId="0375D8AA">
            <w:pPr>
              <w:adjustRightInd w:val="0"/>
              <w:snapToGrid w:val="0"/>
              <w:rPr>
                <w:rFonts w:ascii="宋体" w:hAnsi="宋体" w:eastAsia="宋体"/>
                <w:color w:val="auto"/>
                <w:sz w:val="21"/>
                <w:szCs w:val="21"/>
              </w:rPr>
            </w:pPr>
          </w:p>
          <w:p w14:paraId="769C15B7">
            <w:pPr>
              <w:adjustRightInd w:val="0"/>
              <w:snapToGrid w:val="0"/>
              <w:rPr>
                <w:rFonts w:ascii="宋体" w:hAnsi="宋体" w:eastAsia="宋体"/>
                <w:color w:val="auto"/>
                <w:sz w:val="21"/>
                <w:szCs w:val="21"/>
              </w:rPr>
            </w:pPr>
          </w:p>
          <w:p w14:paraId="4085FCFE">
            <w:pPr>
              <w:adjustRightInd w:val="0"/>
              <w:snapToGrid w:val="0"/>
              <w:rPr>
                <w:rFonts w:ascii="宋体" w:hAnsi="宋体" w:eastAsia="宋体"/>
                <w:color w:val="auto"/>
                <w:sz w:val="21"/>
                <w:szCs w:val="21"/>
              </w:rPr>
            </w:pPr>
          </w:p>
          <w:p w14:paraId="53166863">
            <w:pPr>
              <w:adjustRightInd w:val="0"/>
              <w:snapToGrid w:val="0"/>
              <w:rPr>
                <w:rFonts w:ascii="宋体" w:hAnsi="宋体" w:eastAsia="宋体"/>
                <w:color w:val="auto"/>
                <w:sz w:val="21"/>
                <w:szCs w:val="21"/>
              </w:rPr>
            </w:pPr>
          </w:p>
          <w:p w14:paraId="7FD6CF57">
            <w:pPr>
              <w:adjustRightInd w:val="0"/>
              <w:snapToGrid w:val="0"/>
              <w:rPr>
                <w:rFonts w:ascii="宋体" w:hAnsi="宋体" w:eastAsia="宋体"/>
                <w:color w:val="auto"/>
                <w:sz w:val="21"/>
                <w:szCs w:val="21"/>
              </w:rPr>
            </w:pPr>
          </w:p>
          <w:p w14:paraId="0A538CD3">
            <w:pPr>
              <w:adjustRightInd w:val="0"/>
              <w:snapToGrid w:val="0"/>
              <w:rPr>
                <w:rFonts w:ascii="宋体" w:hAnsi="宋体" w:eastAsia="宋体"/>
                <w:color w:val="auto"/>
                <w:sz w:val="21"/>
                <w:szCs w:val="21"/>
              </w:rPr>
            </w:pPr>
          </w:p>
          <w:p w14:paraId="13EF8AE9">
            <w:pPr>
              <w:adjustRightInd w:val="0"/>
              <w:snapToGrid w:val="0"/>
              <w:rPr>
                <w:rFonts w:hint="eastAsia" w:ascii="宋体" w:hAnsi="宋体" w:eastAsia="宋体"/>
                <w:color w:val="auto"/>
                <w:sz w:val="21"/>
                <w:szCs w:val="21"/>
              </w:rPr>
            </w:pPr>
          </w:p>
          <w:p w14:paraId="5BCC7E2A">
            <w:pPr>
              <w:adjustRightInd w:val="0"/>
              <w:snapToGrid w:val="0"/>
              <w:rPr>
                <w:rFonts w:hint="eastAsia" w:ascii="宋体" w:hAnsi="宋体" w:eastAsia="宋体"/>
                <w:color w:val="auto"/>
                <w:sz w:val="21"/>
                <w:szCs w:val="21"/>
              </w:rPr>
            </w:pPr>
          </w:p>
          <w:p w14:paraId="3207B8C2">
            <w:pPr>
              <w:adjustRightInd w:val="0"/>
              <w:snapToGrid w:val="0"/>
              <w:rPr>
                <w:rFonts w:hint="eastAsia" w:ascii="宋体" w:hAnsi="宋体" w:eastAsia="宋体"/>
                <w:color w:val="auto"/>
                <w:sz w:val="21"/>
                <w:szCs w:val="21"/>
              </w:rPr>
            </w:pPr>
          </w:p>
          <w:p w14:paraId="085C41CD">
            <w:pPr>
              <w:adjustRightInd w:val="0"/>
              <w:snapToGrid w:val="0"/>
              <w:rPr>
                <w:rFonts w:hint="eastAsia" w:ascii="宋体" w:hAnsi="宋体" w:eastAsia="宋体"/>
                <w:color w:val="auto"/>
                <w:sz w:val="21"/>
                <w:szCs w:val="21"/>
              </w:rPr>
            </w:pPr>
          </w:p>
          <w:p w14:paraId="08A54FC6">
            <w:pPr>
              <w:adjustRightInd w:val="0"/>
              <w:snapToGrid w:val="0"/>
              <w:rPr>
                <w:rFonts w:hint="eastAsia" w:ascii="宋体" w:hAnsi="宋体" w:eastAsia="宋体"/>
                <w:color w:val="auto"/>
                <w:sz w:val="21"/>
                <w:szCs w:val="21"/>
              </w:rPr>
            </w:pPr>
          </w:p>
          <w:p w14:paraId="642C5B66">
            <w:pPr>
              <w:adjustRightInd w:val="0"/>
              <w:snapToGrid w:val="0"/>
              <w:rPr>
                <w:rFonts w:hint="eastAsia" w:ascii="宋体" w:hAnsi="宋体" w:eastAsia="宋体"/>
                <w:color w:val="auto"/>
                <w:sz w:val="21"/>
                <w:szCs w:val="21"/>
              </w:rPr>
            </w:pPr>
          </w:p>
          <w:p w14:paraId="3AD73C21">
            <w:pPr>
              <w:adjustRightInd w:val="0"/>
              <w:snapToGrid w:val="0"/>
              <w:rPr>
                <w:rFonts w:hint="eastAsia" w:ascii="宋体" w:hAnsi="宋体" w:eastAsia="宋体"/>
                <w:color w:val="auto"/>
                <w:sz w:val="21"/>
                <w:szCs w:val="21"/>
              </w:rPr>
            </w:pPr>
          </w:p>
          <w:p w14:paraId="2E4EECC5">
            <w:pPr>
              <w:adjustRightInd w:val="0"/>
              <w:snapToGrid w:val="0"/>
              <w:rPr>
                <w:rFonts w:hint="eastAsia" w:ascii="宋体" w:hAnsi="宋体" w:eastAsia="宋体"/>
                <w:color w:val="auto"/>
                <w:sz w:val="21"/>
                <w:szCs w:val="21"/>
              </w:rPr>
            </w:pPr>
          </w:p>
          <w:p w14:paraId="40B6A5FB">
            <w:pPr>
              <w:adjustRightInd w:val="0"/>
              <w:snapToGrid w:val="0"/>
              <w:rPr>
                <w:rFonts w:hint="eastAsia" w:ascii="宋体" w:hAnsi="宋体" w:eastAsia="宋体"/>
                <w:color w:val="auto"/>
                <w:sz w:val="21"/>
                <w:szCs w:val="21"/>
              </w:rPr>
            </w:pPr>
          </w:p>
          <w:p w14:paraId="6FF534F3">
            <w:pPr>
              <w:adjustRightInd w:val="0"/>
              <w:snapToGrid w:val="0"/>
              <w:rPr>
                <w:rFonts w:hint="eastAsia" w:ascii="宋体" w:hAnsi="宋体" w:eastAsia="宋体"/>
                <w:color w:val="auto"/>
                <w:sz w:val="21"/>
                <w:szCs w:val="21"/>
              </w:rPr>
            </w:pPr>
          </w:p>
          <w:p w14:paraId="28DFB9A1">
            <w:pPr>
              <w:adjustRightInd w:val="0"/>
              <w:snapToGrid w:val="0"/>
              <w:rPr>
                <w:rFonts w:hint="eastAsia" w:ascii="宋体" w:hAnsi="宋体" w:eastAsia="宋体"/>
                <w:color w:val="auto"/>
                <w:sz w:val="21"/>
                <w:szCs w:val="21"/>
              </w:rPr>
            </w:pPr>
          </w:p>
          <w:p w14:paraId="2BCD487E">
            <w:pPr>
              <w:adjustRightInd w:val="0"/>
              <w:snapToGrid w:val="0"/>
              <w:rPr>
                <w:rFonts w:hint="eastAsia" w:ascii="宋体" w:hAnsi="宋体" w:eastAsia="宋体"/>
                <w:color w:val="auto"/>
                <w:sz w:val="21"/>
                <w:szCs w:val="21"/>
              </w:rPr>
            </w:pPr>
          </w:p>
          <w:p w14:paraId="2BB14BC9">
            <w:pPr>
              <w:adjustRightInd w:val="0"/>
              <w:snapToGrid w:val="0"/>
              <w:rPr>
                <w:rFonts w:hint="eastAsia" w:ascii="宋体" w:hAnsi="宋体" w:eastAsia="宋体"/>
                <w:color w:val="auto"/>
                <w:sz w:val="21"/>
                <w:szCs w:val="21"/>
              </w:rPr>
            </w:pPr>
          </w:p>
          <w:p w14:paraId="4868A1F7">
            <w:pPr>
              <w:adjustRightInd w:val="0"/>
              <w:snapToGrid w:val="0"/>
              <w:rPr>
                <w:rFonts w:hint="eastAsia" w:ascii="宋体" w:hAnsi="宋体" w:eastAsia="宋体"/>
                <w:color w:val="auto"/>
                <w:sz w:val="21"/>
                <w:szCs w:val="21"/>
              </w:rPr>
            </w:pPr>
          </w:p>
          <w:p w14:paraId="08953AE1">
            <w:pPr>
              <w:adjustRightInd w:val="0"/>
              <w:snapToGrid w:val="0"/>
              <w:rPr>
                <w:rFonts w:hint="eastAsia" w:ascii="宋体" w:hAnsi="宋体" w:eastAsia="宋体"/>
                <w:color w:val="auto"/>
                <w:sz w:val="21"/>
                <w:szCs w:val="21"/>
              </w:rPr>
            </w:pPr>
          </w:p>
          <w:p w14:paraId="038AB764">
            <w:pPr>
              <w:adjustRightInd w:val="0"/>
              <w:snapToGrid w:val="0"/>
              <w:rPr>
                <w:rFonts w:hint="eastAsia" w:ascii="宋体" w:hAnsi="宋体" w:eastAsia="宋体"/>
                <w:color w:val="auto"/>
                <w:sz w:val="21"/>
                <w:szCs w:val="21"/>
              </w:rPr>
            </w:pPr>
          </w:p>
          <w:p w14:paraId="5E2E8A44">
            <w:pPr>
              <w:adjustRightInd w:val="0"/>
              <w:snapToGrid w:val="0"/>
              <w:rPr>
                <w:rFonts w:ascii="宋体" w:hAnsi="宋体" w:eastAsia="宋体"/>
                <w:color w:val="auto"/>
                <w:sz w:val="21"/>
                <w:szCs w:val="21"/>
              </w:rPr>
            </w:pPr>
            <w:r>
              <w:rPr>
                <w:rFonts w:ascii="宋体" w:hAnsi="宋体" w:eastAsia="宋体"/>
                <w:color w:val="auto"/>
                <w:sz w:val="21"/>
                <w:szCs w:val="21"/>
              </w:rPr>
              <w:t>（填写该项内容时请勿涉及国家秘密、商业秘密、个人隐私等内容，若本页不够可另附页）</w:t>
            </w:r>
          </w:p>
        </w:tc>
      </w:tr>
      <w:tr w14:paraId="4305CC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0"/>
            <w:vAlign w:val="center"/>
          </w:tcPr>
          <w:p w14:paraId="0762FA6C">
            <w:pPr>
              <w:adjustRightInd w:val="0"/>
              <w:snapToGrid w:val="0"/>
              <w:rPr>
                <w:rFonts w:ascii="黑体" w:hAnsi="黑体" w:eastAsia="黑体"/>
                <w:sz w:val="21"/>
                <w:szCs w:val="21"/>
              </w:rPr>
            </w:pPr>
            <w:r>
              <w:rPr>
                <w:rFonts w:ascii="黑体" w:hAnsi="黑体" w:eastAsia="黑体"/>
                <w:sz w:val="21"/>
                <w:szCs w:val="21"/>
              </w:rPr>
              <w:t>二、本页为公众信息</w:t>
            </w:r>
          </w:p>
        </w:tc>
      </w:tr>
      <w:tr w14:paraId="42C352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0"/>
            <w:vAlign w:val="center"/>
          </w:tcPr>
          <w:p w14:paraId="27D30CEA">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54AB5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0"/>
            <w:vAlign w:val="center"/>
          </w:tcPr>
          <w:p w14:paraId="7665B606">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noWrap w:val="0"/>
            <w:vAlign w:val="center"/>
          </w:tcPr>
          <w:p w14:paraId="681BA453">
            <w:pPr>
              <w:adjustRightInd w:val="0"/>
              <w:snapToGrid w:val="0"/>
              <w:rPr>
                <w:rFonts w:ascii="宋体" w:hAnsi="宋体" w:eastAsia="宋体"/>
                <w:sz w:val="21"/>
                <w:szCs w:val="21"/>
              </w:rPr>
            </w:pPr>
          </w:p>
        </w:tc>
      </w:tr>
      <w:tr w14:paraId="45ADBC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0"/>
            <w:vAlign w:val="center"/>
          </w:tcPr>
          <w:p w14:paraId="756C63B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noWrap w:val="0"/>
            <w:vAlign w:val="center"/>
          </w:tcPr>
          <w:p w14:paraId="5160DC02">
            <w:pPr>
              <w:adjustRightInd w:val="0"/>
              <w:snapToGrid w:val="0"/>
              <w:rPr>
                <w:rFonts w:ascii="宋体" w:hAnsi="宋体" w:eastAsia="宋体"/>
                <w:sz w:val="21"/>
                <w:szCs w:val="21"/>
              </w:rPr>
            </w:pPr>
          </w:p>
        </w:tc>
      </w:tr>
      <w:tr w14:paraId="7D2002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noWrap w:val="0"/>
            <w:vAlign w:val="center"/>
          </w:tcPr>
          <w:p w14:paraId="4657B6BA">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0B4256">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noWrap w:val="0"/>
            <w:vAlign w:val="center"/>
          </w:tcPr>
          <w:p w14:paraId="5634FE73">
            <w:pPr>
              <w:adjustRightInd w:val="0"/>
              <w:snapToGrid w:val="0"/>
              <w:rPr>
                <w:rFonts w:ascii="宋体" w:hAnsi="宋体" w:eastAsia="宋体"/>
                <w:sz w:val="21"/>
                <w:szCs w:val="21"/>
              </w:rPr>
            </w:pPr>
          </w:p>
        </w:tc>
      </w:tr>
      <w:tr w14:paraId="79404B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4226" w:type="dxa"/>
            <w:gridSpan w:val="2"/>
            <w:noWrap w:val="0"/>
            <w:vAlign w:val="center"/>
          </w:tcPr>
          <w:p w14:paraId="4538EF0E">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noWrap w:val="0"/>
            <w:vAlign w:val="center"/>
          </w:tcPr>
          <w:p w14:paraId="2CDCBAF7">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5D542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noWrap w:val="0"/>
            <w:vAlign w:val="center"/>
          </w:tcPr>
          <w:p w14:paraId="5899FEF9">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413FE79A">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noWrap w:val="0"/>
            <w:vAlign w:val="center"/>
          </w:tcPr>
          <w:p w14:paraId="2ED855CD">
            <w:pPr>
              <w:adjustRightInd w:val="0"/>
              <w:snapToGrid w:val="0"/>
              <w:rPr>
                <w:rFonts w:ascii="宋体" w:hAnsi="宋体" w:eastAsia="宋体"/>
                <w:sz w:val="21"/>
                <w:szCs w:val="21"/>
              </w:rPr>
            </w:pPr>
          </w:p>
          <w:p w14:paraId="4E0BF0EE">
            <w:pPr>
              <w:adjustRightInd w:val="0"/>
              <w:snapToGrid w:val="0"/>
              <w:rPr>
                <w:rFonts w:hint="eastAsia" w:ascii="宋体" w:hAnsi="宋体" w:eastAsia="宋体"/>
                <w:sz w:val="21"/>
                <w:szCs w:val="21"/>
              </w:rPr>
            </w:pPr>
          </w:p>
          <w:p w14:paraId="7E1AB296">
            <w:pPr>
              <w:adjustRightInd w:val="0"/>
              <w:snapToGrid w:val="0"/>
              <w:rPr>
                <w:rFonts w:hint="eastAsia" w:ascii="宋体" w:hAnsi="宋体" w:eastAsia="宋体"/>
                <w:sz w:val="21"/>
                <w:szCs w:val="21"/>
              </w:rPr>
            </w:pPr>
          </w:p>
          <w:p w14:paraId="121EED1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657539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0"/>
            <w:vAlign w:val="center"/>
          </w:tcPr>
          <w:p w14:paraId="66514AB1">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3298AB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0"/>
            <w:vAlign w:val="center"/>
          </w:tcPr>
          <w:p w14:paraId="569AA708">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noWrap w:val="0"/>
            <w:vAlign w:val="top"/>
          </w:tcPr>
          <w:p w14:paraId="3A6D0C9A">
            <w:pPr>
              <w:adjustRightInd w:val="0"/>
              <w:snapToGrid w:val="0"/>
              <w:rPr>
                <w:rFonts w:ascii="宋体" w:hAnsi="宋体" w:eastAsia="宋体"/>
                <w:b/>
                <w:bCs/>
                <w:sz w:val="21"/>
                <w:szCs w:val="21"/>
              </w:rPr>
            </w:pPr>
          </w:p>
        </w:tc>
      </w:tr>
      <w:tr w14:paraId="67B159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0"/>
            <w:vAlign w:val="center"/>
          </w:tcPr>
          <w:p w14:paraId="4C543B32">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noWrap w:val="0"/>
            <w:vAlign w:val="top"/>
          </w:tcPr>
          <w:p w14:paraId="3E6748AE">
            <w:pPr>
              <w:adjustRightInd w:val="0"/>
              <w:snapToGrid w:val="0"/>
              <w:rPr>
                <w:rFonts w:ascii="宋体" w:hAnsi="宋体" w:eastAsia="宋体"/>
                <w:b/>
                <w:bCs/>
                <w:sz w:val="21"/>
                <w:szCs w:val="21"/>
              </w:rPr>
            </w:pPr>
          </w:p>
        </w:tc>
      </w:tr>
      <w:tr w14:paraId="3E9F5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noWrap w:val="0"/>
            <w:vAlign w:val="center"/>
          </w:tcPr>
          <w:p w14:paraId="18C5D2D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14B62C7">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noWrap w:val="0"/>
            <w:vAlign w:val="top"/>
          </w:tcPr>
          <w:p w14:paraId="3C4B0C6B">
            <w:pPr>
              <w:adjustRightInd w:val="0"/>
              <w:snapToGrid w:val="0"/>
              <w:rPr>
                <w:rFonts w:ascii="宋体" w:hAnsi="宋体" w:eastAsia="宋体"/>
                <w:b/>
                <w:bCs/>
                <w:sz w:val="21"/>
                <w:szCs w:val="21"/>
              </w:rPr>
            </w:pPr>
          </w:p>
        </w:tc>
      </w:tr>
      <w:tr w14:paraId="727E4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noWrap w:val="0"/>
            <w:vAlign w:val="center"/>
          </w:tcPr>
          <w:p w14:paraId="0CC17A88">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noWrap w:val="0"/>
            <w:vAlign w:val="center"/>
          </w:tcPr>
          <w:p w14:paraId="67E09B86">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23FAC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noWrap w:val="0"/>
            <w:vAlign w:val="center"/>
          </w:tcPr>
          <w:p w14:paraId="793EA8FE">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3F53FFD"/>
    <w:p w14:paraId="4294618A">
      <w:pPr>
        <w:pStyle w:val="2"/>
        <w:rPr>
          <w:rFonts w:hint="eastAsia"/>
        </w:rPr>
        <w:sectPr>
          <w:pgSz w:w="11906" w:h="16838"/>
          <w:pgMar w:top="1440" w:right="1800" w:bottom="1440" w:left="1800" w:header="851" w:footer="992" w:gutter="0"/>
          <w:cols w:space="720" w:num="1"/>
          <w:docGrid w:type="lines" w:linePitch="312" w:charSpace="0"/>
        </w:sectPr>
      </w:pPr>
    </w:p>
    <w:p w14:paraId="3595A45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1EEE3C"/>
    <w:multiLevelType w:val="multilevel"/>
    <w:tmpl w:val="A81EEE3C"/>
    <w:lvl w:ilvl="0" w:tentative="0">
      <w:start w:val="17"/>
      <w:numFmt w:val="decimal"/>
      <w:pStyle w:val="3"/>
      <w:suff w:val="space"/>
      <w:lvlText w:val="%1"/>
      <w:lvlJc w:val="left"/>
      <w:pPr>
        <w:tabs>
          <w:tab w:val="left" w:pos="0"/>
        </w:tabs>
        <w:ind w:left="567" w:hanging="567"/>
      </w:pPr>
      <w:rPr>
        <w:rFonts w:hint="default" w:ascii="Times New Roman" w:hAnsi="Times New Roman" w:eastAsia="宋体" w:cs="宋体"/>
        <w:b/>
        <w:i w:val="0"/>
        <w:sz w:val="32"/>
      </w:rPr>
    </w:lvl>
    <w:lvl w:ilvl="1" w:tentative="0">
      <w:start w:val="1"/>
      <w:numFmt w:val="decimal"/>
      <w:pStyle w:val="4"/>
      <w:isLgl/>
      <w:suff w:val="space"/>
      <w:lvlText w:val="%1.%2"/>
      <w:lvlJc w:val="left"/>
      <w:pPr>
        <w:tabs>
          <w:tab w:val="left" w:pos="0"/>
        </w:tabs>
        <w:ind w:left="737" w:hanging="737"/>
      </w:pPr>
      <w:rPr>
        <w:rFonts w:hint="default" w:ascii="Times New Roman" w:hAnsi="Times New Roman" w:eastAsia="宋体" w:cs="宋体"/>
        <w:b/>
        <w:i w:val="0"/>
        <w:caps w:val="0"/>
        <w:strike w:val="0"/>
        <w:dstrike w:val="0"/>
        <w:outline w:val="0"/>
        <w:shadow w:val="0"/>
        <w:emboss w:val="0"/>
        <w:imprint w:val="0"/>
        <w:vanish w:val="0"/>
        <w:sz w:val="30"/>
        <w:vertAlign w:val="baseline"/>
      </w:rPr>
    </w:lvl>
    <w:lvl w:ilvl="2" w:tentative="0">
      <w:start w:val="1"/>
      <w:numFmt w:val="decimal"/>
      <w:pStyle w:val="5"/>
      <w:isLgl/>
      <w:suff w:val="space"/>
      <w:lvlText w:val="%1.%2.%3"/>
      <w:lvlJc w:val="left"/>
      <w:pPr>
        <w:tabs>
          <w:tab w:val="left" w:pos="0"/>
        </w:tabs>
        <w:ind w:left="227" w:hanging="227"/>
      </w:pPr>
      <w:rPr>
        <w:rFonts w:hint="default" w:ascii="Times New Roman" w:hAnsi="Times New Roman" w:eastAsia="宋体" w:cs="宋体"/>
        <w:b/>
        <w:i w:val="0"/>
        <w:sz w:val="28"/>
      </w:rPr>
    </w:lvl>
    <w:lvl w:ilvl="3" w:tentative="0">
      <w:start w:val="1"/>
      <w:numFmt w:val="decimal"/>
      <w:pStyle w:val="6"/>
      <w:isLgl/>
      <w:suff w:val="space"/>
      <w:lvlText w:val="%1.%2.%3.%4"/>
      <w:lvlJc w:val="left"/>
      <w:pPr>
        <w:tabs>
          <w:tab w:val="left" w:pos="0"/>
        </w:tabs>
        <w:ind w:left="851" w:hanging="851"/>
      </w:pPr>
      <w:rPr>
        <w:rFonts w:hint="default" w:ascii="Times New Roman" w:hAnsi="Times New Roman" w:eastAsia="宋体" w:cs="宋体"/>
        <w:b/>
        <w:i w:val="0"/>
        <w:sz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DE865D3C"/>
    <w:multiLevelType w:val="multilevel"/>
    <w:tmpl w:val="DE865D3C"/>
    <w:lvl w:ilvl="0" w:tentative="0">
      <w:start w:val="15"/>
      <w:numFmt w:val="decimal"/>
      <w:suff w:val="space"/>
      <w:lvlText w:val="%1"/>
      <w:lvlJc w:val="left"/>
      <w:pPr>
        <w:tabs>
          <w:tab w:val="left" w:pos="0"/>
        </w:tabs>
        <w:ind w:left="432" w:hanging="432"/>
      </w:pPr>
      <w:rPr>
        <w:rFonts w:hint="default" w:ascii="Times New Roman" w:hAnsi="Times New Roman" w:eastAsia="宋体" w:cs="宋体"/>
        <w:b/>
        <w:sz w:val="32"/>
      </w:rPr>
    </w:lvl>
    <w:lvl w:ilvl="1" w:tentative="0">
      <w:start w:val="1"/>
      <w:numFmt w:val="decimal"/>
      <w:lvlRestart w:val="0"/>
      <w:isLgl/>
      <w:suff w:val="space"/>
      <w:lvlText w:val="%1.%2"/>
      <w:lvlJc w:val="left"/>
      <w:pPr>
        <w:tabs>
          <w:tab w:val="left" w:pos="0"/>
        </w:tabs>
        <w:ind w:left="575" w:hanging="575"/>
      </w:pPr>
      <w:rPr>
        <w:rFonts w:hint="default" w:ascii="Times New Roman" w:hAnsi="Times New Roman" w:eastAsia="宋体" w:cs="宋体"/>
        <w:b/>
        <w:bCs/>
        <w:sz w:val="30"/>
        <w:szCs w:val="32"/>
      </w:rPr>
    </w:lvl>
    <w:lvl w:ilvl="2" w:tentative="0">
      <w:start w:val="1"/>
      <w:numFmt w:val="decimal"/>
      <w:isLgl/>
      <w:suff w:val="space"/>
      <w:lvlText w:val="%1.%2.%3"/>
      <w:lvlJc w:val="left"/>
      <w:pPr>
        <w:tabs>
          <w:tab w:val="left" w:pos="420"/>
        </w:tabs>
        <w:ind w:left="720" w:hanging="720"/>
      </w:pPr>
      <w:rPr>
        <w:rFonts w:hint="default" w:ascii="Times New Roman" w:hAnsi="Times New Roman" w:eastAsia="宋体" w:cs="宋体"/>
        <w:b/>
        <w:sz w:val="28"/>
      </w:rPr>
    </w:lvl>
    <w:lvl w:ilvl="3" w:tentative="0">
      <w:start w:val="1"/>
      <w:numFmt w:val="decimal"/>
      <w:isLgl/>
      <w:lvlText w:val="%1.%2.%3.%4."/>
      <w:lvlJc w:val="left"/>
      <w:pPr>
        <w:ind w:left="864" w:hanging="864"/>
      </w:pPr>
      <w:rPr>
        <w:rFonts w:hint="eastAsia"/>
      </w:rPr>
    </w:lvl>
    <w:lvl w:ilvl="4" w:tentative="0">
      <w:start w:val="1"/>
      <w:numFmt w:val="decimal"/>
      <w:pStyle w:val="7"/>
      <w:isLgl/>
      <w:lvlText w:val="%1.%2.%3.%4.%5."/>
      <w:lvlJc w:val="left"/>
      <w:pPr>
        <w:ind w:left="1008" w:hanging="1008"/>
      </w:pPr>
      <w:rPr>
        <w:rFonts w:hint="eastAsia"/>
      </w:rPr>
    </w:lvl>
    <w:lvl w:ilvl="5" w:tentative="0">
      <w:start w:val="1"/>
      <w:numFmt w:val="decimal"/>
      <w:pStyle w:val="8"/>
      <w:isLgl/>
      <w:lvlText w:val="%1.%2.%3.%4.%5.%6."/>
      <w:lvlJc w:val="left"/>
      <w:pPr>
        <w:ind w:left="1151" w:hanging="1151"/>
      </w:pPr>
      <w:rPr>
        <w:rFonts w:hint="eastAsia"/>
      </w:rPr>
    </w:lvl>
    <w:lvl w:ilvl="6" w:tentative="0">
      <w:start w:val="1"/>
      <w:numFmt w:val="decimal"/>
      <w:pStyle w:val="9"/>
      <w:isLgl/>
      <w:lvlText w:val="%1.%2.%3.%4.%5.%6.%7."/>
      <w:lvlJc w:val="left"/>
      <w:pPr>
        <w:ind w:left="1296" w:hanging="1296"/>
      </w:pPr>
      <w:rPr>
        <w:rFonts w:hint="eastAsia"/>
      </w:rPr>
    </w:lvl>
    <w:lvl w:ilvl="7" w:tentative="0">
      <w:start w:val="1"/>
      <w:numFmt w:val="decimal"/>
      <w:pStyle w:val="10"/>
      <w:isLgl/>
      <w:lvlText w:val="%1.%2.%3.%4.%5.%6.%7.%8."/>
      <w:lvlJc w:val="left"/>
      <w:pPr>
        <w:ind w:left="1440" w:hanging="1440"/>
      </w:pPr>
      <w:rPr>
        <w:rFonts w:hint="eastAsia"/>
      </w:rPr>
    </w:lvl>
    <w:lvl w:ilvl="8" w:tentative="0">
      <w:start w:val="1"/>
      <w:numFmt w:val="decimal"/>
      <w:pStyle w:val="11"/>
      <w:isLgl/>
      <w:lvlText w:val="%1.%2.%3.%4.%5.%6.%7.%8.%9."/>
      <w:lvlJc w:val="left"/>
      <w:pPr>
        <w:ind w:left="1583" w:hanging="1583"/>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hMTU1ZjVhMjNhMjdjMTlkMTk3ZTk4YmJkMmZkNjAifQ=="/>
    <w:docVar w:name="KSO_WPS_MARK_KEY" w:val="c2ae5fba-58a8-4aa1-abd9-a7032d9c3f1e"/>
  </w:docVars>
  <w:rsids>
    <w:rsidRoot w:val="34FB37F2"/>
    <w:rsid w:val="00032862"/>
    <w:rsid w:val="00116D22"/>
    <w:rsid w:val="01135C1B"/>
    <w:rsid w:val="017B5D86"/>
    <w:rsid w:val="026C3155"/>
    <w:rsid w:val="028218A9"/>
    <w:rsid w:val="029A2EBB"/>
    <w:rsid w:val="03243D5F"/>
    <w:rsid w:val="0353347C"/>
    <w:rsid w:val="045D0C16"/>
    <w:rsid w:val="07B843FE"/>
    <w:rsid w:val="080572CB"/>
    <w:rsid w:val="082247E3"/>
    <w:rsid w:val="08731421"/>
    <w:rsid w:val="0892199B"/>
    <w:rsid w:val="09850F3D"/>
    <w:rsid w:val="09850FEC"/>
    <w:rsid w:val="0CCE1A87"/>
    <w:rsid w:val="0CD55207"/>
    <w:rsid w:val="0F112295"/>
    <w:rsid w:val="10AC326D"/>
    <w:rsid w:val="11603D36"/>
    <w:rsid w:val="12EB6C9C"/>
    <w:rsid w:val="135D4847"/>
    <w:rsid w:val="13BB4FC2"/>
    <w:rsid w:val="140D4915"/>
    <w:rsid w:val="147F5129"/>
    <w:rsid w:val="14C247E6"/>
    <w:rsid w:val="152D0B6E"/>
    <w:rsid w:val="15B95AD9"/>
    <w:rsid w:val="172A3C35"/>
    <w:rsid w:val="193A6A17"/>
    <w:rsid w:val="19FA4810"/>
    <w:rsid w:val="1A7C314D"/>
    <w:rsid w:val="1A82544D"/>
    <w:rsid w:val="1A833F42"/>
    <w:rsid w:val="1BA06E47"/>
    <w:rsid w:val="1C592274"/>
    <w:rsid w:val="1DEB185E"/>
    <w:rsid w:val="1DF457B2"/>
    <w:rsid w:val="1DFF0C23"/>
    <w:rsid w:val="1E2D46C1"/>
    <w:rsid w:val="1E6108FF"/>
    <w:rsid w:val="1E758F52"/>
    <w:rsid w:val="1F3B3CA3"/>
    <w:rsid w:val="1F8675AD"/>
    <w:rsid w:val="1FB072B4"/>
    <w:rsid w:val="20224167"/>
    <w:rsid w:val="207D3801"/>
    <w:rsid w:val="20E84A8B"/>
    <w:rsid w:val="214D2090"/>
    <w:rsid w:val="22927E3C"/>
    <w:rsid w:val="22F665CC"/>
    <w:rsid w:val="23AD4BEC"/>
    <w:rsid w:val="24D133E0"/>
    <w:rsid w:val="26885B2D"/>
    <w:rsid w:val="27932CF4"/>
    <w:rsid w:val="27997D0B"/>
    <w:rsid w:val="27C53022"/>
    <w:rsid w:val="294836D5"/>
    <w:rsid w:val="29914247"/>
    <w:rsid w:val="2B4B2105"/>
    <w:rsid w:val="2CFB0342"/>
    <w:rsid w:val="2D0864CA"/>
    <w:rsid w:val="2D130DFE"/>
    <w:rsid w:val="2E5F1DCA"/>
    <w:rsid w:val="2E683280"/>
    <w:rsid w:val="2ED1314B"/>
    <w:rsid w:val="2FE80B7C"/>
    <w:rsid w:val="31FB3707"/>
    <w:rsid w:val="32334065"/>
    <w:rsid w:val="32673350"/>
    <w:rsid w:val="344F1CC6"/>
    <w:rsid w:val="34FB37F2"/>
    <w:rsid w:val="3555677A"/>
    <w:rsid w:val="36133AE6"/>
    <w:rsid w:val="37111346"/>
    <w:rsid w:val="379965BB"/>
    <w:rsid w:val="38024BEA"/>
    <w:rsid w:val="385F74DF"/>
    <w:rsid w:val="39711E75"/>
    <w:rsid w:val="3A713083"/>
    <w:rsid w:val="3B210879"/>
    <w:rsid w:val="3B630BA8"/>
    <w:rsid w:val="3B8B63A0"/>
    <w:rsid w:val="3C7C48E2"/>
    <w:rsid w:val="3D3012B5"/>
    <w:rsid w:val="3DE32814"/>
    <w:rsid w:val="3E641245"/>
    <w:rsid w:val="3FB00A88"/>
    <w:rsid w:val="3FBC68AA"/>
    <w:rsid w:val="3FD4537D"/>
    <w:rsid w:val="40265F91"/>
    <w:rsid w:val="404D18C6"/>
    <w:rsid w:val="41533CAE"/>
    <w:rsid w:val="41657F96"/>
    <w:rsid w:val="423B7E28"/>
    <w:rsid w:val="42DE5E63"/>
    <w:rsid w:val="42E10D3E"/>
    <w:rsid w:val="435852C5"/>
    <w:rsid w:val="44055D98"/>
    <w:rsid w:val="44A31765"/>
    <w:rsid w:val="45220181"/>
    <w:rsid w:val="454E6EDB"/>
    <w:rsid w:val="4587467F"/>
    <w:rsid w:val="45AA2AAB"/>
    <w:rsid w:val="479E166E"/>
    <w:rsid w:val="4A83062D"/>
    <w:rsid w:val="4B260719"/>
    <w:rsid w:val="4B8210B9"/>
    <w:rsid w:val="4D984340"/>
    <w:rsid w:val="4DC04756"/>
    <w:rsid w:val="4EF65237"/>
    <w:rsid w:val="4F6356C6"/>
    <w:rsid w:val="50351F22"/>
    <w:rsid w:val="50A4305F"/>
    <w:rsid w:val="50D85D4C"/>
    <w:rsid w:val="520F5E94"/>
    <w:rsid w:val="52A25D96"/>
    <w:rsid w:val="52CB31D8"/>
    <w:rsid w:val="53B8086C"/>
    <w:rsid w:val="54AC26DD"/>
    <w:rsid w:val="551F6A80"/>
    <w:rsid w:val="55E90DB4"/>
    <w:rsid w:val="55F23315"/>
    <w:rsid w:val="56337705"/>
    <w:rsid w:val="56BA551E"/>
    <w:rsid w:val="574B16C3"/>
    <w:rsid w:val="57B963C9"/>
    <w:rsid w:val="588E73AC"/>
    <w:rsid w:val="590104CD"/>
    <w:rsid w:val="59597EA9"/>
    <w:rsid w:val="5BA9593E"/>
    <w:rsid w:val="5C5C34E8"/>
    <w:rsid w:val="5D1C0FA2"/>
    <w:rsid w:val="5D89501D"/>
    <w:rsid w:val="5DEC58AC"/>
    <w:rsid w:val="5E094D30"/>
    <w:rsid w:val="5E5B6A47"/>
    <w:rsid w:val="5F1F432D"/>
    <w:rsid w:val="5F753D5E"/>
    <w:rsid w:val="61033B01"/>
    <w:rsid w:val="617D256E"/>
    <w:rsid w:val="62374265"/>
    <w:rsid w:val="63E94268"/>
    <w:rsid w:val="65DF6A4C"/>
    <w:rsid w:val="672F6E84"/>
    <w:rsid w:val="682967EE"/>
    <w:rsid w:val="684833BB"/>
    <w:rsid w:val="68681CF5"/>
    <w:rsid w:val="68902180"/>
    <w:rsid w:val="68971448"/>
    <w:rsid w:val="6ABA3F55"/>
    <w:rsid w:val="6B8B0BB9"/>
    <w:rsid w:val="6D0069D3"/>
    <w:rsid w:val="6DD60822"/>
    <w:rsid w:val="6E6B4791"/>
    <w:rsid w:val="6EB52320"/>
    <w:rsid w:val="6EDE2F52"/>
    <w:rsid w:val="72273530"/>
    <w:rsid w:val="743643F6"/>
    <w:rsid w:val="75103633"/>
    <w:rsid w:val="75F57AD2"/>
    <w:rsid w:val="765B45DB"/>
    <w:rsid w:val="765F4FFD"/>
    <w:rsid w:val="76605577"/>
    <w:rsid w:val="76E163F3"/>
    <w:rsid w:val="7872538E"/>
    <w:rsid w:val="793D4874"/>
    <w:rsid w:val="79E92DF9"/>
    <w:rsid w:val="7DE4200C"/>
    <w:rsid w:val="7F485DE2"/>
    <w:rsid w:val="7F7102C9"/>
    <w:rsid w:val="7FAE7735"/>
    <w:rsid w:val="7FD373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
    <w:qFormat/>
    <w:uiPriority w:val="0"/>
    <w:pPr>
      <w:keepNext/>
      <w:keepLines/>
      <w:numPr>
        <w:ilvl w:val="0"/>
        <w:numId w:val="1"/>
      </w:numPr>
      <w:tabs>
        <w:tab w:val="left" w:pos="420"/>
        <w:tab w:val="clear" w:pos="0"/>
      </w:tabs>
      <w:snapToGrid w:val="0"/>
      <w:spacing w:line="360" w:lineRule="auto"/>
      <w:ind w:left="567" w:hanging="567"/>
      <w:jc w:val="left"/>
      <w:outlineLvl w:val="0"/>
    </w:pPr>
    <w:rPr>
      <w:rFonts w:ascii="Times New Roman" w:hAnsi="Times New Roman" w:eastAsia="宋体"/>
      <w:b/>
      <w:kern w:val="44"/>
      <w:sz w:val="32"/>
      <w:szCs w:val="20"/>
    </w:rPr>
  </w:style>
  <w:style w:type="paragraph" w:styleId="4">
    <w:name w:val="heading 2"/>
    <w:basedOn w:val="1"/>
    <w:next w:val="1"/>
    <w:link w:val="20"/>
    <w:semiHidden/>
    <w:unhideWhenUsed/>
    <w:qFormat/>
    <w:uiPriority w:val="0"/>
    <w:pPr>
      <w:keepNext/>
      <w:numPr>
        <w:ilvl w:val="1"/>
        <w:numId w:val="1"/>
      </w:numPr>
      <w:snapToGrid w:val="0"/>
      <w:spacing w:line="360" w:lineRule="auto"/>
      <w:ind w:left="737" w:hanging="737"/>
      <w:jc w:val="left"/>
      <w:outlineLvl w:val="1"/>
    </w:pPr>
    <w:rPr>
      <w:rFonts w:ascii="Times New Roman" w:hAnsi="Times New Roman" w:eastAsia="宋体"/>
      <w:b/>
      <w:iCs/>
      <w:color w:val="000000"/>
      <w:sz w:val="30"/>
    </w:rPr>
  </w:style>
  <w:style w:type="paragraph" w:styleId="5">
    <w:name w:val="heading 3"/>
    <w:basedOn w:val="1"/>
    <w:next w:val="1"/>
    <w:link w:val="21"/>
    <w:semiHidden/>
    <w:unhideWhenUsed/>
    <w:qFormat/>
    <w:uiPriority w:val="0"/>
    <w:pPr>
      <w:keepNext/>
      <w:keepLines/>
      <w:widowControl/>
      <w:numPr>
        <w:ilvl w:val="2"/>
        <w:numId w:val="1"/>
      </w:numPr>
      <w:snapToGrid w:val="0"/>
      <w:spacing w:line="360" w:lineRule="auto"/>
      <w:ind w:left="227" w:hanging="227"/>
      <w:jc w:val="left"/>
      <w:outlineLvl w:val="2"/>
    </w:pPr>
    <w:rPr>
      <w:rFonts w:ascii="Times New Roman" w:hAnsi="Times New Roman" w:eastAsia="宋体"/>
      <w:b/>
      <w:bCs/>
      <w:kern w:val="0"/>
      <w:sz w:val="28"/>
      <w:szCs w:val="32"/>
    </w:rPr>
  </w:style>
  <w:style w:type="paragraph" w:styleId="6">
    <w:name w:val="heading 4"/>
    <w:basedOn w:val="1"/>
    <w:next w:val="1"/>
    <w:link w:val="22"/>
    <w:autoRedefine/>
    <w:semiHidden/>
    <w:unhideWhenUsed/>
    <w:qFormat/>
    <w:uiPriority w:val="0"/>
    <w:pPr>
      <w:keepNext/>
      <w:keepLines/>
      <w:numPr>
        <w:ilvl w:val="3"/>
        <w:numId w:val="1"/>
      </w:numPr>
      <w:adjustRightInd w:val="0"/>
      <w:snapToGrid w:val="0"/>
      <w:spacing w:beforeAutospacing="0" w:afterLines="0" w:afterAutospacing="0" w:line="360" w:lineRule="auto"/>
      <w:ind w:left="851" w:hanging="851"/>
      <w:jc w:val="left"/>
      <w:outlineLvl w:val="3"/>
    </w:pPr>
    <w:rPr>
      <w:rFonts w:ascii="Times New Roman" w:hAnsi="Times New Roman" w:eastAsia="宋体"/>
      <w:b/>
      <w:sz w:val="24"/>
    </w:rPr>
  </w:style>
  <w:style w:type="paragraph" w:styleId="7">
    <w:name w:val="heading 5"/>
    <w:basedOn w:val="1"/>
    <w:next w:val="1"/>
    <w:link w:val="23"/>
    <w:semiHidden/>
    <w:unhideWhenUsed/>
    <w:qFormat/>
    <w:uiPriority w:val="0"/>
    <w:pPr>
      <w:keepNext/>
      <w:keepLines/>
      <w:numPr>
        <w:ilvl w:val="4"/>
        <w:numId w:val="2"/>
      </w:numPr>
      <w:tabs>
        <w:tab w:val="left" w:pos="1008"/>
      </w:tabs>
      <w:snapToGrid w:val="0"/>
      <w:spacing w:line="360" w:lineRule="auto"/>
      <w:ind w:left="1008" w:hanging="1008"/>
      <w:jc w:val="left"/>
      <w:outlineLvl w:val="4"/>
    </w:pPr>
    <w:rPr>
      <w:rFonts w:ascii="Times New Roman" w:hAnsi="Times New Roman" w:eastAsia="宋体"/>
      <w:b/>
      <w:bCs/>
      <w:sz w:val="24"/>
      <w:szCs w:val="28"/>
    </w:rPr>
  </w:style>
  <w:style w:type="paragraph" w:styleId="8">
    <w:name w:val="heading 6"/>
    <w:basedOn w:val="1"/>
    <w:next w:val="1"/>
    <w:autoRedefine/>
    <w:semiHidden/>
    <w:unhideWhenUsed/>
    <w:qFormat/>
    <w:uiPriority w:val="0"/>
    <w:pPr>
      <w:keepNext/>
      <w:keepLines/>
      <w:numPr>
        <w:ilvl w:val="5"/>
        <w:numId w:val="2"/>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9">
    <w:name w:val="heading 7"/>
    <w:basedOn w:val="1"/>
    <w:next w:val="1"/>
    <w:semiHidden/>
    <w:unhideWhenUsed/>
    <w:qFormat/>
    <w:uiPriority w:val="0"/>
    <w:pPr>
      <w:keepNext/>
      <w:keepLines/>
      <w:numPr>
        <w:ilvl w:val="6"/>
        <w:numId w:val="2"/>
      </w:numPr>
      <w:spacing w:before="240" w:beforeLines="0" w:beforeAutospacing="0" w:after="64" w:afterLines="0" w:afterAutospacing="0" w:line="317" w:lineRule="auto"/>
      <w:ind w:left="1296" w:hanging="1296"/>
      <w:outlineLvl w:val="6"/>
    </w:pPr>
    <w:rPr>
      <w:b/>
      <w:sz w:val="24"/>
    </w:rPr>
  </w:style>
  <w:style w:type="paragraph" w:styleId="10">
    <w:name w:val="heading 8"/>
    <w:basedOn w:val="1"/>
    <w:next w:val="1"/>
    <w:semiHidden/>
    <w:unhideWhenUsed/>
    <w:qFormat/>
    <w:uiPriority w:val="0"/>
    <w:pPr>
      <w:keepNext/>
      <w:keepLines/>
      <w:numPr>
        <w:ilvl w:val="7"/>
        <w:numId w:val="2"/>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1">
    <w:name w:val="heading 9"/>
    <w:basedOn w:val="1"/>
    <w:next w:val="1"/>
    <w:autoRedefine/>
    <w:semiHidden/>
    <w:unhideWhenUsed/>
    <w:qFormat/>
    <w:uiPriority w:val="0"/>
    <w:pPr>
      <w:keepNext/>
      <w:keepLines/>
      <w:numPr>
        <w:ilvl w:val="8"/>
        <w:numId w:val="2"/>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8">
    <w:name w:val="Default Paragraph Font"/>
    <w:autoRedefine/>
    <w:semiHidden/>
    <w:unhideWhenUsed/>
    <w:qFormat/>
    <w:uiPriority w:val="1"/>
  </w:style>
  <w:style w:type="table" w:default="1" w:styleId="17">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2">
    <w:name w:val="Normal Indent"/>
    <w:basedOn w:val="1"/>
    <w:autoRedefine/>
    <w:qFormat/>
    <w:uiPriority w:val="0"/>
    <w:pPr>
      <w:ind w:firstLine="420" w:firstLineChars="200"/>
    </w:pPr>
  </w:style>
  <w:style w:type="paragraph" w:styleId="13">
    <w:name w:val="Body Text"/>
    <w:basedOn w:val="1"/>
    <w:autoRedefine/>
    <w:qFormat/>
    <w:uiPriority w:val="0"/>
    <w:pPr>
      <w:spacing w:after="120" w:afterLines="0" w:afterAutospacing="0"/>
    </w:pPr>
  </w:style>
  <w:style w:type="paragraph" w:styleId="14">
    <w:name w:val="footer"/>
    <w:basedOn w:val="1"/>
    <w:autoRedefine/>
    <w:unhideWhenUsed/>
    <w:qFormat/>
    <w:uiPriority w:val="0"/>
    <w:pPr>
      <w:tabs>
        <w:tab w:val="center" w:pos="4153"/>
        <w:tab w:val="right" w:pos="8306"/>
      </w:tabs>
      <w:snapToGrid w:val="0"/>
      <w:jc w:val="left"/>
    </w:pPr>
    <w:rPr>
      <w:sz w:val="18"/>
    </w:rPr>
  </w:style>
  <w:style w:type="paragraph" w:styleId="15">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6">
    <w:name w:val="Body Text First Indent"/>
    <w:basedOn w:val="13"/>
    <w:autoRedefine/>
    <w:qFormat/>
    <w:uiPriority w:val="0"/>
    <w:pPr>
      <w:ind w:firstLine="420" w:firstLineChars="100"/>
    </w:pPr>
  </w:style>
  <w:style w:type="character" w:customStyle="1" w:styleId="19">
    <w:name w:val="标题 1 字符"/>
    <w:link w:val="3"/>
    <w:autoRedefine/>
    <w:qFormat/>
    <w:uiPriority w:val="0"/>
    <w:rPr>
      <w:rFonts w:ascii="Times New Roman" w:hAnsi="Times New Roman" w:eastAsia="宋体" w:cs="Times New Roman"/>
      <w:b/>
      <w:kern w:val="2"/>
      <w:sz w:val="32"/>
      <w:szCs w:val="24"/>
    </w:rPr>
  </w:style>
  <w:style w:type="character" w:customStyle="1" w:styleId="20">
    <w:name w:val="标题 2 字符"/>
    <w:link w:val="4"/>
    <w:autoRedefine/>
    <w:qFormat/>
    <w:uiPriority w:val="0"/>
    <w:rPr>
      <w:rFonts w:ascii="Times New Roman" w:hAnsi="Times New Roman" w:eastAsia="宋体"/>
      <w:b/>
      <w:bCs/>
      <w:color w:val="000000"/>
      <w:kern w:val="2"/>
      <w:sz w:val="30"/>
      <w:szCs w:val="32"/>
      <w:lang w:val="en-US" w:eastAsia="zh-CN" w:bidi="ar-SA"/>
    </w:rPr>
  </w:style>
  <w:style w:type="character" w:customStyle="1" w:styleId="21">
    <w:name w:val="标题 3 Char"/>
    <w:basedOn w:val="18"/>
    <w:link w:val="5"/>
    <w:autoRedefine/>
    <w:qFormat/>
    <w:uiPriority w:val="0"/>
    <w:rPr>
      <w:rFonts w:ascii="Times New Roman" w:hAnsi="Times New Roman" w:eastAsia="宋体" w:cs="Times New Roman"/>
      <w:b/>
      <w:bCs/>
      <w:color w:val="000000"/>
      <w:sz w:val="24"/>
      <w:szCs w:val="32"/>
    </w:rPr>
  </w:style>
  <w:style w:type="character" w:customStyle="1" w:styleId="22">
    <w:name w:val="标题 4 Char"/>
    <w:basedOn w:val="18"/>
    <w:link w:val="6"/>
    <w:qFormat/>
    <w:uiPriority w:val="0"/>
    <w:rPr>
      <w:rFonts w:ascii="Times New Roman" w:hAnsi="Times New Roman" w:eastAsia="宋体" w:cs="Times New Roman"/>
      <w:b/>
      <w:kern w:val="0"/>
      <w:sz w:val="24"/>
      <w:szCs w:val="20"/>
    </w:rPr>
  </w:style>
  <w:style w:type="character" w:customStyle="1" w:styleId="23">
    <w:name w:val="标题 5 字符"/>
    <w:link w:val="7"/>
    <w:qFormat/>
    <w:uiPriority w:val="0"/>
    <w:rPr>
      <w:rFonts w:ascii="Times New Roman" w:hAnsi="Times New Roman" w:eastAsia="宋体"/>
      <w:b/>
      <w:bCs/>
      <w:kern w:val="2"/>
      <w:sz w:val="24"/>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454</Words>
  <Characters>469</Characters>
  <Lines>0</Lines>
  <Paragraphs>0</Paragraphs>
  <TotalTime>0</TotalTime>
  <ScaleCrop>false</ScaleCrop>
  <LinksUpToDate>false</LinksUpToDate>
  <CharactersWithSpaces>486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2024-05-15T15:26:00Z</dcterms:created>
  <dc:creator>康代豪</dc:creator>
  <cp:lastModifiedBy>user</cp:lastModifiedBy>
  <dcterms:modified xsi:type="dcterms:W3CDTF">2026-10-23T08:35:06Z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76EE263195F54F59B142C2DB8448C3AC</vt:lpwstr>
  </property>
  <property fmtid="{D5CDD505-2E9C-101B-9397-08002B2CF9AE}" pid="4" name="KSOTemplateDocerSaveRecord">
    <vt:lpwstr>eyJoZGlkIjoiMzY3ZTBkN2I2NGZjNjY4YTY3YzZiYTJhMmJkY2QxNWYiLCJ1c2VySWQiOiIxNTMyNTI5NjAwIn0=</vt:lpwstr>
  </property>
</Properties>
</file>