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宋体" w:hAnsi="宋体" w:eastAsia="宋体" w:cs="宋体"/>
          <w:b/>
          <w:bCs/>
          <w:color w:val="000000"/>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黑体" w:hAnsi="黑体" w:eastAsia="黑体" w:cs="黑体"/>
          <w:b/>
          <w:bCs/>
          <w:color w:val="000000"/>
          <w:kern w:val="0"/>
          <w:sz w:val="44"/>
          <w:szCs w:val="44"/>
          <w:lang w:val="en-US" w:eastAsia="zh-CN" w:bidi="zh-CN"/>
        </w:rPr>
      </w:pPr>
      <w:bookmarkStart w:id="314" w:name="_GoBack"/>
      <w:bookmarkStart w:id="0" w:name="_Toc1203"/>
      <w:bookmarkStart w:id="1" w:name="_Toc29519"/>
      <w:r>
        <w:rPr>
          <w:rFonts w:hint="eastAsia" w:ascii="黑体" w:hAnsi="黑体" w:eastAsia="黑体" w:cs="黑体"/>
          <w:b/>
          <w:bCs/>
          <w:color w:val="000000"/>
          <w:kern w:val="0"/>
          <w:sz w:val="44"/>
          <w:szCs w:val="44"/>
          <w:lang w:val="en-US" w:eastAsia="zh-CN" w:bidi="zh-CN"/>
        </w:rPr>
        <w:t>枣庄市市中区</w:t>
      </w: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黑体" w:hAnsi="黑体" w:eastAsia="黑体" w:cs="黑体"/>
          <w:b/>
          <w:bCs/>
          <w:color w:val="000000"/>
          <w:kern w:val="0"/>
          <w:sz w:val="44"/>
          <w:szCs w:val="44"/>
          <w:lang w:val="zh-CN" w:eastAsia="zh-CN" w:bidi="zh-CN"/>
        </w:rPr>
      </w:pPr>
      <w:bookmarkStart w:id="2" w:name="_Toc25071"/>
      <w:bookmarkStart w:id="3" w:name="_Toc16030"/>
      <w:bookmarkStart w:id="4" w:name="_Toc10688"/>
      <w:r>
        <w:rPr>
          <w:rFonts w:hint="eastAsia" w:ascii="黑体" w:hAnsi="黑体" w:eastAsia="黑体" w:cs="黑体"/>
          <w:b/>
          <w:bCs/>
          <w:color w:val="000000"/>
          <w:kern w:val="0"/>
          <w:sz w:val="44"/>
          <w:szCs w:val="44"/>
          <w:lang w:val="zh-CN" w:eastAsia="zh-CN" w:bidi="zh-CN"/>
        </w:rPr>
        <w:t>危险废物突发环境事件</w:t>
      </w:r>
      <w:bookmarkEnd w:id="0"/>
      <w:bookmarkEnd w:id="1"/>
      <w:r>
        <w:rPr>
          <w:rFonts w:hint="eastAsia" w:ascii="黑体" w:hAnsi="黑体" w:eastAsia="黑体" w:cs="黑体"/>
          <w:b/>
          <w:bCs/>
          <w:color w:val="000000"/>
          <w:kern w:val="0"/>
          <w:sz w:val="44"/>
          <w:szCs w:val="44"/>
          <w:lang w:val="zh-CN" w:eastAsia="zh-CN" w:bidi="zh-CN"/>
        </w:rPr>
        <w:t>应急预案</w:t>
      </w:r>
      <w:bookmarkEnd w:id="2"/>
      <w:bookmarkEnd w:id="3"/>
      <w:bookmarkEnd w:id="4"/>
    </w:p>
    <w:bookmarkEnd w:id="314"/>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default" w:ascii="宋体" w:hAnsi="宋体" w:eastAsia="宋体" w:cs="宋体"/>
          <w:b/>
          <w:bCs/>
          <w:color w:val="000000"/>
          <w:kern w:val="0"/>
          <w:sz w:val="44"/>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宋体" w:hAnsi="宋体" w:eastAsia="宋体" w:cs="宋体"/>
          <w:b/>
          <w:bCs/>
          <w:color w:val="000000"/>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宋体" w:hAnsi="宋体" w:eastAsia="宋体" w:cs="宋体"/>
          <w:b/>
          <w:bCs/>
          <w:color w:val="000000"/>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宋体" w:hAnsi="宋体" w:eastAsia="宋体" w:cs="宋体"/>
          <w:b/>
          <w:bCs/>
          <w:color w:val="000000"/>
          <w:kern w:val="0"/>
          <w:sz w:val="44"/>
          <w:szCs w:val="44"/>
          <w:lang w:val="zh-CN" w:eastAsia="zh-CN" w:bidi="zh-CN"/>
        </w:rPr>
      </w:pP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宋体" w:hAnsi="宋体" w:eastAsia="宋体" w:cs="宋体"/>
          <w:b/>
          <w:bCs/>
          <w:color w:val="000000"/>
          <w:kern w:val="0"/>
          <w:sz w:val="44"/>
          <w:szCs w:val="44"/>
          <w:lang w:val="zh-CN" w:eastAsia="zh-CN" w:bidi="zh-CN"/>
        </w:rPr>
      </w:pPr>
    </w:p>
    <w:p>
      <w:pPr>
        <w:pStyle w:val="8"/>
        <w:rPr>
          <w:rFonts w:hint="eastAsia" w:ascii="宋体" w:hAnsi="宋体" w:eastAsia="宋体" w:cs="宋体"/>
          <w:b/>
          <w:bCs/>
          <w:color w:val="000000"/>
          <w:kern w:val="0"/>
          <w:sz w:val="44"/>
          <w:szCs w:val="44"/>
          <w:lang w:val="zh-CN" w:eastAsia="zh-CN" w:bidi="zh-CN"/>
        </w:rPr>
      </w:pPr>
    </w:p>
    <w:p>
      <w:pPr>
        <w:pStyle w:val="8"/>
        <w:ind w:left="0" w:leftChars="0" w:firstLine="0" w:firstLineChars="0"/>
        <w:rPr>
          <w:rFonts w:hint="eastAsia" w:ascii="宋体" w:hAnsi="宋体" w:eastAsia="宋体" w:cs="宋体"/>
          <w:b/>
          <w:bCs/>
          <w:color w:val="000000"/>
          <w:kern w:val="0"/>
          <w:sz w:val="44"/>
          <w:szCs w:val="44"/>
          <w:lang w:val="zh-CN" w:eastAsia="zh-CN" w:bidi="zh-CN"/>
        </w:rPr>
      </w:pPr>
    </w:p>
    <w:p>
      <w:pPr>
        <w:rPr>
          <w:rFonts w:hint="eastAsia"/>
          <w:lang w:val="zh-CN" w:eastAsia="zh-CN"/>
        </w:rPr>
      </w:pPr>
    </w:p>
    <w:p>
      <w:pPr>
        <w:pStyle w:val="8"/>
        <w:ind w:left="0" w:leftChars="0" w:firstLine="0" w:firstLineChars="0"/>
        <w:rPr>
          <w:rFonts w:hint="eastAsia"/>
          <w:lang w:val="zh-CN" w:eastAsia="zh-CN"/>
        </w:rPr>
      </w:pPr>
    </w:p>
    <w:p>
      <w:pPr>
        <w:rPr>
          <w:rFonts w:hint="eastAsia"/>
          <w:lang w:val="zh-CN" w:eastAsia="zh-CN"/>
        </w:rPr>
      </w:pPr>
    </w:p>
    <w:p>
      <w:pPr>
        <w:autoSpaceDE/>
        <w:autoSpaceDN/>
        <w:bidi w:val="0"/>
        <w:spacing w:before="0" w:after="0" w:line="240" w:lineRule="auto"/>
        <w:ind w:left="0" w:right="0"/>
        <w:jc w:val="center"/>
        <w:rPr>
          <w:rFonts w:hint="eastAsia" w:ascii="方正粗黑宋简体" w:hAnsi="方正粗黑宋简体" w:eastAsia="方正粗黑宋简体" w:cs="方正粗黑宋简体"/>
          <w:kern w:val="2"/>
          <w:sz w:val="28"/>
          <w:szCs w:val="28"/>
          <w:lang w:val="en-US" w:eastAsia="zh-CN" w:bidi="ar-SA"/>
        </w:rPr>
      </w:pPr>
      <w:bookmarkStart w:id="5" w:name="_Toc20506"/>
      <w:bookmarkStart w:id="6" w:name="_Toc31657"/>
      <w:bookmarkStart w:id="7" w:name="_Toc29194"/>
      <w:bookmarkStart w:id="8" w:name="_Toc15966"/>
      <w:bookmarkStart w:id="9" w:name="_Toc30471"/>
      <w:r>
        <w:rPr>
          <w:rFonts w:hint="eastAsia" w:ascii="方正粗黑宋简体" w:hAnsi="方正粗黑宋简体" w:eastAsia="方正粗黑宋简体" w:cs="方正粗黑宋简体"/>
          <w:kern w:val="2"/>
          <w:sz w:val="28"/>
          <w:szCs w:val="28"/>
          <w:lang w:val="en-US" w:eastAsia="zh-CN" w:bidi="ar-SA"/>
        </w:rPr>
        <w:t>枣庄市市中区人民政府</w:t>
      </w:r>
      <w:bookmarkEnd w:id="5"/>
      <w:bookmarkEnd w:id="6"/>
      <w:bookmarkEnd w:id="7"/>
      <w:bookmarkEnd w:id="8"/>
      <w:bookmarkEnd w:id="9"/>
    </w:p>
    <w:p>
      <w:pPr>
        <w:autoSpaceDE/>
        <w:autoSpaceDN/>
        <w:bidi w:val="0"/>
        <w:spacing w:before="0" w:after="0" w:line="240" w:lineRule="auto"/>
        <w:ind w:left="0" w:right="0"/>
        <w:jc w:val="center"/>
        <w:rPr>
          <w:rFonts w:hint="eastAsia" w:ascii="方正粗黑宋简体" w:hAnsi="方正粗黑宋简体" w:eastAsia="方正粗黑宋简体" w:cs="方正粗黑宋简体"/>
          <w:kern w:val="2"/>
          <w:sz w:val="28"/>
          <w:szCs w:val="28"/>
          <w:lang w:val="en-US" w:eastAsia="zh-CN" w:bidi="ar-SA"/>
        </w:rPr>
      </w:pPr>
      <w:r>
        <w:rPr>
          <w:rFonts w:hint="eastAsia" w:ascii="方正粗黑宋简体" w:hAnsi="方正粗黑宋简体" w:eastAsia="方正粗黑宋简体" w:cs="方正粗黑宋简体"/>
          <w:kern w:val="2"/>
          <w:sz w:val="28"/>
          <w:szCs w:val="28"/>
          <w:lang w:val="en-US" w:eastAsia="zh-CN" w:bidi="ar-SA"/>
        </w:rPr>
        <w:t>二0二三年五月</w:t>
      </w:r>
    </w:p>
    <w:p>
      <w:pPr>
        <w:keepNext w:val="0"/>
        <w:keepLines w:val="0"/>
        <w:pageBreakBefore w:val="0"/>
        <w:widowControl w:val="0"/>
        <w:kinsoku/>
        <w:wordWrap/>
        <w:overflowPunct/>
        <w:topLinePunct w:val="0"/>
        <w:autoSpaceDE w:val="0"/>
        <w:autoSpaceDN w:val="0"/>
        <w:bidi w:val="0"/>
        <w:adjustRightInd/>
        <w:snapToGrid/>
        <w:spacing w:before="0" w:after="0" w:line="480" w:lineRule="auto"/>
        <w:ind w:left="0" w:right="0"/>
        <w:jc w:val="center"/>
        <w:textAlignment w:val="auto"/>
        <w:rPr>
          <w:rFonts w:hint="eastAsia" w:ascii="宋体" w:hAnsi="宋体" w:eastAsia="宋体" w:cs="宋体"/>
          <w:b/>
          <w:bCs/>
          <w:color w:val="000000"/>
          <w:kern w:val="0"/>
          <w:sz w:val="44"/>
          <w:szCs w:val="44"/>
          <w:lang w:val="zh-CN" w:eastAsia="zh-CN" w:bidi="zh-CN"/>
        </w:rPr>
        <w:sectPr>
          <w:footerReference r:id="rId5" w:type="default"/>
          <w:pgSz w:w="11910" w:h="16840"/>
          <w:pgMar w:top="1580" w:right="1701" w:bottom="1417" w:left="1701" w:header="0" w:footer="1002" w:gutter="0"/>
          <w:pgNumType w:fmt="upperRoman" w:start="1"/>
          <w:cols w:space="720" w:num="1"/>
        </w:sectPr>
      </w:pPr>
    </w:p>
    <w:sdt>
      <w:sdtPr>
        <w:rPr>
          <w:rFonts w:hint="eastAsia" w:ascii="仿宋" w:hAnsi="仿宋" w:eastAsia="仿宋" w:cs="仿宋"/>
          <w:sz w:val="28"/>
          <w:szCs w:val="28"/>
          <w:lang w:val="zh-CN" w:eastAsia="zh-CN" w:bidi="zh-CN"/>
        </w:rPr>
        <w:id w:val="147453718"/>
        <w15:color w:val="DBDBDB"/>
        <w:docPartObj>
          <w:docPartGallery w:val="Table of Contents"/>
          <w:docPartUnique/>
        </w:docPartObj>
      </w:sdtPr>
      <w:sdtEndPr>
        <w:rPr>
          <w:rFonts w:hint="eastAsia" w:ascii="宋体" w:hAnsi="宋体" w:eastAsia="宋体" w:cs="宋体"/>
          <w:b/>
          <w:sz w:val="22"/>
          <w:szCs w:val="22"/>
          <w:lang w:val="en-US" w:eastAsia="zh-CN" w:bidi="zh-CN"/>
        </w:rPr>
      </w:sdtEndPr>
      <w:sdtContent>
        <w:p>
          <w:pPr>
            <w:keepNext w:val="0"/>
            <w:keepLines w:val="0"/>
            <w:pageBreakBefore w:val="0"/>
            <w:widowControl w:val="0"/>
            <w:kinsoku/>
            <w:wordWrap/>
            <w:overflowPunct/>
            <w:topLinePunct w:val="0"/>
            <w:autoSpaceDE w:val="0"/>
            <w:autoSpaceDN w:val="0"/>
            <w:bidi w:val="0"/>
            <w:adjustRightInd/>
            <w:snapToGrid/>
            <w:spacing w:before="0" w:beforeLines="0" w:after="0" w:afterLines="0" w:line="320" w:lineRule="exact"/>
            <w:ind w:left="0" w:leftChars="0" w:right="0" w:rightChars="0" w:firstLine="0" w:firstLineChars="0"/>
            <w:jc w:val="center"/>
            <w:textAlignment w:val="auto"/>
            <w:rPr>
              <w:rFonts w:hint="eastAsia" w:ascii="仿宋" w:hAnsi="仿宋" w:eastAsia="仿宋" w:cs="仿宋"/>
              <w:sz w:val="28"/>
              <w:szCs w:val="28"/>
            </w:rPr>
          </w:pPr>
          <w:r>
            <w:rPr>
              <w:rFonts w:hint="eastAsia" w:ascii="仿宋" w:hAnsi="仿宋" w:eastAsia="仿宋" w:cs="仿宋"/>
              <w:b/>
              <w:bCs/>
              <w:sz w:val="32"/>
              <w:szCs w:val="32"/>
            </w:rPr>
            <w:t>目录</w:t>
          </w:r>
        </w:p>
        <w:p>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TOC \o "1-2" \h \u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_Toc23870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 总则</w:t>
          </w:r>
          <w:r>
            <w:rPr>
              <w:sz w:val="28"/>
              <w:szCs w:val="28"/>
            </w:rPr>
            <w:tab/>
          </w:r>
          <w:r>
            <w:rPr>
              <w:sz w:val="28"/>
              <w:szCs w:val="28"/>
            </w:rPr>
            <w:fldChar w:fldCharType="begin"/>
          </w:r>
          <w:r>
            <w:rPr>
              <w:sz w:val="28"/>
              <w:szCs w:val="28"/>
            </w:rPr>
            <w:instrText xml:space="preserve"> PAGEREF _Toc23870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_Toc18547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1.1 编制目的</w:t>
          </w:r>
          <w:r>
            <w:rPr>
              <w:sz w:val="28"/>
              <w:szCs w:val="28"/>
            </w:rPr>
            <w:tab/>
          </w:r>
          <w:r>
            <w:rPr>
              <w:sz w:val="28"/>
              <w:szCs w:val="28"/>
            </w:rPr>
            <w:fldChar w:fldCharType="begin"/>
          </w:r>
          <w:r>
            <w:rPr>
              <w:sz w:val="28"/>
              <w:szCs w:val="28"/>
            </w:rPr>
            <w:instrText xml:space="preserve"> PAGEREF _Toc18547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_Toc12361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1.2 编制依据</w:t>
          </w:r>
          <w:r>
            <w:rPr>
              <w:sz w:val="28"/>
              <w:szCs w:val="28"/>
            </w:rPr>
            <w:tab/>
          </w:r>
          <w:r>
            <w:rPr>
              <w:sz w:val="28"/>
              <w:szCs w:val="28"/>
            </w:rPr>
            <w:fldChar w:fldCharType="begin"/>
          </w:r>
          <w:r>
            <w:rPr>
              <w:sz w:val="28"/>
              <w:szCs w:val="28"/>
            </w:rPr>
            <w:instrText xml:space="preserve"> PAGEREF _Toc12361 \h </w:instrText>
          </w:r>
          <w:r>
            <w:rPr>
              <w:sz w:val="28"/>
              <w:szCs w:val="28"/>
            </w:rPr>
            <w:fldChar w:fldCharType="separate"/>
          </w:r>
          <w:r>
            <w:rPr>
              <w:sz w:val="28"/>
              <w:szCs w:val="28"/>
            </w:rPr>
            <w:t>1</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_Toc14876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1.3 适用范围</w:t>
          </w:r>
          <w:r>
            <w:rPr>
              <w:sz w:val="28"/>
              <w:szCs w:val="28"/>
            </w:rPr>
            <w:tab/>
          </w:r>
          <w:r>
            <w:rPr>
              <w:sz w:val="28"/>
              <w:szCs w:val="28"/>
            </w:rPr>
            <w:fldChar w:fldCharType="begin"/>
          </w:r>
          <w:r>
            <w:rPr>
              <w:sz w:val="28"/>
              <w:szCs w:val="28"/>
            </w:rPr>
            <w:instrText xml:space="preserve"> PAGEREF _Toc14876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_Toc24468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1.4 工作原则</w:t>
          </w:r>
          <w:r>
            <w:rPr>
              <w:sz w:val="28"/>
              <w:szCs w:val="28"/>
            </w:rPr>
            <w:tab/>
          </w:r>
          <w:r>
            <w:rPr>
              <w:sz w:val="28"/>
              <w:szCs w:val="28"/>
            </w:rPr>
            <w:fldChar w:fldCharType="begin"/>
          </w:r>
          <w:r>
            <w:rPr>
              <w:sz w:val="28"/>
              <w:szCs w:val="28"/>
            </w:rPr>
            <w:instrText xml:space="preserve"> PAGEREF _Toc24468 \h </w:instrText>
          </w:r>
          <w:r>
            <w:rPr>
              <w:sz w:val="28"/>
              <w:szCs w:val="28"/>
            </w:rPr>
            <w:fldChar w:fldCharType="separate"/>
          </w:r>
          <w:r>
            <w:rPr>
              <w:sz w:val="28"/>
              <w:szCs w:val="28"/>
            </w:rPr>
            <w:t>2</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_Toc20873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1.5 事件分级</w:t>
          </w:r>
          <w:r>
            <w:rPr>
              <w:sz w:val="28"/>
              <w:szCs w:val="28"/>
            </w:rPr>
            <w:tab/>
          </w:r>
          <w:r>
            <w:rPr>
              <w:sz w:val="28"/>
              <w:szCs w:val="28"/>
            </w:rPr>
            <w:fldChar w:fldCharType="begin"/>
          </w:r>
          <w:r>
            <w:rPr>
              <w:sz w:val="28"/>
              <w:szCs w:val="28"/>
            </w:rPr>
            <w:instrText xml:space="preserve"> PAGEREF _Toc20873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28"/>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ind w:right="431"/>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_Toc4866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2 应急组织指挥体系</w:t>
          </w:r>
          <w:r>
            <w:rPr>
              <w:sz w:val="28"/>
              <w:szCs w:val="28"/>
            </w:rPr>
            <w:tab/>
          </w:r>
          <w:r>
            <w:rPr>
              <w:sz w:val="28"/>
              <w:szCs w:val="28"/>
            </w:rPr>
            <w:fldChar w:fldCharType="begin"/>
          </w:r>
          <w:r>
            <w:rPr>
              <w:sz w:val="28"/>
              <w:szCs w:val="28"/>
            </w:rPr>
            <w:instrText xml:space="preserve"> PAGEREF _Toc4866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_Toc3386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2.1 区级组织指挥机构</w:t>
          </w:r>
          <w:r>
            <w:rPr>
              <w:sz w:val="28"/>
              <w:szCs w:val="28"/>
            </w:rPr>
            <w:tab/>
          </w:r>
          <w:r>
            <w:rPr>
              <w:sz w:val="28"/>
              <w:szCs w:val="28"/>
            </w:rPr>
            <w:fldChar w:fldCharType="begin"/>
          </w:r>
          <w:r>
            <w:rPr>
              <w:sz w:val="28"/>
              <w:szCs w:val="28"/>
            </w:rPr>
            <w:instrText xml:space="preserve"> PAGEREF _Toc3386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_Toc5273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2.2乡镇组织指挥机构</w:t>
          </w:r>
          <w:r>
            <w:rPr>
              <w:sz w:val="28"/>
              <w:szCs w:val="28"/>
            </w:rPr>
            <w:tab/>
          </w:r>
          <w:r>
            <w:rPr>
              <w:sz w:val="28"/>
              <w:szCs w:val="28"/>
            </w:rPr>
            <w:fldChar w:fldCharType="begin"/>
          </w:r>
          <w:r>
            <w:rPr>
              <w:sz w:val="28"/>
              <w:szCs w:val="28"/>
            </w:rPr>
            <w:instrText xml:space="preserve"> PAGEREF _Toc5273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_Toc18077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2.3 现场指挥部主要职责</w:t>
          </w:r>
          <w:r>
            <w:rPr>
              <w:sz w:val="28"/>
              <w:szCs w:val="28"/>
            </w:rPr>
            <w:tab/>
          </w:r>
          <w:r>
            <w:rPr>
              <w:sz w:val="28"/>
              <w:szCs w:val="28"/>
            </w:rPr>
            <w:fldChar w:fldCharType="begin"/>
          </w:r>
          <w:r>
            <w:rPr>
              <w:sz w:val="28"/>
              <w:szCs w:val="28"/>
            </w:rPr>
            <w:instrText xml:space="preserve"> PAGEREF _Toc18077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_Toc6555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3 预防与预警</w:t>
          </w:r>
          <w:r>
            <w:rPr>
              <w:sz w:val="28"/>
              <w:szCs w:val="28"/>
            </w:rPr>
            <w:tab/>
          </w:r>
          <w:r>
            <w:rPr>
              <w:sz w:val="28"/>
              <w:szCs w:val="28"/>
            </w:rPr>
            <w:fldChar w:fldCharType="begin"/>
          </w:r>
          <w:r>
            <w:rPr>
              <w:sz w:val="28"/>
              <w:szCs w:val="28"/>
            </w:rPr>
            <w:instrText xml:space="preserve"> PAGEREF _Toc6555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_Toc24881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3.1 信息监控和风险预判</w:t>
          </w:r>
          <w:r>
            <w:rPr>
              <w:sz w:val="28"/>
              <w:szCs w:val="28"/>
            </w:rPr>
            <w:tab/>
          </w:r>
          <w:r>
            <w:rPr>
              <w:sz w:val="28"/>
              <w:szCs w:val="28"/>
            </w:rPr>
            <w:fldChar w:fldCharType="begin"/>
          </w:r>
          <w:r>
            <w:rPr>
              <w:sz w:val="28"/>
              <w:szCs w:val="28"/>
            </w:rPr>
            <w:instrText xml:space="preserve"> PAGEREF _Toc24881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_Toc5555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3.2 预警分级和信息报告</w:t>
          </w:r>
          <w:r>
            <w:rPr>
              <w:sz w:val="28"/>
              <w:szCs w:val="28"/>
            </w:rPr>
            <w:tab/>
          </w:r>
          <w:r>
            <w:rPr>
              <w:sz w:val="28"/>
              <w:szCs w:val="28"/>
            </w:rPr>
            <w:fldChar w:fldCharType="begin"/>
          </w:r>
          <w:r>
            <w:rPr>
              <w:sz w:val="28"/>
              <w:szCs w:val="28"/>
            </w:rPr>
            <w:instrText xml:space="preserve"> PAGEREF _Toc5555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_Toc12174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3.3 信息报告时限与通报</w:t>
          </w:r>
          <w:r>
            <w:rPr>
              <w:sz w:val="28"/>
              <w:szCs w:val="28"/>
            </w:rPr>
            <w:tab/>
          </w:r>
          <w:r>
            <w:rPr>
              <w:sz w:val="28"/>
              <w:szCs w:val="28"/>
            </w:rPr>
            <w:fldChar w:fldCharType="begin"/>
          </w:r>
          <w:r>
            <w:rPr>
              <w:sz w:val="28"/>
              <w:szCs w:val="28"/>
            </w:rPr>
            <w:instrText xml:space="preserve"> PAGEREF _Toc12174 \h </w:instrText>
          </w:r>
          <w:r>
            <w:rPr>
              <w:sz w:val="28"/>
              <w:szCs w:val="28"/>
            </w:rPr>
            <w:fldChar w:fldCharType="separate"/>
          </w:r>
          <w:r>
            <w:rPr>
              <w:sz w:val="28"/>
              <w:szCs w:val="28"/>
            </w:rPr>
            <w:t>15</w:t>
          </w:r>
          <w:r>
            <w:rPr>
              <w:sz w:val="28"/>
              <w:szCs w:val="28"/>
            </w:rPr>
            <w:fldChar w:fldCharType="end"/>
          </w:r>
          <w:r>
            <w:rPr>
              <w:rFonts w:hint="eastAsia" w:ascii="仿宋" w:hAnsi="仿宋" w:eastAsia="仿宋" w:cs="仿宋"/>
              <w:sz w:val="28"/>
              <w:szCs w:val="28"/>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_Toc28741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4 应急响应和处置</w:t>
          </w:r>
          <w:r>
            <w:rPr>
              <w:sz w:val="28"/>
              <w:szCs w:val="28"/>
            </w:rPr>
            <w:tab/>
          </w:r>
          <w:r>
            <w:rPr>
              <w:sz w:val="28"/>
              <w:szCs w:val="28"/>
            </w:rPr>
            <w:fldChar w:fldCharType="begin"/>
          </w:r>
          <w:r>
            <w:rPr>
              <w:sz w:val="28"/>
              <w:szCs w:val="28"/>
            </w:rPr>
            <w:instrText xml:space="preserve"> PAGEREF _Toc28741 \h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_Toc9717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4.1 分级响应</w:t>
          </w:r>
          <w:r>
            <w:rPr>
              <w:sz w:val="28"/>
              <w:szCs w:val="28"/>
            </w:rPr>
            <w:tab/>
          </w:r>
          <w:r>
            <w:rPr>
              <w:sz w:val="28"/>
              <w:szCs w:val="28"/>
            </w:rPr>
            <w:fldChar w:fldCharType="begin"/>
          </w:r>
          <w:r>
            <w:rPr>
              <w:sz w:val="28"/>
              <w:szCs w:val="28"/>
            </w:rPr>
            <w:instrText xml:space="preserve"> PAGEREF _Toc9717 \h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_Toc30038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4.2 应急响应措施</w:t>
          </w:r>
          <w:r>
            <w:rPr>
              <w:sz w:val="28"/>
              <w:szCs w:val="28"/>
            </w:rPr>
            <w:tab/>
          </w:r>
          <w:r>
            <w:rPr>
              <w:sz w:val="28"/>
              <w:szCs w:val="28"/>
            </w:rPr>
            <w:fldChar w:fldCharType="begin"/>
          </w:r>
          <w:r>
            <w:rPr>
              <w:sz w:val="28"/>
              <w:szCs w:val="28"/>
            </w:rPr>
            <w:instrText xml:space="preserve"> PAGEREF _Toc30038 \h </w:instrText>
          </w:r>
          <w:r>
            <w:rPr>
              <w:sz w:val="28"/>
              <w:szCs w:val="28"/>
            </w:rPr>
            <w:fldChar w:fldCharType="separate"/>
          </w:r>
          <w:r>
            <w:rPr>
              <w:sz w:val="28"/>
              <w:szCs w:val="28"/>
            </w:rPr>
            <w:t>23</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_Toc28179 </w:instrText>
          </w:r>
          <w:r>
            <w:rPr>
              <w:rFonts w:hint="eastAsia" w:ascii="仿宋" w:hAnsi="仿宋" w:eastAsia="仿宋" w:cs="仿宋"/>
              <w:sz w:val="28"/>
              <w:szCs w:val="28"/>
              <w:lang w:val="en-US" w:eastAsia="zh-CN"/>
            </w:rPr>
            <w:fldChar w:fldCharType="separate"/>
          </w:r>
          <w:r>
            <w:rPr>
              <w:rFonts w:hint="eastAsia" w:ascii="仿宋" w:hAnsi="仿宋" w:eastAsia="仿宋" w:cs="仿宋"/>
              <w:kern w:val="0"/>
              <w:sz w:val="28"/>
              <w:szCs w:val="28"/>
              <w:lang w:val="en-US" w:eastAsia="zh-CN"/>
            </w:rPr>
            <w:t>4.3 响应终止</w:t>
          </w:r>
          <w:r>
            <w:rPr>
              <w:sz w:val="28"/>
              <w:szCs w:val="28"/>
            </w:rPr>
            <w:tab/>
          </w:r>
          <w:r>
            <w:rPr>
              <w:sz w:val="28"/>
              <w:szCs w:val="28"/>
            </w:rPr>
            <w:fldChar w:fldCharType="begin"/>
          </w:r>
          <w:r>
            <w:rPr>
              <w:sz w:val="28"/>
              <w:szCs w:val="28"/>
            </w:rPr>
            <w:instrText xml:space="preserve"> PAGEREF _Toc28179 \h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_Toc19990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5 后期处置</w:t>
          </w:r>
          <w:r>
            <w:rPr>
              <w:sz w:val="28"/>
              <w:szCs w:val="28"/>
            </w:rPr>
            <w:tab/>
          </w:r>
          <w:r>
            <w:rPr>
              <w:sz w:val="28"/>
              <w:szCs w:val="28"/>
            </w:rPr>
            <w:fldChar w:fldCharType="begin"/>
          </w:r>
          <w:r>
            <w:rPr>
              <w:sz w:val="28"/>
              <w:szCs w:val="28"/>
            </w:rPr>
            <w:instrText xml:space="preserve"> PAGEREF _Toc19990 \h </w:instrText>
          </w:r>
          <w:r>
            <w:rPr>
              <w:sz w:val="28"/>
              <w:szCs w:val="28"/>
            </w:rPr>
            <w:fldChar w:fldCharType="separate"/>
          </w:r>
          <w:r>
            <w:rPr>
              <w:sz w:val="28"/>
              <w:szCs w:val="28"/>
            </w:rPr>
            <w:t>30</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_Toc30501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5.1 环境损害评估</w:t>
          </w:r>
          <w:r>
            <w:rPr>
              <w:sz w:val="28"/>
              <w:szCs w:val="28"/>
            </w:rPr>
            <w:tab/>
          </w:r>
          <w:r>
            <w:rPr>
              <w:sz w:val="28"/>
              <w:szCs w:val="28"/>
            </w:rPr>
            <w:fldChar w:fldCharType="begin"/>
          </w:r>
          <w:r>
            <w:rPr>
              <w:sz w:val="28"/>
              <w:szCs w:val="28"/>
            </w:rPr>
            <w:instrText xml:space="preserve"> PAGEREF _Toc30501 \h </w:instrText>
          </w:r>
          <w:r>
            <w:rPr>
              <w:sz w:val="28"/>
              <w:szCs w:val="28"/>
            </w:rPr>
            <w:fldChar w:fldCharType="separate"/>
          </w:r>
          <w:r>
            <w:rPr>
              <w:sz w:val="28"/>
              <w:szCs w:val="28"/>
            </w:rPr>
            <w:t>30</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_Toc9551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5.2 应急过程评价</w:t>
          </w:r>
          <w:r>
            <w:rPr>
              <w:sz w:val="28"/>
              <w:szCs w:val="28"/>
            </w:rPr>
            <w:tab/>
          </w:r>
          <w:r>
            <w:rPr>
              <w:sz w:val="28"/>
              <w:szCs w:val="28"/>
            </w:rPr>
            <w:fldChar w:fldCharType="begin"/>
          </w:r>
          <w:r>
            <w:rPr>
              <w:sz w:val="28"/>
              <w:szCs w:val="28"/>
            </w:rPr>
            <w:instrText xml:space="preserve"> PAGEREF _Toc9551 \h </w:instrText>
          </w:r>
          <w:r>
            <w:rPr>
              <w:sz w:val="28"/>
              <w:szCs w:val="28"/>
            </w:rPr>
            <w:fldChar w:fldCharType="separate"/>
          </w:r>
          <w:r>
            <w:rPr>
              <w:sz w:val="28"/>
              <w:szCs w:val="28"/>
            </w:rPr>
            <w:t>30</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_Toc2362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5.3 事件调查</w:t>
          </w:r>
          <w:r>
            <w:rPr>
              <w:sz w:val="28"/>
              <w:szCs w:val="28"/>
            </w:rPr>
            <w:tab/>
          </w:r>
          <w:r>
            <w:rPr>
              <w:sz w:val="28"/>
              <w:szCs w:val="28"/>
            </w:rPr>
            <w:fldChar w:fldCharType="begin"/>
          </w:r>
          <w:r>
            <w:rPr>
              <w:sz w:val="28"/>
              <w:szCs w:val="28"/>
            </w:rPr>
            <w:instrText xml:space="preserve"> PAGEREF _Toc2362 \h </w:instrText>
          </w:r>
          <w:r>
            <w:rPr>
              <w:sz w:val="28"/>
              <w:szCs w:val="28"/>
            </w:rPr>
            <w:fldChar w:fldCharType="separate"/>
          </w:r>
          <w:r>
            <w:rPr>
              <w:sz w:val="28"/>
              <w:szCs w:val="28"/>
            </w:rPr>
            <w:t>30</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_Toc4848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5.4 善后处置</w:t>
          </w:r>
          <w:r>
            <w:rPr>
              <w:sz w:val="28"/>
              <w:szCs w:val="28"/>
            </w:rPr>
            <w:tab/>
          </w:r>
          <w:r>
            <w:rPr>
              <w:sz w:val="28"/>
              <w:szCs w:val="28"/>
            </w:rPr>
            <w:fldChar w:fldCharType="begin"/>
          </w:r>
          <w:r>
            <w:rPr>
              <w:sz w:val="28"/>
              <w:szCs w:val="28"/>
            </w:rPr>
            <w:instrText xml:space="preserve"> PAGEREF _Toc4848 \h </w:instrText>
          </w:r>
          <w:r>
            <w:rPr>
              <w:sz w:val="28"/>
              <w:szCs w:val="28"/>
            </w:rPr>
            <w:fldChar w:fldCharType="separate"/>
          </w:r>
          <w:r>
            <w:rPr>
              <w:sz w:val="28"/>
              <w:szCs w:val="28"/>
            </w:rPr>
            <w:t>31</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_Toc4955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5.5 保险</w:t>
          </w:r>
          <w:r>
            <w:rPr>
              <w:sz w:val="28"/>
              <w:szCs w:val="28"/>
            </w:rPr>
            <w:tab/>
          </w:r>
          <w:r>
            <w:rPr>
              <w:sz w:val="28"/>
              <w:szCs w:val="28"/>
            </w:rPr>
            <w:fldChar w:fldCharType="begin"/>
          </w:r>
          <w:r>
            <w:rPr>
              <w:sz w:val="28"/>
              <w:szCs w:val="28"/>
            </w:rPr>
            <w:instrText xml:space="preserve"> PAGEREF _Toc4955 \h </w:instrText>
          </w:r>
          <w:r>
            <w:rPr>
              <w:sz w:val="28"/>
              <w:szCs w:val="28"/>
            </w:rPr>
            <w:fldChar w:fldCharType="separate"/>
          </w:r>
          <w:r>
            <w:rPr>
              <w:sz w:val="28"/>
              <w:szCs w:val="28"/>
            </w:rPr>
            <w:t>31</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_Toc16294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5.6 恢复重建</w:t>
          </w:r>
          <w:r>
            <w:rPr>
              <w:sz w:val="28"/>
              <w:szCs w:val="28"/>
            </w:rPr>
            <w:tab/>
          </w:r>
          <w:r>
            <w:rPr>
              <w:sz w:val="28"/>
              <w:szCs w:val="28"/>
            </w:rPr>
            <w:fldChar w:fldCharType="begin"/>
          </w:r>
          <w:r>
            <w:rPr>
              <w:sz w:val="28"/>
              <w:szCs w:val="28"/>
            </w:rPr>
            <w:instrText xml:space="preserve"> PAGEREF _Toc16294 \h </w:instrText>
          </w:r>
          <w:r>
            <w:rPr>
              <w:sz w:val="28"/>
              <w:szCs w:val="28"/>
            </w:rPr>
            <w:fldChar w:fldCharType="separate"/>
          </w:r>
          <w:r>
            <w:rPr>
              <w:sz w:val="28"/>
              <w:szCs w:val="28"/>
            </w:rPr>
            <w:t>31</w:t>
          </w:r>
          <w:r>
            <w:rPr>
              <w:sz w:val="28"/>
              <w:szCs w:val="28"/>
            </w:rPr>
            <w:fldChar w:fldCharType="end"/>
          </w:r>
          <w:r>
            <w:rPr>
              <w:rFonts w:hint="eastAsia" w:ascii="仿宋" w:hAnsi="仿宋" w:eastAsia="仿宋" w:cs="仿宋"/>
              <w:sz w:val="28"/>
              <w:szCs w:val="28"/>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_Toc24464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 应急保障</w:t>
          </w:r>
          <w:r>
            <w:rPr>
              <w:sz w:val="28"/>
              <w:szCs w:val="28"/>
            </w:rPr>
            <w:tab/>
          </w:r>
          <w:r>
            <w:rPr>
              <w:sz w:val="28"/>
              <w:szCs w:val="28"/>
            </w:rPr>
            <w:fldChar w:fldCharType="begin"/>
          </w:r>
          <w:r>
            <w:rPr>
              <w:sz w:val="28"/>
              <w:szCs w:val="28"/>
            </w:rPr>
            <w:instrText xml:space="preserve"> PAGEREF _Toc24464 \h </w:instrText>
          </w:r>
          <w:r>
            <w:rPr>
              <w:sz w:val="28"/>
              <w:szCs w:val="28"/>
            </w:rPr>
            <w:fldChar w:fldCharType="separate"/>
          </w:r>
          <w:r>
            <w:rPr>
              <w:sz w:val="28"/>
              <w:szCs w:val="28"/>
            </w:rPr>
            <w:t>32</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_Toc18722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6.1 资金保障</w:t>
          </w:r>
          <w:r>
            <w:rPr>
              <w:sz w:val="28"/>
              <w:szCs w:val="28"/>
            </w:rPr>
            <w:tab/>
          </w:r>
          <w:r>
            <w:rPr>
              <w:sz w:val="28"/>
              <w:szCs w:val="28"/>
            </w:rPr>
            <w:fldChar w:fldCharType="begin"/>
          </w:r>
          <w:r>
            <w:rPr>
              <w:sz w:val="28"/>
              <w:szCs w:val="28"/>
            </w:rPr>
            <w:instrText xml:space="preserve"> PAGEREF _Toc18722 \h </w:instrText>
          </w:r>
          <w:r>
            <w:rPr>
              <w:sz w:val="28"/>
              <w:szCs w:val="28"/>
            </w:rPr>
            <w:fldChar w:fldCharType="separate"/>
          </w:r>
          <w:r>
            <w:rPr>
              <w:sz w:val="28"/>
              <w:szCs w:val="28"/>
            </w:rPr>
            <w:t>32</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_Toc18794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6.2 装备物资保障</w:t>
          </w:r>
          <w:r>
            <w:rPr>
              <w:sz w:val="28"/>
              <w:szCs w:val="28"/>
            </w:rPr>
            <w:tab/>
          </w:r>
          <w:r>
            <w:rPr>
              <w:sz w:val="28"/>
              <w:szCs w:val="28"/>
            </w:rPr>
            <w:fldChar w:fldCharType="begin"/>
          </w:r>
          <w:r>
            <w:rPr>
              <w:sz w:val="28"/>
              <w:szCs w:val="28"/>
            </w:rPr>
            <w:instrText xml:space="preserve"> PAGEREF _Toc18794 \h </w:instrText>
          </w:r>
          <w:r>
            <w:rPr>
              <w:sz w:val="28"/>
              <w:szCs w:val="28"/>
            </w:rPr>
            <w:fldChar w:fldCharType="separate"/>
          </w:r>
          <w:r>
            <w:rPr>
              <w:sz w:val="28"/>
              <w:szCs w:val="28"/>
            </w:rPr>
            <w:t>32</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_Toc1742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6.3 通信、交通与运输保障</w:t>
          </w:r>
          <w:r>
            <w:rPr>
              <w:sz w:val="28"/>
              <w:szCs w:val="28"/>
            </w:rPr>
            <w:tab/>
          </w:r>
          <w:r>
            <w:rPr>
              <w:sz w:val="28"/>
              <w:szCs w:val="28"/>
            </w:rPr>
            <w:fldChar w:fldCharType="begin"/>
          </w:r>
          <w:r>
            <w:rPr>
              <w:sz w:val="28"/>
              <w:szCs w:val="28"/>
            </w:rPr>
            <w:instrText xml:space="preserve"> PAGEREF _Toc1742 \h </w:instrText>
          </w:r>
          <w:r>
            <w:rPr>
              <w:sz w:val="28"/>
              <w:szCs w:val="28"/>
            </w:rPr>
            <w:fldChar w:fldCharType="separate"/>
          </w:r>
          <w:r>
            <w:rPr>
              <w:sz w:val="28"/>
              <w:szCs w:val="28"/>
            </w:rPr>
            <w:t>33</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_Toc29785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6.4 队伍保障</w:t>
          </w:r>
          <w:r>
            <w:rPr>
              <w:sz w:val="28"/>
              <w:szCs w:val="28"/>
            </w:rPr>
            <w:tab/>
          </w:r>
          <w:r>
            <w:rPr>
              <w:sz w:val="28"/>
              <w:szCs w:val="28"/>
            </w:rPr>
            <w:fldChar w:fldCharType="begin"/>
          </w:r>
          <w:r>
            <w:rPr>
              <w:sz w:val="28"/>
              <w:szCs w:val="28"/>
            </w:rPr>
            <w:instrText xml:space="preserve"> PAGEREF _Toc29785 \h </w:instrText>
          </w:r>
          <w:r>
            <w:rPr>
              <w:sz w:val="28"/>
              <w:szCs w:val="28"/>
            </w:rPr>
            <w:fldChar w:fldCharType="separate"/>
          </w:r>
          <w:r>
            <w:rPr>
              <w:sz w:val="28"/>
              <w:szCs w:val="28"/>
            </w:rPr>
            <w:t>33</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_Toc22849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6.5 技术保障</w:t>
          </w:r>
          <w:r>
            <w:rPr>
              <w:sz w:val="28"/>
              <w:szCs w:val="28"/>
            </w:rPr>
            <w:tab/>
          </w:r>
          <w:r>
            <w:rPr>
              <w:sz w:val="28"/>
              <w:szCs w:val="28"/>
            </w:rPr>
            <w:fldChar w:fldCharType="begin"/>
          </w:r>
          <w:r>
            <w:rPr>
              <w:sz w:val="28"/>
              <w:szCs w:val="28"/>
            </w:rPr>
            <w:instrText xml:space="preserve"> PAGEREF _Toc22849 \h </w:instrText>
          </w:r>
          <w:r>
            <w:rPr>
              <w:sz w:val="28"/>
              <w:szCs w:val="28"/>
            </w:rPr>
            <w:fldChar w:fldCharType="separate"/>
          </w:r>
          <w:r>
            <w:rPr>
              <w:sz w:val="28"/>
              <w:szCs w:val="28"/>
            </w:rPr>
            <w:t>33</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_Toc1506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6.6 医疗卫生保障</w:t>
          </w:r>
          <w:r>
            <w:rPr>
              <w:sz w:val="28"/>
              <w:szCs w:val="28"/>
            </w:rPr>
            <w:tab/>
          </w:r>
          <w:r>
            <w:rPr>
              <w:sz w:val="28"/>
              <w:szCs w:val="28"/>
            </w:rPr>
            <w:fldChar w:fldCharType="begin"/>
          </w:r>
          <w:r>
            <w:rPr>
              <w:sz w:val="28"/>
              <w:szCs w:val="28"/>
            </w:rPr>
            <w:instrText xml:space="preserve"> PAGEREF _Toc1506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_Toc553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6.7 治安保障</w:t>
          </w:r>
          <w:r>
            <w:rPr>
              <w:sz w:val="28"/>
              <w:szCs w:val="28"/>
            </w:rPr>
            <w:tab/>
          </w:r>
          <w:r>
            <w:rPr>
              <w:sz w:val="28"/>
              <w:szCs w:val="28"/>
            </w:rPr>
            <w:fldChar w:fldCharType="begin"/>
          </w:r>
          <w:r>
            <w:rPr>
              <w:sz w:val="28"/>
              <w:szCs w:val="28"/>
            </w:rPr>
            <w:instrText xml:space="preserve"> PAGEREF _Toc553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_Toc2628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6.8 应急避难场所保障</w:t>
          </w:r>
          <w:r>
            <w:rPr>
              <w:sz w:val="28"/>
              <w:szCs w:val="28"/>
            </w:rPr>
            <w:tab/>
          </w:r>
          <w:r>
            <w:rPr>
              <w:sz w:val="28"/>
              <w:szCs w:val="28"/>
            </w:rPr>
            <w:fldChar w:fldCharType="begin"/>
          </w:r>
          <w:r>
            <w:rPr>
              <w:sz w:val="28"/>
              <w:szCs w:val="28"/>
            </w:rPr>
            <w:instrText xml:space="preserve"> PAGEREF _Toc2628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_Toc12493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6.9 宣传、培训与演练</w:t>
          </w:r>
          <w:r>
            <w:rPr>
              <w:sz w:val="28"/>
              <w:szCs w:val="28"/>
            </w:rPr>
            <w:tab/>
          </w:r>
          <w:r>
            <w:rPr>
              <w:sz w:val="28"/>
              <w:szCs w:val="28"/>
            </w:rPr>
            <w:fldChar w:fldCharType="begin"/>
          </w:r>
          <w:r>
            <w:rPr>
              <w:sz w:val="28"/>
              <w:szCs w:val="28"/>
            </w:rPr>
            <w:instrText xml:space="preserve"> PAGEREF _Toc12493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sz w:val="28"/>
              <w:szCs w:val="28"/>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_Toc8083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7 监督管理</w:t>
          </w:r>
          <w:r>
            <w:rPr>
              <w:sz w:val="28"/>
              <w:szCs w:val="28"/>
            </w:rPr>
            <w:tab/>
          </w:r>
          <w:r>
            <w:rPr>
              <w:sz w:val="28"/>
              <w:szCs w:val="28"/>
            </w:rPr>
            <w:fldChar w:fldCharType="begin"/>
          </w:r>
          <w:r>
            <w:rPr>
              <w:sz w:val="28"/>
              <w:szCs w:val="28"/>
            </w:rPr>
            <w:instrText xml:space="preserve"> PAGEREF _Toc8083 \h </w:instrText>
          </w:r>
          <w:r>
            <w:rPr>
              <w:sz w:val="28"/>
              <w:szCs w:val="28"/>
            </w:rPr>
            <w:fldChar w:fldCharType="separate"/>
          </w:r>
          <w:r>
            <w:rPr>
              <w:sz w:val="28"/>
              <w:szCs w:val="28"/>
            </w:rPr>
            <w:t>36</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_Toc3922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7.1管理与修订</w:t>
          </w:r>
          <w:r>
            <w:rPr>
              <w:sz w:val="28"/>
              <w:szCs w:val="28"/>
            </w:rPr>
            <w:tab/>
          </w:r>
          <w:r>
            <w:rPr>
              <w:sz w:val="28"/>
              <w:szCs w:val="28"/>
            </w:rPr>
            <w:fldChar w:fldCharType="begin"/>
          </w:r>
          <w:r>
            <w:rPr>
              <w:sz w:val="28"/>
              <w:szCs w:val="28"/>
            </w:rPr>
            <w:instrText xml:space="preserve"> PAGEREF _Toc3922 \h </w:instrText>
          </w:r>
          <w:r>
            <w:rPr>
              <w:sz w:val="28"/>
              <w:szCs w:val="28"/>
            </w:rPr>
            <w:fldChar w:fldCharType="separate"/>
          </w:r>
          <w:r>
            <w:rPr>
              <w:sz w:val="28"/>
              <w:szCs w:val="28"/>
            </w:rPr>
            <w:t>36</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_Toc8782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7.2 监督考核工作机制</w:t>
          </w:r>
          <w:r>
            <w:rPr>
              <w:sz w:val="28"/>
              <w:szCs w:val="28"/>
            </w:rPr>
            <w:tab/>
          </w:r>
          <w:r>
            <w:rPr>
              <w:sz w:val="28"/>
              <w:szCs w:val="28"/>
            </w:rPr>
            <w:fldChar w:fldCharType="begin"/>
          </w:r>
          <w:r>
            <w:rPr>
              <w:sz w:val="28"/>
              <w:szCs w:val="28"/>
            </w:rPr>
            <w:instrText xml:space="preserve"> PAGEREF _Toc8782 \h </w:instrText>
          </w:r>
          <w:r>
            <w:rPr>
              <w:sz w:val="28"/>
              <w:szCs w:val="28"/>
            </w:rPr>
            <w:fldChar w:fldCharType="separate"/>
          </w:r>
          <w:r>
            <w:rPr>
              <w:sz w:val="28"/>
              <w:szCs w:val="28"/>
            </w:rPr>
            <w:t>36</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_Toc16227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7.3 应急演练</w:t>
          </w:r>
          <w:r>
            <w:rPr>
              <w:sz w:val="28"/>
              <w:szCs w:val="28"/>
            </w:rPr>
            <w:tab/>
          </w:r>
          <w:r>
            <w:rPr>
              <w:sz w:val="28"/>
              <w:szCs w:val="28"/>
            </w:rPr>
            <w:fldChar w:fldCharType="begin"/>
          </w:r>
          <w:r>
            <w:rPr>
              <w:sz w:val="28"/>
              <w:szCs w:val="28"/>
            </w:rPr>
            <w:instrText xml:space="preserve"> PAGEREF _Toc16227 \h </w:instrText>
          </w:r>
          <w:r>
            <w:rPr>
              <w:sz w:val="28"/>
              <w:szCs w:val="28"/>
            </w:rPr>
            <w:fldChar w:fldCharType="separate"/>
          </w:r>
          <w:r>
            <w:rPr>
              <w:sz w:val="28"/>
              <w:szCs w:val="28"/>
            </w:rPr>
            <w:t>36</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_Toc12278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7.4 责任与奖惩</w:t>
          </w:r>
          <w:r>
            <w:rPr>
              <w:sz w:val="28"/>
              <w:szCs w:val="28"/>
            </w:rPr>
            <w:tab/>
          </w:r>
          <w:r>
            <w:rPr>
              <w:sz w:val="28"/>
              <w:szCs w:val="28"/>
            </w:rPr>
            <w:fldChar w:fldCharType="begin"/>
          </w:r>
          <w:r>
            <w:rPr>
              <w:sz w:val="28"/>
              <w:szCs w:val="28"/>
            </w:rPr>
            <w:instrText xml:space="preserve"> PAGEREF _Toc12278 \h </w:instrText>
          </w:r>
          <w:r>
            <w:rPr>
              <w:sz w:val="28"/>
              <w:szCs w:val="28"/>
            </w:rPr>
            <w:fldChar w:fldCharType="separate"/>
          </w:r>
          <w:r>
            <w:rPr>
              <w:sz w:val="28"/>
              <w:szCs w:val="28"/>
            </w:rPr>
            <w:t>37</w:t>
          </w:r>
          <w:r>
            <w:rPr>
              <w:sz w:val="28"/>
              <w:szCs w:val="28"/>
            </w:rPr>
            <w:fldChar w:fldCharType="end"/>
          </w:r>
          <w:r>
            <w:rPr>
              <w:rFonts w:hint="eastAsia" w:ascii="仿宋" w:hAnsi="仿宋" w:eastAsia="仿宋" w:cs="仿宋"/>
              <w:sz w:val="28"/>
              <w:szCs w:val="28"/>
              <w:lang w:val="en-US" w:eastAsia="zh-CN"/>
            </w:rPr>
            <w:fldChar w:fldCharType="end"/>
          </w:r>
        </w:p>
        <w:p>
          <w:pPr>
            <w:pStyle w:val="17"/>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_Toc26870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8 附则</w:t>
          </w:r>
          <w:r>
            <w:rPr>
              <w:sz w:val="28"/>
              <w:szCs w:val="28"/>
            </w:rPr>
            <w:tab/>
          </w:r>
          <w:r>
            <w:rPr>
              <w:sz w:val="28"/>
              <w:szCs w:val="28"/>
            </w:rPr>
            <w:fldChar w:fldCharType="begin"/>
          </w:r>
          <w:r>
            <w:rPr>
              <w:sz w:val="28"/>
              <w:szCs w:val="28"/>
            </w:rPr>
            <w:instrText xml:space="preserve"> PAGEREF _Toc26870 \h </w:instrText>
          </w:r>
          <w:r>
            <w:rPr>
              <w:sz w:val="28"/>
              <w:szCs w:val="28"/>
            </w:rPr>
            <w:fldChar w:fldCharType="separate"/>
          </w:r>
          <w:r>
            <w:rPr>
              <w:sz w:val="28"/>
              <w:szCs w:val="28"/>
            </w:rPr>
            <w:t>38</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_Toc14144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8.1 名词解释</w:t>
          </w:r>
          <w:r>
            <w:rPr>
              <w:sz w:val="28"/>
              <w:szCs w:val="28"/>
            </w:rPr>
            <w:tab/>
          </w:r>
          <w:r>
            <w:rPr>
              <w:sz w:val="28"/>
              <w:szCs w:val="28"/>
            </w:rPr>
            <w:fldChar w:fldCharType="begin"/>
          </w:r>
          <w:r>
            <w:rPr>
              <w:sz w:val="28"/>
              <w:szCs w:val="28"/>
            </w:rPr>
            <w:instrText xml:space="preserve"> PAGEREF _Toc14144 \h </w:instrText>
          </w:r>
          <w:r>
            <w:rPr>
              <w:sz w:val="28"/>
              <w:szCs w:val="28"/>
            </w:rPr>
            <w:fldChar w:fldCharType="separate"/>
          </w:r>
          <w:r>
            <w:rPr>
              <w:sz w:val="28"/>
              <w:szCs w:val="28"/>
            </w:rPr>
            <w:t>38</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_Toc21557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8.2 预案修订和解释</w:t>
          </w:r>
          <w:r>
            <w:rPr>
              <w:sz w:val="28"/>
              <w:szCs w:val="28"/>
            </w:rPr>
            <w:tab/>
          </w:r>
          <w:r>
            <w:rPr>
              <w:sz w:val="28"/>
              <w:szCs w:val="28"/>
            </w:rPr>
            <w:fldChar w:fldCharType="begin"/>
          </w:r>
          <w:r>
            <w:rPr>
              <w:sz w:val="28"/>
              <w:szCs w:val="28"/>
            </w:rPr>
            <w:instrText xml:space="preserve"> PAGEREF _Toc21557 \h </w:instrText>
          </w:r>
          <w:r>
            <w:rPr>
              <w:sz w:val="28"/>
              <w:szCs w:val="28"/>
            </w:rPr>
            <w:fldChar w:fldCharType="separate"/>
          </w:r>
          <w:r>
            <w:rPr>
              <w:sz w:val="28"/>
              <w:szCs w:val="28"/>
            </w:rPr>
            <w:t>39</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_Toc19145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8.3 实施日期</w:t>
          </w:r>
          <w:r>
            <w:rPr>
              <w:sz w:val="28"/>
              <w:szCs w:val="28"/>
            </w:rPr>
            <w:tab/>
          </w:r>
          <w:r>
            <w:rPr>
              <w:sz w:val="28"/>
              <w:szCs w:val="28"/>
            </w:rPr>
            <w:fldChar w:fldCharType="begin"/>
          </w:r>
          <w:r>
            <w:rPr>
              <w:sz w:val="28"/>
              <w:szCs w:val="28"/>
            </w:rPr>
            <w:instrText xml:space="preserve"> PAGEREF _Toc19145 \h </w:instrText>
          </w:r>
          <w:r>
            <w:rPr>
              <w:sz w:val="28"/>
              <w:szCs w:val="28"/>
            </w:rPr>
            <w:fldChar w:fldCharType="separate"/>
          </w:r>
          <w:r>
            <w:rPr>
              <w:sz w:val="28"/>
              <w:szCs w:val="28"/>
            </w:rPr>
            <w:t>39</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_Toc4069 </w:instrText>
          </w:r>
          <w:r>
            <w:rPr>
              <w:rFonts w:hint="eastAsia" w:ascii="仿宋" w:hAnsi="仿宋" w:eastAsia="仿宋" w:cs="仿宋"/>
              <w:sz w:val="28"/>
              <w:szCs w:val="28"/>
              <w:lang w:val="en-US" w:eastAsia="zh-CN"/>
            </w:rPr>
            <w:fldChar w:fldCharType="separate"/>
          </w:r>
          <w:r>
            <w:rPr>
              <w:rFonts w:hint="eastAsia" w:ascii="仿宋_GB2312" w:hAnsi="仿宋_GB2312" w:eastAsia="仿宋_GB2312" w:cs="Times New Roman"/>
              <w:bCs/>
              <w:kern w:val="2"/>
              <w:sz w:val="28"/>
              <w:szCs w:val="28"/>
              <w:lang w:val="en-US" w:eastAsia="zh-CN" w:bidi="zh-CN"/>
            </w:rPr>
            <w:t>附件1 危险废物突发环境事件分级标准</w:t>
          </w:r>
          <w:r>
            <w:rPr>
              <w:sz w:val="28"/>
              <w:szCs w:val="28"/>
            </w:rPr>
            <w:tab/>
          </w:r>
          <w:r>
            <w:rPr>
              <w:sz w:val="28"/>
              <w:szCs w:val="28"/>
            </w:rPr>
            <w:fldChar w:fldCharType="begin"/>
          </w:r>
          <w:r>
            <w:rPr>
              <w:sz w:val="28"/>
              <w:szCs w:val="28"/>
            </w:rPr>
            <w:instrText xml:space="preserve"> PAGEREF _Toc4069 \h </w:instrText>
          </w:r>
          <w:r>
            <w:rPr>
              <w:sz w:val="28"/>
              <w:szCs w:val="28"/>
            </w:rPr>
            <w:fldChar w:fldCharType="separate"/>
          </w:r>
          <w:r>
            <w:rPr>
              <w:sz w:val="28"/>
              <w:szCs w:val="28"/>
            </w:rPr>
            <w:t>40</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_Toc21113 </w:instrText>
          </w:r>
          <w:r>
            <w:rPr>
              <w:rFonts w:hint="eastAsia" w:ascii="仿宋" w:hAnsi="仿宋" w:eastAsia="仿宋" w:cs="仿宋"/>
              <w:sz w:val="28"/>
              <w:szCs w:val="28"/>
              <w:lang w:val="en-US" w:eastAsia="zh-CN"/>
            </w:rPr>
            <w:fldChar w:fldCharType="separate"/>
          </w:r>
          <w:r>
            <w:rPr>
              <w:rFonts w:hint="eastAsia" w:ascii="仿宋_GB2312" w:hAnsi="仿宋_GB2312" w:eastAsia="仿宋_GB2312" w:cs="Times New Roman"/>
              <w:bCs/>
              <w:kern w:val="2"/>
              <w:sz w:val="28"/>
              <w:szCs w:val="28"/>
              <w:lang w:val="en-US" w:eastAsia="zh-CN" w:bidi="zh-CN"/>
            </w:rPr>
            <w:t>附件2 危险废物应急指挥机构组成及部门职责</w:t>
          </w:r>
          <w:r>
            <w:rPr>
              <w:sz w:val="28"/>
              <w:szCs w:val="28"/>
            </w:rPr>
            <w:tab/>
          </w:r>
          <w:r>
            <w:rPr>
              <w:sz w:val="28"/>
              <w:szCs w:val="28"/>
            </w:rPr>
            <w:fldChar w:fldCharType="begin"/>
          </w:r>
          <w:r>
            <w:rPr>
              <w:sz w:val="28"/>
              <w:szCs w:val="28"/>
            </w:rPr>
            <w:instrText xml:space="preserve"> PAGEREF _Toc21113 \h </w:instrText>
          </w:r>
          <w:r>
            <w:rPr>
              <w:sz w:val="28"/>
              <w:szCs w:val="28"/>
            </w:rPr>
            <w:fldChar w:fldCharType="separate"/>
          </w:r>
          <w:r>
            <w:rPr>
              <w:sz w:val="28"/>
              <w:szCs w:val="28"/>
            </w:rPr>
            <w:t>42</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_Toc28600 </w:instrText>
          </w:r>
          <w:r>
            <w:rPr>
              <w:rFonts w:hint="eastAsia" w:ascii="仿宋" w:hAnsi="仿宋" w:eastAsia="仿宋" w:cs="仿宋"/>
              <w:sz w:val="28"/>
              <w:szCs w:val="28"/>
              <w:lang w:val="en-US" w:eastAsia="zh-CN"/>
            </w:rPr>
            <w:fldChar w:fldCharType="separate"/>
          </w:r>
          <w:r>
            <w:rPr>
              <w:rFonts w:hint="eastAsia" w:ascii="仿宋_GB2312" w:hAnsi="仿宋_GB2312" w:eastAsia="仿宋_GB2312" w:cs="Times New Roman"/>
              <w:bCs/>
              <w:kern w:val="2"/>
              <w:sz w:val="28"/>
              <w:szCs w:val="28"/>
              <w:lang w:val="en-US" w:eastAsia="zh-CN" w:bidi="zh-CN"/>
            </w:rPr>
            <w:t>附件3 危险废物突发环境事件应急响应流程简图</w:t>
          </w:r>
          <w:r>
            <w:rPr>
              <w:sz w:val="28"/>
              <w:szCs w:val="28"/>
            </w:rPr>
            <w:tab/>
          </w:r>
          <w:r>
            <w:rPr>
              <w:sz w:val="28"/>
              <w:szCs w:val="28"/>
            </w:rPr>
            <w:fldChar w:fldCharType="begin"/>
          </w:r>
          <w:r>
            <w:rPr>
              <w:sz w:val="28"/>
              <w:szCs w:val="28"/>
            </w:rPr>
            <w:instrText xml:space="preserve"> PAGEREF _Toc28600 \h </w:instrText>
          </w:r>
          <w:r>
            <w:rPr>
              <w:sz w:val="28"/>
              <w:szCs w:val="28"/>
            </w:rPr>
            <w:fldChar w:fldCharType="separate"/>
          </w:r>
          <w:r>
            <w:rPr>
              <w:sz w:val="28"/>
              <w:szCs w:val="28"/>
            </w:rPr>
            <w:t>49</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_Toc22778 </w:instrText>
          </w:r>
          <w:r>
            <w:rPr>
              <w:rFonts w:hint="eastAsia" w:ascii="仿宋" w:hAnsi="仿宋" w:eastAsia="仿宋" w:cs="仿宋"/>
              <w:sz w:val="28"/>
              <w:szCs w:val="28"/>
              <w:lang w:val="en-US" w:eastAsia="zh-CN"/>
            </w:rPr>
            <w:fldChar w:fldCharType="separate"/>
          </w:r>
          <w:r>
            <w:rPr>
              <w:rFonts w:hint="eastAsia" w:ascii="仿宋_GB2312" w:hAnsi="仿宋_GB2312" w:eastAsia="仿宋_GB2312" w:cs="Times New Roman"/>
              <w:bCs/>
              <w:kern w:val="2"/>
              <w:sz w:val="28"/>
              <w:szCs w:val="28"/>
              <w:lang w:val="en-US" w:eastAsia="zh-CN" w:bidi="zh-CN"/>
            </w:rPr>
            <w:t>附件4 危险废物突发环境事件环境损害评估工作程序图</w:t>
          </w:r>
          <w:r>
            <w:rPr>
              <w:sz w:val="28"/>
              <w:szCs w:val="28"/>
            </w:rPr>
            <w:tab/>
          </w:r>
          <w:r>
            <w:rPr>
              <w:sz w:val="28"/>
              <w:szCs w:val="28"/>
            </w:rPr>
            <w:fldChar w:fldCharType="begin"/>
          </w:r>
          <w:r>
            <w:rPr>
              <w:sz w:val="28"/>
              <w:szCs w:val="28"/>
            </w:rPr>
            <w:instrText xml:space="preserve"> PAGEREF _Toc22778 \h </w:instrText>
          </w:r>
          <w:r>
            <w:rPr>
              <w:sz w:val="28"/>
              <w:szCs w:val="28"/>
            </w:rPr>
            <w:fldChar w:fldCharType="separate"/>
          </w:r>
          <w:r>
            <w:rPr>
              <w:sz w:val="28"/>
              <w:szCs w:val="28"/>
            </w:rPr>
            <w:t>50</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_Toc19048 </w:instrText>
          </w:r>
          <w:r>
            <w:rPr>
              <w:rFonts w:hint="eastAsia" w:ascii="仿宋" w:hAnsi="仿宋" w:eastAsia="仿宋" w:cs="仿宋"/>
              <w:sz w:val="28"/>
              <w:szCs w:val="28"/>
              <w:lang w:val="en-US" w:eastAsia="zh-CN"/>
            </w:rPr>
            <w:fldChar w:fldCharType="separate"/>
          </w:r>
          <w:r>
            <w:rPr>
              <w:rFonts w:hint="eastAsia" w:ascii="仿宋_GB2312" w:hAnsi="仿宋_GB2312" w:eastAsia="仿宋_GB2312" w:cs="Times New Roman"/>
              <w:bCs/>
              <w:kern w:val="2"/>
              <w:sz w:val="28"/>
              <w:szCs w:val="28"/>
              <w:lang w:val="en-US" w:eastAsia="zh-CN" w:bidi="zh-CN"/>
            </w:rPr>
            <w:t>附件5 危险废物突发环境事件信息报送流程图</w:t>
          </w:r>
          <w:r>
            <w:rPr>
              <w:sz w:val="28"/>
              <w:szCs w:val="28"/>
            </w:rPr>
            <w:tab/>
          </w:r>
          <w:r>
            <w:rPr>
              <w:sz w:val="28"/>
              <w:szCs w:val="28"/>
            </w:rPr>
            <w:fldChar w:fldCharType="begin"/>
          </w:r>
          <w:r>
            <w:rPr>
              <w:sz w:val="28"/>
              <w:szCs w:val="28"/>
            </w:rPr>
            <w:instrText xml:space="preserve"> PAGEREF _Toc19048 \h </w:instrText>
          </w:r>
          <w:r>
            <w:rPr>
              <w:sz w:val="28"/>
              <w:szCs w:val="28"/>
            </w:rPr>
            <w:fldChar w:fldCharType="separate"/>
          </w:r>
          <w:r>
            <w:rPr>
              <w:sz w:val="28"/>
              <w:szCs w:val="28"/>
            </w:rPr>
            <w:t>51</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_Toc24045 </w:instrText>
          </w:r>
          <w:r>
            <w:rPr>
              <w:rFonts w:hint="eastAsia" w:ascii="仿宋" w:hAnsi="仿宋" w:eastAsia="仿宋" w:cs="仿宋"/>
              <w:sz w:val="28"/>
              <w:szCs w:val="28"/>
              <w:lang w:val="en-US" w:eastAsia="zh-CN"/>
            </w:rPr>
            <w:fldChar w:fldCharType="separate"/>
          </w:r>
          <w:r>
            <w:rPr>
              <w:rFonts w:hint="eastAsia" w:ascii="仿宋_GB2312" w:hAnsi="仿宋_GB2312" w:eastAsia="仿宋_GB2312" w:cs="Times New Roman"/>
              <w:bCs/>
              <w:kern w:val="2"/>
              <w:sz w:val="28"/>
              <w:szCs w:val="28"/>
              <w:lang w:val="en-US" w:eastAsia="zh-CN" w:bidi="zh-CN"/>
            </w:rPr>
            <w:t>附件6 危险废物应急物资一览表</w:t>
          </w:r>
          <w:r>
            <w:rPr>
              <w:sz w:val="28"/>
              <w:szCs w:val="28"/>
            </w:rPr>
            <w:tab/>
          </w:r>
          <w:r>
            <w:rPr>
              <w:sz w:val="28"/>
              <w:szCs w:val="28"/>
            </w:rPr>
            <w:fldChar w:fldCharType="begin"/>
          </w:r>
          <w:r>
            <w:rPr>
              <w:sz w:val="28"/>
              <w:szCs w:val="28"/>
            </w:rPr>
            <w:instrText xml:space="preserve"> PAGEREF _Toc24045 \h </w:instrText>
          </w:r>
          <w:r>
            <w:rPr>
              <w:sz w:val="28"/>
              <w:szCs w:val="28"/>
            </w:rPr>
            <w:fldChar w:fldCharType="separate"/>
          </w:r>
          <w:r>
            <w:rPr>
              <w:sz w:val="28"/>
              <w:szCs w:val="28"/>
            </w:rPr>
            <w:t>52</w:t>
          </w:r>
          <w:r>
            <w:rPr>
              <w:sz w:val="28"/>
              <w:szCs w:val="28"/>
            </w:rPr>
            <w:fldChar w:fldCharType="end"/>
          </w:r>
          <w:r>
            <w:rPr>
              <w:rFonts w:hint="eastAsia" w:ascii="仿宋" w:hAnsi="仿宋" w:eastAsia="仿宋" w:cs="仿宋"/>
              <w:sz w:val="28"/>
              <w:szCs w:val="28"/>
              <w:lang w:val="en-US" w:eastAsia="zh-CN"/>
            </w:rPr>
            <w:fldChar w:fldCharType="end"/>
          </w:r>
        </w:p>
        <w:p>
          <w:pPr>
            <w:pStyle w:val="18"/>
            <w:keepNext w:val="0"/>
            <w:keepLines w:val="0"/>
            <w:pageBreakBefore w:val="0"/>
            <w:widowControl w:val="0"/>
            <w:tabs>
              <w:tab w:val="right" w:leader="dot" w:pos="8306"/>
            </w:tabs>
            <w:kinsoku/>
            <w:wordWrap/>
            <w:overflowPunct/>
            <w:topLinePunct w:val="0"/>
            <w:autoSpaceDE w:val="0"/>
            <w:autoSpaceDN w:val="0"/>
            <w:bidi w:val="0"/>
            <w:adjustRightInd/>
            <w:snapToGrid/>
            <w:spacing w:line="300" w:lineRule="exact"/>
            <w:textAlignment w:val="auto"/>
            <w:rPr>
              <w:sz w:val="28"/>
              <w:szCs w:val="28"/>
            </w:rPr>
          </w:pP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\l _Toc23964 </w:instrText>
          </w:r>
          <w:r>
            <w:rPr>
              <w:rFonts w:hint="eastAsia" w:ascii="仿宋" w:hAnsi="仿宋" w:eastAsia="仿宋" w:cs="仿宋"/>
              <w:sz w:val="28"/>
              <w:szCs w:val="28"/>
              <w:lang w:val="en-US" w:eastAsia="zh-CN"/>
            </w:rPr>
            <w:fldChar w:fldCharType="separate"/>
          </w:r>
          <w:r>
            <w:rPr>
              <w:rFonts w:hint="eastAsia" w:ascii="仿宋_GB2312" w:hAnsi="仿宋_GB2312" w:eastAsia="仿宋_GB2312" w:cs="Times New Roman"/>
              <w:bCs/>
              <w:kern w:val="2"/>
              <w:sz w:val="28"/>
              <w:szCs w:val="28"/>
              <w:lang w:val="en-US" w:eastAsia="zh-CN" w:bidi="zh-CN"/>
            </w:rPr>
            <w:t>附件7 不同危险废物突发环境事件处置措施</w:t>
          </w:r>
          <w:r>
            <w:rPr>
              <w:sz w:val="28"/>
              <w:szCs w:val="28"/>
            </w:rPr>
            <w:tab/>
          </w:r>
          <w:r>
            <w:rPr>
              <w:sz w:val="28"/>
              <w:szCs w:val="28"/>
            </w:rPr>
            <w:fldChar w:fldCharType="begin"/>
          </w:r>
          <w:r>
            <w:rPr>
              <w:sz w:val="28"/>
              <w:szCs w:val="28"/>
            </w:rPr>
            <w:instrText xml:space="preserve"> PAGEREF _Toc23964 \h </w:instrText>
          </w:r>
          <w:r>
            <w:rPr>
              <w:sz w:val="28"/>
              <w:szCs w:val="28"/>
            </w:rPr>
            <w:fldChar w:fldCharType="separate"/>
          </w:r>
          <w:r>
            <w:rPr>
              <w:sz w:val="28"/>
              <w:szCs w:val="28"/>
            </w:rPr>
            <w:t>53</w:t>
          </w:r>
          <w:r>
            <w:rPr>
              <w:sz w:val="28"/>
              <w:szCs w:val="28"/>
            </w:rPr>
            <w:fldChar w:fldCharType="end"/>
          </w:r>
          <w:r>
            <w:rPr>
              <w:rFonts w:hint="eastAsia" w:ascii="仿宋" w:hAnsi="仿宋" w:eastAsia="仿宋" w:cs="仿宋"/>
              <w:sz w:val="28"/>
              <w:szCs w:val="28"/>
              <w:lang w:val="en-US" w:eastAsia="zh-CN"/>
            </w:rPr>
            <w:fldChar w:fldCharType="end"/>
          </w: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宋体" w:hAnsi="宋体" w:eastAsia="宋体" w:cs="宋体"/>
              <w:b/>
              <w:sz w:val="22"/>
              <w:szCs w:val="22"/>
              <w:lang w:val="en-US" w:eastAsia="zh-CN" w:bidi="zh-CN"/>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仿宋" w:hAnsi="仿宋" w:eastAsia="仿宋" w:cs="仿宋"/>
              <w:sz w:val="28"/>
              <w:szCs w:val="28"/>
              <w:lang w:val="en-US" w:eastAsia="zh-CN"/>
            </w:rPr>
            <w:fldChar w:fldCharType="end"/>
          </w:r>
        </w:p>
      </w:sdtContent>
    </w:sdt>
    <w:p>
      <w:pPr>
        <w:pStyle w:val="3"/>
        <w:keepNext w:val="0"/>
        <w:keepLines w:val="0"/>
        <w:pageBreakBefore w:val="0"/>
        <w:widowControl w:val="0"/>
        <w:numPr>
          <w:ilvl w:val="0"/>
          <w:numId w:val="0"/>
        </w:numPr>
        <w:tabs>
          <w:tab w:val="left" w:pos="529"/>
          <w:tab w:val="left" w:pos="530"/>
        </w:tabs>
        <w:kinsoku/>
        <w:wordWrap/>
        <w:overflowPunct/>
        <w:topLinePunct w:val="0"/>
        <w:autoSpaceDE w:val="0"/>
        <w:autoSpaceDN w:val="0"/>
        <w:bidi w:val="0"/>
        <w:adjustRightInd/>
        <w:snapToGrid/>
        <w:spacing w:before="0" w:after="0" w:line="360" w:lineRule="auto"/>
        <w:ind w:leftChars="100" w:right="0" w:rightChars="0" w:hanging="421"/>
        <w:jc w:val="center"/>
        <w:textAlignment w:val="auto"/>
        <w:outlineLvl w:val="0"/>
        <w:rPr>
          <w:rFonts w:hint="eastAsia" w:ascii="仿宋" w:hAnsi="仿宋" w:eastAsia="仿宋" w:cs="仿宋"/>
          <w:color w:val="000000" w:themeColor="text1"/>
          <w:sz w:val="32"/>
          <w:szCs w:val="32"/>
          <w:lang w:val="en-US" w:eastAsia="zh-CN"/>
          <w14:textFill>
            <w14:solidFill>
              <w14:schemeClr w14:val="tx1"/>
            </w14:solidFill>
          </w14:textFill>
        </w:rPr>
      </w:pPr>
      <w:bookmarkStart w:id="10" w:name="_Toc15550"/>
      <w:bookmarkStart w:id="11" w:name="_Toc23870"/>
      <w:r>
        <w:rPr>
          <w:rFonts w:hint="eastAsia" w:ascii="仿宋" w:hAnsi="仿宋" w:eastAsia="仿宋" w:cs="仿宋"/>
          <w:color w:val="000000" w:themeColor="text1"/>
          <w:sz w:val="32"/>
          <w:szCs w:val="32"/>
          <w:lang w:val="en-US" w:eastAsia="zh-CN"/>
          <w14:textFill>
            <w14:solidFill>
              <w14:schemeClr w14:val="tx1"/>
            </w14:solidFill>
          </w14:textFill>
        </w:rPr>
        <w:t>1 总则</w:t>
      </w:r>
      <w:bookmarkEnd w:id="10"/>
      <w:bookmarkEnd w:id="11"/>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2" w:name="_Toc27543"/>
      <w:bookmarkStart w:id="13" w:name="_Toc32451"/>
      <w:bookmarkStart w:id="14" w:name="_Toc18547"/>
      <w:bookmarkStart w:id="15" w:name="_Toc5468"/>
      <w:r>
        <w:rPr>
          <w:rFonts w:hint="eastAsia" w:ascii="仿宋" w:hAnsi="仿宋" w:eastAsia="仿宋" w:cs="仿宋"/>
          <w:color w:val="000000" w:themeColor="text1"/>
          <w:sz w:val="30"/>
          <w:szCs w:val="30"/>
          <w:lang w:val="en-US" w:eastAsia="zh-CN"/>
          <w14:textFill>
            <w14:solidFill>
              <w14:schemeClr w14:val="tx1"/>
            </w14:solidFill>
          </w14:textFill>
        </w:rPr>
        <w:t>1.1 编制目的</w:t>
      </w:r>
      <w:bookmarkEnd w:id="12"/>
      <w:bookmarkEnd w:id="13"/>
      <w:bookmarkEnd w:id="14"/>
      <w:bookmarkEnd w:id="15"/>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建立健全危险废物突发环境事件的应急指挥体系和工作网络，确保辖区内突发危险废物导致的环境事件（事故）时，能够快速响应，有序行动，高效处置，降低危害，保护生态环境和公众的生命财产安全。结合枣庄市市中区实际情况，特制定本预案。</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6" w:name="_Toc1493"/>
      <w:bookmarkStart w:id="17" w:name="_Toc18990"/>
      <w:bookmarkStart w:id="18" w:name="_Toc14083"/>
      <w:bookmarkStart w:id="19" w:name="_Toc12361"/>
      <w:r>
        <w:rPr>
          <w:rFonts w:hint="eastAsia" w:ascii="仿宋" w:hAnsi="仿宋" w:eastAsia="仿宋" w:cs="仿宋"/>
          <w:color w:val="000000" w:themeColor="text1"/>
          <w:sz w:val="30"/>
          <w:szCs w:val="30"/>
          <w:lang w:val="en-US" w:eastAsia="zh-CN"/>
          <w14:textFill>
            <w14:solidFill>
              <w14:schemeClr w14:val="tx1"/>
            </w14:solidFill>
          </w14:textFill>
        </w:rPr>
        <w:t>1.2 编制依据</w:t>
      </w:r>
      <w:bookmarkEnd w:id="16"/>
      <w:bookmarkEnd w:id="17"/>
      <w:bookmarkEnd w:id="18"/>
      <w:bookmarkEnd w:id="19"/>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left="977" w:right="0" w:rightChars="0" w:firstLine="0" w:firstLine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1.2.1法律法规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(1)《中华人民共和国环境保护法》(2015年1月1日施行）；</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(2)《中华人民共和国突发事件应对法》(2007年11月1日实施）；</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(3)《中华人民共和国水污染防治法》(2018年1月1日施行）；</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(4)《中华人民共和国土壤污染防治法》(2019年1月1日施行）；</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(5)《中华人民共和国固体废物污染环境防治法》(2020年9月1日施行）；</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(6)《危险废物转移联单管理办法》(2022年01月01日施行）；</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(7)《废弃危险化学品污染环境防治办法》（环保总局令第27号）；</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(8)《突发环境事件应急管理办法》（环保部令第34号）；</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(9)《突发环境事件调查处理办法》（环境保护部令第32号）；</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(10)《危险化学品安全管理条例》(2013年修正）；</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_GB2312" w:hAnsi="仿宋_GB2312" w:eastAsia="仿宋_GB2312" w:cs="Times New Roman"/>
          <w:color w:val="auto"/>
          <w:kern w:val="2"/>
          <w:sz w:val="28"/>
          <w:szCs w:val="28"/>
          <w:lang w:val="en-US" w:eastAsia="zh-CN"/>
        </w:rPr>
        <w:t>(11)</w:t>
      </w:r>
      <w:r>
        <w:rPr>
          <w:rFonts w:hint="eastAsia" w:ascii="仿宋" w:hAnsi="仿宋" w:eastAsia="仿宋" w:cs="仿宋"/>
          <w:color w:val="000000" w:themeColor="text1"/>
          <w:sz w:val="28"/>
          <w:szCs w:val="28"/>
          <w:lang w:val="en-US" w:eastAsia="zh-CN"/>
          <w14:textFill>
            <w14:solidFill>
              <w14:schemeClr w14:val="tx1"/>
            </w14:solidFill>
          </w14:textFill>
        </w:rPr>
        <w:t xml:space="preserve">《危险货物道路运输安全管理办法》（2020年1月1日施行）。 </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left="977" w:right="0" w:rightChars="0" w:firstLine="0" w:firstLine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 xml:space="preserve">1.2.2 </w:t>
      </w:r>
      <w:r>
        <w:rPr>
          <w:rFonts w:hint="eastAsia" w:ascii="仿宋" w:hAnsi="仿宋" w:eastAsia="仿宋" w:cs="仿宋"/>
          <w:color w:val="000000" w:themeColor="text1"/>
          <w:sz w:val="28"/>
          <w:szCs w:val="28"/>
          <w:lang w:val="en-US" w:eastAsia="zh-CN"/>
          <w14:textFill>
            <w14:solidFill>
              <w14:schemeClr w14:val="tx1"/>
            </w14:solidFill>
          </w14:textFill>
        </w:rPr>
        <w:t xml:space="preserve">标准技术规范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1</w:t>
      </w:r>
      <w:r>
        <w:rPr>
          <w:rFonts w:hint="eastAsia" w:ascii="仿宋_GB2312" w:hAnsi="仿宋_GB2312" w:eastAsia="仿宋_GB2312" w:cs="Times New Roman"/>
          <w:color w:val="auto"/>
          <w:kern w:val="2"/>
          <w:sz w:val="28"/>
          <w:szCs w:val="28"/>
          <w:lang w:val="en-US" w:eastAsia="zh-CN"/>
        </w:rPr>
        <w:t>）《国家危险废物名录》（</w:t>
      </w:r>
      <w:r>
        <w:rPr>
          <w:rFonts w:hint="default" w:ascii="仿宋_GB2312" w:hAnsi="仿宋_GB2312" w:eastAsia="仿宋_GB2312" w:cs="Times New Roman"/>
          <w:color w:val="auto"/>
          <w:kern w:val="2"/>
          <w:sz w:val="28"/>
          <w:szCs w:val="28"/>
          <w:lang w:val="en-US" w:eastAsia="zh-CN"/>
        </w:rPr>
        <w:t>2021</w:t>
      </w:r>
      <w:r>
        <w:rPr>
          <w:rFonts w:hint="eastAsia" w:ascii="仿宋_GB2312" w:hAnsi="仿宋_GB2312" w:eastAsia="仿宋_GB2312" w:cs="Times New Roman"/>
          <w:color w:val="auto"/>
          <w:kern w:val="2"/>
          <w:sz w:val="28"/>
          <w:szCs w:val="28"/>
          <w:lang w:val="en-US" w:eastAsia="zh-CN"/>
        </w:rPr>
        <w:t>年版）；</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（2）《建设项目环境风险评价技术导则》（</w:t>
      </w:r>
      <w:r>
        <w:rPr>
          <w:rFonts w:hint="default" w:ascii="仿宋_GB2312" w:hAnsi="仿宋_GB2312" w:eastAsia="仿宋_GB2312" w:cs="Times New Roman"/>
          <w:color w:val="auto"/>
          <w:kern w:val="2"/>
          <w:sz w:val="28"/>
          <w:szCs w:val="28"/>
          <w:lang w:val="en-US" w:eastAsia="zh-CN"/>
        </w:rPr>
        <w:t>HJ169-2018</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3</w:t>
      </w:r>
      <w:r>
        <w:rPr>
          <w:rFonts w:hint="eastAsia" w:ascii="仿宋_GB2312" w:hAnsi="仿宋_GB2312" w:eastAsia="仿宋_GB2312" w:cs="Times New Roman"/>
          <w:color w:val="auto"/>
          <w:kern w:val="2"/>
          <w:sz w:val="28"/>
          <w:szCs w:val="28"/>
          <w:lang w:val="en-US" w:eastAsia="zh-CN"/>
        </w:rPr>
        <w:t>）《企业突发环境事件风险分级方法》 （</w:t>
      </w:r>
      <w:r>
        <w:rPr>
          <w:rFonts w:hint="default" w:ascii="仿宋_GB2312" w:hAnsi="仿宋_GB2312" w:eastAsia="仿宋_GB2312" w:cs="Times New Roman"/>
          <w:color w:val="auto"/>
          <w:kern w:val="2"/>
          <w:sz w:val="28"/>
          <w:szCs w:val="28"/>
          <w:lang w:val="en-US" w:eastAsia="zh-CN"/>
        </w:rPr>
        <w:t>HJ 941-2018</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（4）《突发环境事件应急监测技术规范》（</w:t>
      </w:r>
      <w:r>
        <w:rPr>
          <w:rFonts w:hint="default" w:ascii="仿宋_GB2312" w:hAnsi="仿宋_GB2312" w:eastAsia="仿宋_GB2312" w:cs="Times New Roman"/>
          <w:color w:val="auto"/>
          <w:kern w:val="2"/>
          <w:sz w:val="28"/>
          <w:szCs w:val="28"/>
          <w:lang w:val="en-US" w:eastAsia="zh-CN"/>
        </w:rPr>
        <w:t>HJ589-2021</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（5）《一般工业固体废物贮存和填埋污染控制标准》（</w:t>
      </w:r>
      <w:r>
        <w:rPr>
          <w:rFonts w:hint="default" w:ascii="仿宋_GB2312" w:hAnsi="仿宋_GB2312" w:eastAsia="仿宋_GB2312" w:cs="Times New Roman"/>
          <w:color w:val="auto"/>
          <w:kern w:val="2"/>
          <w:sz w:val="28"/>
          <w:szCs w:val="28"/>
          <w:lang w:val="en-US" w:eastAsia="zh-CN"/>
        </w:rPr>
        <w:t>GB 18599-2020</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（6）《危险废物焚烧污染控制标准》（</w:t>
      </w:r>
      <w:r>
        <w:rPr>
          <w:rFonts w:hint="default" w:ascii="仿宋_GB2312" w:hAnsi="仿宋_GB2312" w:eastAsia="仿宋_GB2312" w:cs="Times New Roman"/>
          <w:color w:val="auto"/>
          <w:kern w:val="2"/>
          <w:sz w:val="28"/>
          <w:szCs w:val="28"/>
          <w:lang w:val="en-US" w:eastAsia="zh-CN"/>
        </w:rPr>
        <w:t>GB 18484-2020</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（7）《危险废物填埋污染控制标准》（</w:t>
      </w:r>
      <w:r>
        <w:rPr>
          <w:rFonts w:hint="default" w:ascii="仿宋_GB2312" w:hAnsi="仿宋_GB2312" w:eastAsia="仿宋_GB2312" w:cs="Times New Roman"/>
          <w:color w:val="auto"/>
          <w:kern w:val="2"/>
          <w:sz w:val="28"/>
          <w:szCs w:val="28"/>
          <w:lang w:val="en-US" w:eastAsia="zh-CN"/>
        </w:rPr>
        <w:t>GB 18598-2019</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（8）《危险废物贮存污染控制标准》（GB 18597—2023）；</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（9）《危险废物鉴别标准通则》（</w:t>
      </w:r>
      <w:r>
        <w:rPr>
          <w:rFonts w:hint="default" w:ascii="仿宋_GB2312" w:hAnsi="仿宋_GB2312" w:eastAsia="仿宋_GB2312" w:cs="Times New Roman"/>
          <w:color w:val="auto"/>
          <w:kern w:val="2"/>
          <w:sz w:val="28"/>
          <w:szCs w:val="28"/>
          <w:lang w:val="en-US" w:eastAsia="zh-CN"/>
        </w:rPr>
        <w:t>GB 5085.7-2019</w:t>
      </w:r>
      <w:r>
        <w:rPr>
          <w:rFonts w:hint="eastAsia" w:ascii="仿宋_GB2312" w:hAnsi="仿宋_GB2312" w:eastAsia="仿宋_GB2312" w:cs="Times New Roman"/>
          <w:color w:val="auto"/>
          <w:kern w:val="2"/>
          <w:sz w:val="28"/>
          <w:szCs w:val="28"/>
          <w:lang w:val="en-US" w:eastAsia="zh-CN"/>
        </w:rPr>
        <w:t xml:space="preserve">）；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10</w:t>
      </w:r>
      <w:r>
        <w:rPr>
          <w:rFonts w:hint="eastAsia" w:ascii="仿宋_GB2312" w:hAnsi="仿宋_GB2312" w:eastAsia="仿宋_GB2312" w:cs="Times New Roman"/>
          <w:color w:val="auto"/>
          <w:kern w:val="2"/>
          <w:sz w:val="28"/>
          <w:szCs w:val="28"/>
          <w:lang w:val="en-US" w:eastAsia="zh-CN"/>
        </w:rPr>
        <w:t>）《危险化学品重大危险源辨识》（</w:t>
      </w:r>
      <w:r>
        <w:rPr>
          <w:rFonts w:hint="default" w:ascii="仿宋_GB2312" w:hAnsi="仿宋_GB2312" w:eastAsia="仿宋_GB2312" w:cs="Times New Roman"/>
          <w:color w:val="auto"/>
          <w:kern w:val="2"/>
          <w:sz w:val="28"/>
          <w:szCs w:val="28"/>
          <w:lang w:val="en-US" w:eastAsia="zh-CN"/>
        </w:rPr>
        <w:t>GB18218-2018</w:t>
      </w:r>
      <w:r>
        <w:rPr>
          <w:rFonts w:hint="eastAsia" w:ascii="仿宋_GB2312" w:hAnsi="仿宋_GB2312" w:eastAsia="仿宋_GB2312" w:cs="Times New Roman"/>
          <w:color w:val="auto"/>
          <w:kern w:val="2"/>
          <w:sz w:val="28"/>
          <w:szCs w:val="28"/>
          <w:lang w:val="en-US" w:eastAsia="zh-CN"/>
        </w:rPr>
        <w:t xml:space="preserve">）。 </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left="977" w:right="0" w:rightChars="0" w:firstLine="0" w:firstLineChars="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1.2.3 相关文件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w:t>
      </w:r>
      <w:r>
        <w:rPr>
          <w:rFonts w:hint="default" w:ascii="仿宋_GB2312" w:hAnsi="仿宋_GB2312" w:eastAsia="仿宋_GB2312" w:cs="Times New Roman"/>
          <w:color w:val="auto"/>
          <w:kern w:val="2"/>
          <w:sz w:val="28"/>
          <w:szCs w:val="28"/>
          <w:lang w:val="en-US" w:eastAsia="zh-CN"/>
        </w:rPr>
        <w:t>《山东省突发事件应急预案管理办法》</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w:t>
      </w:r>
      <w:r>
        <w:rPr>
          <w:rFonts w:hint="default" w:ascii="仿宋_GB2312" w:hAnsi="仿宋_GB2312" w:eastAsia="仿宋_GB2312" w:cs="Times New Roman"/>
          <w:color w:val="auto"/>
          <w:kern w:val="2"/>
          <w:sz w:val="28"/>
          <w:szCs w:val="28"/>
          <w:lang w:val="en-US" w:eastAsia="zh-CN"/>
        </w:rPr>
        <w:t>《山东省突发环境事件应急预案》</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w:t>
      </w:r>
      <w:r>
        <w:rPr>
          <w:rFonts w:hint="default" w:ascii="仿宋_GB2312" w:hAnsi="仿宋_GB2312" w:eastAsia="仿宋_GB2312" w:cs="Times New Roman"/>
          <w:color w:val="auto"/>
          <w:kern w:val="2"/>
          <w:sz w:val="28"/>
          <w:szCs w:val="28"/>
          <w:lang w:val="en-US" w:eastAsia="zh-CN"/>
        </w:rPr>
        <w:t>《枣庄市突发事件总体应急预案》</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（4）《枣庄市市中区突发事件总体应急预案》</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0" w:name="_Toc5588"/>
      <w:bookmarkStart w:id="21" w:name="_Toc3685"/>
      <w:bookmarkStart w:id="22" w:name="_Toc3701"/>
      <w:bookmarkStart w:id="23" w:name="_Toc14876"/>
      <w:r>
        <w:rPr>
          <w:rFonts w:hint="eastAsia" w:ascii="仿宋" w:hAnsi="仿宋" w:eastAsia="仿宋" w:cs="仿宋"/>
          <w:color w:val="000000" w:themeColor="text1"/>
          <w:sz w:val="30"/>
          <w:szCs w:val="30"/>
          <w:lang w:val="en-US" w:eastAsia="zh-CN"/>
          <w14:textFill>
            <w14:solidFill>
              <w14:schemeClr w14:val="tx1"/>
            </w14:solidFill>
          </w14:textFill>
        </w:rPr>
        <w:t>1.3 适用范围</w:t>
      </w:r>
      <w:bookmarkEnd w:id="20"/>
      <w:bookmarkEnd w:id="21"/>
      <w:bookmarkEnd w:id="22"/>
      <w:bookmarkEnd w:id="23"/>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24" w:name="bookmark84"/>
      <w:bookmarkEnd w:id="24"/>
      <w:bookmarkStart w:id="25" w:name="bookmark80"/>
      <w:bookmarkEnd w:id="25"/>
      <w:bookmarkStart w:id="26" w:name="bookmark82"/>
      <w:bookmarkEnd w:id="26"/>
      <w:bookmarkStart w:id="27" w:name="bookmark83"/>
      <w:bookmarkEnd w:id="27"/>
      <w:bookmarkStart w:id="28" w:name="_Toc11850"/>
      <w:bookmarkStart w:id="29" w:name="_Toc28763"/>
      <w:r>
        <w:rPr>
          <w:rFonts w:hint="eastAsia" w:ascii="仿宋_GB2312" w:hAnsi="仿宋_GB2312" w:eastAsia="仿宋_GB2312" w:cs="Times New Roman"/>
          <w:color w:val="auto"/>
          <w:kern w:val="2"/>
          <w:sz w:val="28"/>
          <w:szCs w:val="28"/>
          <w:lang w:val="en-US" w:eastAsia="zh-CN"/>
        </w:rPr>
        <w:t>本预案适用于本行政区域内危险废物的产生、收集、贮存、转移和处置等环节中，出现危险废物扩散、流失、泄漏、燃烧、爆炸和人员伤亡等情况的危险废物突发环境事件的应对工作。</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30" w:name="_Toc24468"/>
      <w:bookmarkStart w:id="31" w:name="_Toc22042"/>
      <w:r>
        <w:rPr>
          <w:rFonts w:hint="eastAsia" w:ascii="仿宋" w:hAnsi="仿宋" w:eastAsia="仿宋" w:cs="仿宋"/>
          <w:color w:val="000000" w:themeColor="text1"/>
          <w:sz w:val="30"/>
          <w:szCs w:val="30"/>
          <w:lang w:val="en-US" w:eastAsia="zh-CN"/>
          <w14:textFill>
            <w14:solidFill>
              <w14:schemeClr w14:val="tx1"/>
            </w14:solidFill>
          </w14:textFill>
        </w:rPr>
        <w:t>1.4 工作原则</w:t>
      </w:r>
      <w:bookmarkEnd w:id="28"/>
      <w:bookmarkEnd w:id="29"/>
      <w:bookmarkEnd w:id="30"/>
      <w:bookmarkEnd w:id="31"/>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562" w:firstLineChars="20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1.4.1 以人为本，预防为主</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把保障人民群众健康和生命安全作为首要任务，积极做好环境隐患排查，完善救援保障体系建设，加强演练，强化预防、预警工作，提高危险废物突发环境事件防范、处置和处理能力，有效预防危险废物突发环境事件的发生</w:t>
      </w:r>
      <w:r>
        <w:rPr>
          <w:rFonts w:hint="default" w:ascii="仿宋_GB2312" w:hAnsi="仿宋_GB2312" w:eastAsia="仿宋_GB2312" w:cs="Times New Roman"/>
          <w:color w:val="auto"/>
          <w:kern w:val="2"/>
          <w:sz w:val="28"/>
          <w:szCs w:val="28"/>
          <w:lang w:val="en-US" w:eastAsia="zh-CN"/>
        </w:rPr>
        <w:t>。</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562" w:firstLineChars="20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1.4.2 </w:t>
      </w:r>
      <w:r>
        <w:rPr>
          <w:rFonts w:hint="default" w:ascii="仿宋" w:hAnsi="仿宋" w:eastAsia="仿宋" w:cs="仿宋"/>
          <w:color w:val="000000" w:themeColor="text1"/>
          <w:sz w:val="28"/>
          <w:szCs w:val="28"/>
          <w:lang w:val="en-US" w:eastAsia="zh-CN"/>
          <w14:textFill>
            <w14:solidFill>
              <w14:schemeClr w14:val="tx1"/>
            </w14:solidFill>
          </w14:textFill>
        </w:rPr>
        <w:t>属地为主，先期处置</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在</w:t>
      </w:r>
      <w:r>
        <w:rPr>
          <w:rFonts w:hint="eastAsia" w:ascii="仿宋_GB2312" w:hAnsi="仿宋_GB2312" w:eastAsia="仿宋_GB2312" w:cs="Times New Roman"/>
          <w:color w:val="auto"/>
          <w:kern w:val="2"/>
          <w:sz w:val="28"/>
          <w:szCs w:val="28"/>
          <w:lang w:val="en-US" w:eastAsia="zh-CN"/>
        </w:rPr>
        <w:t>枣庄市市中区</w:t>
      </w:r>
      <w:r>
        <w:rPr>
          <w:rFonts w:hint="default" w:ascii="仿宋_GB2312" w:hAnsi="仿宋_GB2312" w:eastAsia="仿宋_GB2312" w:cs="Times New Roman"/>
          <w:color w:val="auto"/>
          <w:kern w:val="2"/>
          <w:sz w:val="28"/>
          <w:szCs w:val="28"/>
          <w:lang w:val="en-US" w:eastAsia="zh-CN"/>
        </w:rPr>
        <w:t>人民政府统一领导下，镇（街道）人民政府（办事处）负责本辖区</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突发环境事件的应对处置工作。严格落实企事业单位环境安全主体责任，企事业单位发生</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突发环境事件时，应进行先期处置，控制事态、减轻后果，并报告当地</w:t>
      </w:r>
      <w:r>
        <w:rPr>
          <w:rFonts w:hint="eastAsia" w:ascii="仿宋_GB2312" w:hAnsi="仿宋_GB2312" w:eastAsia="仿宋_GB2312" w:cs="Times New Roman"/>
          <w:color w:val="auto"/>
          <w:kern w:val="2"/>
          <w:sz w:val="28"/>
          <w:szCs w:val="28"/>
          <w:lang w:val="en-US" w:eastAsia="zh-CN"/>
        </w:rPr>
        <w:t>生态环境部门</w:t>
      </w:r>
      <w:r>
        <w:rPr>
          <w:rFonts w:hint="default" w:ascii="仿宋_GB2312" w:hAnsi="仿宋_GB2312" w:eastAsia="仿宋_GB2312" w:cs="Times New Roman"/>
          <w:color w:val="auto"/>
          <w:kern w:val="2"/>
          <w:sz w:val="28"/>
          <w:szCs w:val="28"/>
          <w:lang w:val="en-US" w:eastAsia="zh-CN"/>
        </w:rPr>
        <w:t>和人民政府，加强企事业单位应急责任的落实。</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562" w:firstLineChars="20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1.4.3 </w:t>
      </w:r>
      <w:r>
        <w:rPr>
          <w:rFonts w:hint="default" w:ascii="仿宋" w:hAnsi="仿宋" w:eastAsia="仿宋" w:cs="仿宋"/>
          <w:color w:val="000000" w:themeColor="text1"/>
          <w:sz w:val="28"/>
          <w:szCs w:val="28"/>
          <w:lang w:val="en-US" w:eastAsia="zh-CN"/>
          <w14:textFill>
            <w14:solidFill>
              <w14:schemeClr w14:val="tx1"/>
            </w14:solidFill>
          </w14:textFill>
        </w:rPr>
        <w:t>分级响应，分类管理</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按照</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突发环境事件和预警级别的等级，各级人民政府启动相应的应急响应程序。超出本级人民政府应急处置能力时，应及时上报上一级人民政府。针对不同原因所造成的</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突发环境事件的特点，各有关部门各司其职，实行分类指导、分类处置。</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562" w:firstLineChars="20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1.4.4 </w:t>
      </w:r>
      <w:r>
        <w:rPr>
          <w:rFonts w:hint="default" w:ascii="仿宋" w:hAnsi="仿宋" w:eastAsia="仿宋" w:cs="仿宋"/>
          <w:color w:val="000000" w:themeColor="text1"/>
          <w:sz w:val="28"/>
          <w:szCs w:val="28"/>
          <w:lang w:val="en-US" w:eastAsia="zh-CN"/>
          <w14:textFill>
            <w14:solidFill>
              <w14:schemeClr w14:val="tx1"/>
            </w14:solidFill>
          </w14:textFill>
        </w:rPr>
        <w:t>部门联动，社会动员</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建立完善部门联动机制，有关部门在接到突发事件报告后，如果判断可能引发</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突发环境事件，要及时通报生态环境部门；实行信息共享，充分发挥部门专业优势，共同应对</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突发环境事件；建立健全社会应急动员机制，充实救援队伍，提高公众自救、互救能力。</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562" w:firstLineChars="20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1.4.5 </w:t>
      </w:r>
      <w:r>
        <w:rPr>
          <w:rFonts w:hint="default" w:ascii="仿宋" w:hAnsi="仿宋" w:eastAsia="仿宋" w:cs="仿宋"/>
          <w:color w:val="000000" w:themeColor="text1"/>
          <w:sz w:val="28"/>
          <w:szCs w:val="28"/>
          <w:lang w:val="en-US" w:eastAsia="zh-CN"/>
          <w14:textFill>
            <w14:solidFill>
              <w14:schemeClr w14:val="tx1"/>
            </w14:solidFill>
          </w14:textFill>
        </w:rPr>
        <w:t>依靠科技，规范管理</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积极支持鼓励环境应急相关科研工作，加强环境应急专家队伍建设，充分发挥科技在环境应急工作中的作用；根据有关法律法规建立健全应急机制，不断提高应急工作的规范化、制度化、</w:t>
      </w:r>
      <w:r>
        <w:rPr>
          <w:rFonts w:hint="eastAsia" w:ascii="仿宋_GB2312" w:hAnsi="仿宋_GB2312" w:eastAsia="仿宋_GB2312" w:cs="Times New Roman"/>
          <w:color w:val="auto"/>
          <w:kern w:val="2"/>
          <w:sz w:val="28"/>
          <w:szCs w:val="28"/>
          <w:lang w:val="en-US" w:eastAsia="zh-CN"/>
        </w:rPr>
        <w:t>法治化</w:t>
      </w:r>
      <w:r>
        <w:rPr>
          <w:rFonts w:hint="default" w:ascii="仿宋_GB2312" w:hAnsi="仿宋_GB2312" w:eastAsia="仿宋_GB2312" w:cs="Times New Roman"/>
          <w:color w:val="auto"/>
          <w:kern w:val="2"/>
          <w:sz w:val="28"/>
          <w:szCs w:val="28"/>
          <w:lang w:val="en-US" w:eastAsia="zh-CN"/>
        </w:rPr>
        <w:t>平。</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32" w:name="_Toc26194000"/>
      <w:bookmarkStart w:id="33" w:name="_Toc19372"/>
      <w:bookmarkStart w:id="34" w:name="_Toc20873"/>
      <w:bookmarkStart w:id="35" w:name="_Toc4816"/>
      <w:bookmarkStart w:id="36" w:name="_Toc9103"/>
      <w:bookmarkStart w:id="37" w:name="_Toc15653"/>
      <w:bookmarkStart w:id="38" w:name="_Toc19105"/>
      <w:r>
        <w:rPr>
          <w:rFonts w:hint="eastAsia" w:ascii="仿宋" w:hAnsi="仿宋" w:eastAsia="仿宋" w:cs="仿宋"/>
          <w:color w:val="000000" w:themeColor="text1"/>
          <w:sz w:val="30"/>
          <w:szCs w:val="30"/>
          <w:lang w:val="en-US" w:eastAsia="zh-CN"/>
          <w14:textFill>
            <w14:solidFill>
              <w14:schemeClr w14:val="tx1"/>
            </w14:solidFill>
          </w14:textFill>
        </w:rPr>
        <w:t>1.5 事件分级</w:t>
      </w:r>
      <w:bookmarkEnd w:id="32"/>
      <w:bookmarkEnd w:id="33"/>
      <w:bookmarkEnd w:id="34"/>
      <w:bookmarkEnd w:id="35"/>
      <w:bookmarkEnd w:id="36"/>
    </w:p>
    <w:bookmarkEnd w:id="37"/>
    <w:bookmarkEnd w:id="38"/>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按照</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突发事件严重程度、可控性和影响范围等因素，危险废物突发环境事件分为特别重大（Ⅰ级）、重大</w:t>
      </w:r>
      <w:r>
        <w:rPr>
          <w:rFonts w:hint="eastAsia" w:ascii="仿宋_GB2312" w:hAnsi="仿宋_GB2312" w:eastAsia="仿宋_GB2312" w:cs="Times New Roman"/>
          <w:color w:val="auto"/>
          <w:kern w:val="2"/>
          <w:sz w:val="28"/>
          <w:szCs w:val="28"/>
          <w:lang w:val="en-US" w:eastAsia="zh-CN"/>
        </w:rPr>
        <w:t>（Ⅱ级）、较大（</w:t>
      </w:r>
      <w:r>
        <w:rPr>
          <w:rFonts w:hint="default" w:ascii="仿宋_GB2312" w:hAnsi="仿宋_GB2312" w:eastAsia="仿宋_GB2312" w:cs="Times New Roman"/>
          <w:color w:val="auto"/>
          <w:kern w:val="2"/>
          <w:sz w:val="28"/>
          <w:szCs w:val="28"/>
          <w:lang w:val="en-US" w:eastAsia="zh-CN"/>
        </w:rPr>
        <w:t>III</w:t>
      </w:r>
      <w:r>
        <w:rPr>
          <w:rFonts w:hint="eastAsia" w:ascii="仿宋_GB2312" w:hAnsi="仿宋_GB2312" w:eastAsia="仿宋_GB2312" w:cs="Times New Roman"/>
          <w:color w:val="auto"/>
          <w:kern w:val="2"/>
          <w:sz w:val="28"/>
          <w:szCs w:val="28"/>
          <w:lang w:val="en-US" w:eastAsia="zh-CN"/>
        </w:rPr>
        <w:t xml:space="preserve">级）和一般（Ⅳ级）。 </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562" w:firstLineChars="20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bookmarkStart w:id="39" w:name="_Toc5604"/>
      <w:bookmarkStart w:id="40" w:name="_Toc17884"/>
      <w:bookmarkStart w:id="41" w:name="_Toc2706"/>
      <w:r>
        <w:rPr>
          <w:rFonts w:hint="default"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default" w:ascii="仿宋" w:hAnsi="仿宋" w:eastAsia="仿宋" w:cs="仿宋"/>
          <w:color w:val="000000" w:themeColor="text1"/>
          <w:sz w:val="28"/>
          <w:szCs w:val="28"/>
          <w:lang w:val="en-US" w:eastAsia="zh-CN"/>
          <w14:textFill>
            <w14:solidFill>
              <w14:schemeClr w14:val="tx1"/>
            </w14:solidFill>
          </w14:textFill>
        </w:rPr>
        <w:t>.1 Ⅰ级</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凡符合下列情形之一的，为特别重大危险废物突发环境事件：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(1）因危险废物污染直接导致</w:t>
      </w:r>
      <w:r>
        <w:rPr>
          <w:rFonts w:hint="default" w:ascii="仿宋_GB2312" w:hAnsi="仿宋_GB2312" w:eastAsia="仿宋_GB2312" w:cs="Times New Roman"/>
          <w:color w:val="auto"/>
          <w:kern w:val="2"/>
          <w:sz w:val="28"/>
          <w:szCs w:val="28"/>
          <w:lang w:val="en-US" w:eastAsia="zh-CN"/>
        </w:rPr>
        <w:t>30</w:t>
      </w:r>
      <w:r>
        <w:rPr>
          <w:rFonts w:hint="eastAsia" w:ascii="仿宋_GB2312" w:hAnsi="仿宋_GB2312" w:eastAsia="仿宋_GB2312" w:cs="Times New Roman"/>
          <w:color w:val="auto"/>
          <w:kern w:val="2"/>
          <w:sz w:val="28"/>
          <w:szCs w:val="28"/>
          <w:lang w:val="en-US" w:eastAsia="zh-CN"/>
        </w:rPr>
        <w:t>人以上死亡或</w:t>
      </w:r>
      <w:r>
        <w:rPr>
          <w:rFonts w:hint="default" w:ascii="仿宋_GB2312" w:hAnsi="仿宋_GB2312" w:eastAsia="仿宋_GB2312" w:cs="Times New Roman"/>
          <w:color w:val="auto"/>
          <w:kern w:val="2"/>
          <w:sz w:val="28"/>
          <w:szCs w:val="28"/>
          <w:lang w:val="en-US" w:eastAsia="zh-CN"/>
        </w:rPr>
        <w:t>100</w:t>
      </w:r>
      <w:r>
        <w:rPr>
          <w:rFonts w:hint="eastAsia" w:ascii="仿宋_GB2312" w:hAnsi="仿宋_GB2312" w:eastAsia="仿宋_GB2312" w:cs="Times New Roman"/>
          <w:color w:val="auto"/>
          <w:kern w:val="2"/>
          <w:sz w:val="28"/>
          <w:szCs w:val="28"/>
          <w:lang w:val="en-US" w:eastAsia="zh-CN"/>
        </w:rPr>
        <w:t>人以上中毒的；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(2）因危险废物污染需疏散、转移群众</w:t>
      </w:r>
      <w:r>
        <w:rPr>
          <w:rFonts w:hint="default" w:ascii="仿宋_GB2312" w:hAnsi="仿宋_GB2312" w:eastAsia="仿宋_GB2312" w:cs="Times New Roman"/>
          <w:color w:val="auto"/>
          <w:kern w:val="2"/>
          <w:sz w:val="28"/>
          <w:szCs w:val="28"/>
          <w:lang w:val="en-US" w:eastAsia="zh-CN"/>
        </w:rPr>
        <w:t>5</w:t>
      </w:r>
      <w:r>
        <w:rPr>
          <w:rFonts w:hint="eastAsia" w:ascii="仿宋_GB2312" w:hAnsi="仿宋_GB2312" w:eastAsia="仿宋_GB2312" w:cs="Times New Roman"/>
          <w:color w:val="auto"/>
          <w:kern w:val="2"/>
          <w:sz w:val="28"/>
          <w:szCs w:val="28"/>
          <w:lang w:val="en-US" w:eastAsia="zh-CN"/>
        </w:rPr>
        <w:t>万人以上的；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(3）因危险废物污染造成直接经济损失</w:t>
      </w:r>
      <w:r>
        <w:rPr>
          <w:rFonts w:hint="default" w:ascii="仿宋_GB2312" w:hAnsi="仿宋_GB2312" w:eastAsia="仿宋_GB2312" w:cs="Times New Roman"/>
          <w:color w:val="auto"/>
          <w:kern w:val="2"/>
          <w:sz w:val="28"/>
          <w:szCs w:val="28"/>
          <w:lang w:val="en-US" w:eastAsia="zh-CN"/>
        </w:rPr>
        <w:t>1</w:t>
      </w:r>
      <w:r>
        <w:rPr>
          <w:rFonts w:hint="eastAsia" w:ascii="仿宋_GB2312" w:hAnsi="仿宋_GB2312" w:eastAsia="仿宋_GB2312" w:cs="Times New Roman"/>
          <w:color w:val="auto"/>
          <w:kern w:val="2"/>
          <w:sz w:val="28"/>
          <w:szCs w:val="28"/>
          <w:lang w:val="en-US" w:eastAsia="zh-CN"/>
        </w:rPr>
        <w:t>亿元以上的；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(4）因危险废物污染造成区域生态功能丧失或国家重点保护物种灭绝的；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5</w:t>
      </w:r>
      <w:r>
        <w:rPr>
          <w:rFonts w:hint="eastAsia" w:ascii="仿宋_GB2312" w:hAnsi="仿宋_GB2312" w:eastAsia="仿宋_GB2312" w:cs="Times New Roman"/>
          <w:color w:val="auto"/>
          <w:kern w:val="2"/>
          <w:sz w:val="28"/>
          <w:szCs w:val="28"/>
          <w:lang w:val="en-US" w:eastAsia="zh-CN"/>
        </w:rPr>
        <w:t xml:space="preserve">）因危险废物 污染造成地市级以上城市集中式饮用水水源地取水中断的。 </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562" w:firstLineChars="20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default" w:ascii="仿宋" w:hAnsi="仿宋" w:eastAsia="仿宋" w:cs="仿宋"/>
          <w:color w:val="000000" w:themeColor="text1"/>
          <w:sz w:val="28"/>
          <w:szCs w:val="28"/>
          <w:lang w:val="en-US" w:eastAsia="zh-CN"/>
          <w14:textFill>
            <w14:solidFill>
              <w14:schemeClr w14:val="tx1"/>
            </w14:solidFill>
          </w14:textFill>
        </w:rPr>
        <w:t xml:space="preserve">.2 </w:t>
      </w:r>
      <w:r>
        <w:rPr>
          <w:rFonts w:hint="eastAsia" w:ascii="仿宋" w:hAnsi="仿宋" w:eastAsia="仿宋" w:cs="仿宋"/>
          <w:color w:val="000000" w:themeColor="text1"/>
          <w:sz w:val="28"/>
          <w:szCs w:val="28"/>
          <w:lang w:val="en-US" w:eastAsia="zh-CN"/>
          <w14:textFill>
            <w14:solidFill>
              <w14:schemeClr w14:val="tx1"/>
            </w14:solidFill>
          </w14:textFill>
        </w:rPr>
        <w:t>Ⅱ级</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凡符合下列情形之一的，为重大危险废物突发环境事件：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(1）因危险废物污染直接导致</w:t>
      </w:r>
      <w:r>
        <w:rPr>
          <w:rFonts w:hint="default" w:ascii="仿宋_GB2312" w:hAnsi="仿宋_GB2312" w:eastAsia="仿宋_GB2312" w:cs="Times New Roman"/>
          <w:color w:val="auto"/>
          <w:kern w:val="2"/>
          <w:sz w:val="28"/>
          <w:szCs w:val="28"/>
          <w:lang w:val="en-US" w:eastAsia="zh-CN"/>
        </w:rPr>
        <w:t>10</w:t>
      </w:r>
      <w:r>
        <w:rPr>
          <w:rFonts w:hint="eastAsia" w:ascii="仿宋_GB2312" w:hAnsi="仿宋_GB2312" w:eastAsia="仿宋_GB2312" w:cs="Times New Roman"/>
          <w:color w:val="auto"/>
          <w:kern w:val="2"/>
          <w:sz w:val="28"/>
          <w:szCs w:val="28"/>
          <w:lang w:val="en-US" w:eastAsia="zh-CN"/>
        </w:rPr>
        <w:t>人以上</w:t>
      </w:r>
      <w:r>
        <w:rPr>
          <w:rFonts w:hint="default" w:ascii="仿宋_GB2312" w:hAnsi="仿宋_GB2312" w:eastAsia="仿宋_GB2312" w:cs="Times New Roman"/>
          <w:color w:val="auto"/>
          <w:kern w:val="2"/>
          <w:sz w:val="28"/>
          <w:szCs w:val="28"/>
          <w:lang w:val="en-US" w:eastAsia="zh-CN"/>
        </w:rPr>
        <w:t>30</w:t>
      </w:r>
      <w:r>
        <w:rPr>
          <w:rFonts w:hint="eastAsia" w:ascii="仿宋_GB2312" w:hAnsi="仿宋_GB2312" w:eastAsia="仿宋_GB2312" w:cs="Times New Roman"/>
          <w:color w:val="auto"/>
          <w:kern w:val="2"/>
          <w:sz w:val="28"/>
          <w:szCs w:val="28"/>
          <w:lang w:val="en-US" w:eastAsia="zh-CN"/>
        </w:rPr>
        <w:t>人以下死亡或</w:t>
      </w:r>
      <w:r>
        <w:rPr>
          <w:rFonts w:hint="default" w:ascii="仿宋_GB2312" w:hAnsi="仿宋_GB2312" w:eastAsia="仿宋_GB2312" w:cs="Times New Roman"/>
          <w:color w:val="auto"/>
          <w:kern w:val="2"/>
          <w:sz w:val="28"/>
          <w:szCs w:val="28"/>
          <w:lang w:val="en-US" w:eastAsia="zh-CN"/>
        </w:rPr>
        <w:t>50</w:t>
      </w:r>
      <w:r>
        <w:rPr>
          <w:rFonts w:hint="eastAsia" w:ascii="仿宋_GB2312" w:hAnsi="仿宋_GB2312" w:eastAsia="仿宋_GB2312" w:cs="Times New Roman"/>
          <w:color w:val="auto"/>
          <w:kern w:val="2"/>
          <w:sz w:val="28"/>
          <w:szCs w:val="28"/>
          <w:lang w:val="en-US" w:eastAsia="zh-CN"/>
        </w:rPr>
        <w:t>人以上</w:t>
      </w:r>
      <w:r>
        <w:rPr>
          <w:rFonts w:hint="default" w:ascii="仿宋_GB2312" w:hAnsi="仿宋_GB2312" w:eastAsia="仿宋_GB2312" w:cs="Times New Roman"/>
          <w:color w:val="auto"/>
          <w:kern w:val="2"/>
          <w:sz w:val="28"/>
          <w:szCs w:val="28"/>
          <w:lang w:val="en-US" w:eastAsia="zh-CN"/>
        </w:rPr>
        <w:t>100</w:t>
      </w:r>
      <w:r>
        <w:rPr>
          <w:rFonts w:hint="eastAsia" w:ascii="仿宋_GB2312" w:hAnsi="仿宋_GB2312" w:eastAsia="仿宋_GB2312" w:cs="Times New Roman"/>
          <w:color w:val="auto"/>
          <w:kern w:val="2"/>
          <w:sz w:val="28"/>
          <w:szCs w:val="28"/>
          <w:lang w:val="en-US" w:eastAsia="zh-CN"/>
        </w:rPr>
        <w:t>人以下中毒或重伤的；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(2）因危险废物污染需疏散、转移群众</w:t>
      </w:r>
      <w:r>
        <w:rPr>
          <w:rFonts w:hint="default" w:ascii="仿宋_GB2312" w:hAnsi="仿宋_GB2312" w:eastAsia="仿宋_GB2312" w:cs="Times New Roman"/>
          <w:color w:val="auto"/>
          <w:kern w:val="2"/>
          <w:sz w:val="28"/>
          <w:szCs w:val="28"/>
          <w:lang w:val="en-US" w:eastAsia="zh-CN"/>
        </w:rPr>
        <w:t>1</w:t>
      </w:r>
      <w:r>
        <w:rPr>
          <w:rFonts w:hint="eastAsia" w:ascii="仿宋_GB2312" w:hAnsi="仿宋_GB2312" w:eastAsia="仿宋_GB2312" w:cs="Times New Roman"/>
          <w:color w:val="auto"/>
          <w:kern w:val="2"/>
          <w:sz w:val="28"/>
          <w:szCs w:val="28"/>
          <w:lang w:val="en-US" w:eastAsia="zh-CN"/>
        </w:rPr>
        <w:t>万人以上</w:t>
      </w:r>
      <w:r>
        <w:rPr>
          <w:rFonts w:hint="default" w:ascii="仿宋_GB2312" w:hAnsi="仿宋_GB2312" w:eastAsia="仿宋_GB2312" w:cs="Times New Roman"/>
          <w:color w:val="auto"/>
          <w:kern w:val="2"/>
          <w:sz w:val="28"/>
          <w:szCs w:val="28"/>
          <w:lang w:val="en-US" w:eastAsia="zh-CN"/>
        </w:rPr>
        <w:t>5</w:t>
      </w:r>
      <w:r>
        <w:rPr>
          <w:rFonts w:hint="eastAsia" w:ascii="仿宋_GB2312" w:hAnsi="仿宋_GB2312" w:eastAsia="仿宋_GB2312" w:cs="Times New Roman"/>
          <w:color w:val="auto"/>
          <w:kern w:val="2"/>
          <w:sz w:val="28"/>
          <w:szCs w:val="28"/>
          <w:lang w:val="en-US" w:eastAsia="zh-CN"/>
        </w:rPr>
        <w:t xml:space="preserve">万人以下的；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(3）因危险废物污染造成直接经济损失</w:t>
      </w:r>
      <w:r>
        <w:rPr>
          <w:rFonts w:hint="default" w:ascii="仿宋_GB2312" w:hAnsi="仿宋_GB2312" w:eastAsia="仿宋_GB2312" w:cs="Times New Roman"/>
          <w:color w:val="auto"/>
          <w:kern w:val="2"/>
          <w:sz w:val="28"/>
          <w:szCs w:val="28"/>
          <w:lang w:val="en-US" w:eastAsia="zh-CN"/>
        </w:rPr>
        <w:t>2000</w:t>
      </w:r>
      <w:r>
        <w:rPr>
          <w:rFonts w:hint="eastAsia" w:ascii="仿宋_GB2312" w:hAnsi="仿宋_GB2312" w:eastAsia="仿宋_GB2312" w:cs="Times New Roman"/>
          <w:color w:val="auto"/>
          <w:kern w:val="2"/>
          <w:sz w:val="28"/>
          <w:szCs w:val="28"/>
          <w:lang w:val="en-US" w:eastAsia="zh-CN"/>
        </w:rPr>
        <w:t>万元以上</w:t>
      </w:r>
      <w:r>
        <w:rPr>
          <w:rFonts w:hint="default" w:ascii="仿宋_GB2312" w:hAnsi="仿宋_GB2312" w:eastAsia="仿宋_GB2312" w:cs="Times New Roman"/>
          <w:color w:val="auto"/>
          <w:kern w:val="2"/>
          <w:sz w:val="28"/>
          <w:szCs w:val="28"/>
          <w:lang w:val="en-US" w:eastAsia="zh-CN"/>
        </w:rPr>
        <w:t>1</w:t>
      </w:r>
      <w:r>
        <w:rPr>
          <w:rFonts w:hint="eastAsia" w:ascii="仿宋_GB2312" w:hAnsi="仿宋_GB2312" w:eastAsia="仿宋_GB2312" w:cs="Times New Roman"/>
          <w:color w:val="auto"/>
          <w:kern w:val="2"/>
          <w:sz w:val="28"/>
          <w:szCs w:val="28"/>
          <w:lang w:val="en-US" w:eastAsia="zh-CN"/>
        </w:rPr>
        <w:t>亿元以下的；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(4）因危险废物污染造成区域生态功能部分丧失或该区域国家重点保护野生动植物种群大批死亡的；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5</w:t>
      </w:r>
      <w:r>
        <w:rPr>
          <w:rFonts w:hint="eastAsia" w:ascii="仿宋_GB2312" w:hAnsi="仿宋_GB2312" w:eastAsia="仿宋_GB2312" w:cs="Times New Roman"/>
          <w:color w:val="auto"/>
          <w:kern w:val="2"/>
          <w:sz w:val="28"/>
          <w:szCs w:val="28"/>
          <w:lang w:val="en-US" w:eastAsia="zh-CN"/>
        </w:rPr>
        <w:t xml:space="preserve">）因危险废物污染造成县级城市集中式饮用水水源地取水中断的。 </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562" w:firstLineChars="20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default" w:ascii="仿宋" w:hAnsi="仿宋" w:eastAsia="仿宋" w:cs="仿宋"/>
          <w:color w:val="000000" w:themeColor="text1"/>
          <w:sz w:val="28"/>
          <w:szCs w:val="28"/>
          <w:lang w:val="en-US" w:eastAsia="zh-CN"/>
          <w14:textFill>
            <w14:solidFill>
              <w14:schemeClr w14:val="tx1"/>
            </w14:solidFill>
          </w14:textFill>
        </w:rPr>
        <w:t>.3 III</w:t>
      </w:r>
      <w:r>
        <w:rPr>
          <w:rFonts w:hint="eastAsia" w:ascii="仿宋" w:hAnsi="仿宋" w:eastAsia="仿宋" w:cs="仿宋"/>
          <w:color w:val="000000" w:themeColor="text1"/>
          <w:sz w:val="28"/>
          <w:szCs w:val="28"/>
          <w:lang w:val="en-US" w:eastAsia="zh-CN"/>
          <w14:textFill>
            <w14:solidFill>
              <w14:schemeClr w14:val="tx1"/>
            </w14:solidFill>
          </w14:textFill>
        </w:rPr>
        <w:t xml:space="preserve">级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凡符合下列情形之一的，为较大危险废物突发环境事件：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(1）因危险废物污染直接导致</w:t>
      </w:r>
      <w:r>
        <w:rPr>
          <w:rFonts w:hint="default" w:ascii="仿宋_GB2312" w:hAnsi="仿宋_GB2312" w:eastAsia="仿宋_GB2312" w:cs="Times New Roman"/>
          <w:color w:val="auto"/>
          <w:kern w:val="2"/>
          <w:sz w:val="28"/>
          <w:szCs w:val="28"/>
          <w:lang w:val="en-US" w:eastAsia="zh-CN"/>
        </w:rPr>
        <w:t>3</w:t>
      </w:r>
      <w:r>
        <w:rPr>
          <w:rFonts w:hint="eastAsia" w:ascii="仿宋_GB2312" w:hAnsi="仿宋_GB2312" w:eastAsia="仿宋_GB2312" w:cs="Times New Roman"/>
          <w:color w:val="auto"/>
          <w:kern w:val="2"/>
          <w:sz w:val="28"/>
          <w:szCs w:val="28"/>
          <w:lang w:val="en-US" w:eastAsia="zh-CN"/>
        </w:rPr>
        <w:t>人以上</w:t>
      </w:r>
      <w:r>
        <w:rPr>
          <w:rFonts w:hint="default" w:ascii="仿宋_GB2312" w:hAnsi="仿宋_GB2312" w:eastAsia="仿宋_GB2312" w:cs="Times New Roman"/>
          <w:color w:val="auto"/>
          <w:kern w:val="2"/>
          <w:sz w:val="28"/>
          <w:szCs w:val="28"/>
          <w:lang w:val="en-US" w:eastAsia="zh-CN"/>
        </w:rPr>
        <w:t>10</w:t>
      </w:r>
      <w:r>
        <w:rPr>
          <w:rFonts w:hint="eastAsia" w:ascii="仿宋_GB2312" w:hAnsi="仿宋_GB2312" w:eastAsia="仿宋_GB2312" w:cs="Times New Roman"/>
          <w:color w:val="auto"/>
          <w:kern w:val="2"/>
          <w:sz w:val="28"/>
          <w:szCs w:val="28"/>
          <w:lang w:val="en-US" w:eastAsia="zh-CN"/>
        </w:rPr>
        <w:t>人以下死亡或</w:t>
      </w:r>
      <w:r>
        <w:rPr>
          <w:rFonts w:hint="default" w:ascii="仿宋_GB2312" w:hAnsi="仿宋_GB2312" w:eastAsia="仿宋_GB2312" w:cs="Times New Roman"/>
          <w:color w:val="auto"/>
          <w:kern w:val="2"/>
          <w:sz w:val="28"/>
          <w:szCs w:val="28"/>
          <w:lang w:val="en-US" w:eastAsia="zh-CN"/>
        </w:rPr>
        <w:t>10</w:t>
      </w:r>
      <w:r>
        <w:rPr>
          <w:rFonts w:hint="eastAsia" w:ascii="仿宋_GB2312" w:hAnsi="仿宋_GB2312" w:eastAsia="仿宋_GB2312" w:cs="Times New Roman"/>
          <w:color w:val="auto"/>
          <w:kern w:val="2"/>
          <w:sz w:val="28"/>
          <w:szCs w:val="28"/>
          <w:lang w:val="en-US" w:eastAsia="zh-CN"/>
        </w:rPr>
        <w:t>人以上</w:t>
      </w:r>
      <w:r>
        <w:rPr>
          <w:rFonts w:hint="default" w:ascii="仿宋_GB2312" w:hAnsi="仿宋_GB2312" w:eastAsia="仿宋_GB2312" w:cs="Times New Roman"/>
          <w:color w:val="auto"/>
          <w:kern w:val="2"/>
          <w:sz w:val="28"/>
          <w:szCs w:val="28"/>
          <w:lang w:val="en-US" w:eastAsia="zh-CN"/>
        </w:rPr>
        <w:t>50</w:t>
      </w:r>
      <w:r>
        <w:rPr>
          <w:rFonts w:hint="eastAsia" w:ascii="仿宋_GB2312" w:hAnsi="仿宋_GB2312" w:eastAsia="仿宋_GB2312" w:cs="Times New Roman"/>
          <w:color w:val="auto"/>
          <w:kern w:val="2"/>
          <w:sz w:val="28"/>
          <w:szCs w:val="28"/>
          <w:lang w:val="en-US" w:eastAsia="zh-CN"/>
        </w:rPr>
        <w:t>人以下中毒或重伤的；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(2）因危险废物污染需疏散、转移群众</w:t>
      </w:r>
      <w:r>
        <w:rPr>
          <w:rFonts w:hint="default" w:ascii="仿宋_GB2312" w:hAnsi="仿宋_GB2312" w:eastAsia="仿宋_GB2312" w:cs="Times New Roman"/>
          <w:color w:val="auto"/>
          <w:kern w:val="2"/>
          <w:sz w:val="28"/>
          <w:szCs w:val="28"/>
          <w:lang w:val="en-US" w:eastAsia="zh-CN"/>
        </w:rPr>
        <w:t>5000</w:t>
      </w:r>
      <w:r>
        <w:rPr>
          <w:rFonts w:hint="eastAsia" w:ascii="仿宋_GB2312" w:hAnsi="仿宋_GB2312" w:eastAsia="仿宋_GB2312" w:cs="Times New Roman"/>
          <w:color w:val="auto"/>
          <w:kern w:val="2"/>
          <w:sz w:val="28"/>
          <w:szCs w:val="28"/>
          <w:lang w:val="en-US" w:eastAsia="zh-CN"/>
        </w:rPr>
        <w:t>人以上</w:t>
      </w:r>
      <w:r>
        <w:rPr>
          <w:rFonts w:hint="default" w:ascii="仿宋_GB2312" w:hAnsi="仿宋_GB2312" w:eastAsia="仿宋_GB2312" w:cs="Times New Roman"/>
          <w:color w:val="auto"/>
          <w:kern w:val="2"/>
          <w:sz w:val="28"/>
          <w:szCs w:val="28"/>
          <w:lang w:val="en-US" w:eastAsia="zh-CN"/>
        </w:rPr>
        <w:t>1</w:t>
      </w:r>
      <w:r>
        <w:rPr>
          <w:rFonts w:hint="eastAsia" w:ascii="仿宋_GB2312" w:hAnsi="仿宋_GB2312" w:eastAsia="仿宋_GB2312" w:cs="Times New Roman"/>
          <w:color w:val="auto"/>
          <w:kern w:val="2"/>
          <w:sz w:val="28"/>
          <w:szCs w:val="28"/>
          <w:lang w:val="en-US" w:eastAsia="zh-CN"/>
        </w:rPr>
        <w:t>万人以下的；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(3）因危险废物污染造成直接经济损失</w:t>
      </w:r>
      <w:r>
        <w:rPr>
          <w:rFonts w:hint="default" w:ascii="仿宋_GB2312" w:hAnsi="仿宋_GB2312" w:eastAsia="仿宋_GB2312" w:cs="Times New Roman"/>
          <w:color w:val="auto"/>
          <w:kern w:val="2"/>
          <w:sz w:val="28"/>
          <w:szCs w:val="28"/>
          <w:lang w:val="en-US" w:eastAsia="zh-CN"/>
        </w:rPr>
        <w:t>500</w:t>
      </w:r>
      <w:r>
        <w:rPr>
          <w:rFonts w:hint="eastAsia" w:ascii="仿宋_GB2312" w:hAnsi="仿宋_GB2312" w:eastAsia="仿宋_GB2312" w:cs="Times New Roman"/>
          <w:color w:val="auto"/>
          <w:kern w:val="2"/>
          <w:sz w:val="28"/>
          <w:szCs w:val="28"/>
          <w:lang w:val="en-US" w:eastAsia="zh-CN"/>
        </w:rPr>
        <w:t>万元以上</w:t>
      </w:r>
      <w:r>
        <w:rPr>
          <w:rFonts w:hint="default" w:ascii="仿宋_GB2312" w:hAnsi="仿宋_GB2312" w:eastAsia="仿宋_GB2312" w:cs="Times New Roman"/>
          <w:color w:val="auto"/>
          <w:kern w:val="2"/>
          <w:sz w:val="28"/>
          <w:szCs w:val="28"/>
          <w:lang w:val="en-US" w:eastAsia="zh-CN"/>
        </w:rPr>
        <w:t>2000</w:t>
      </w:r>
      <w:r>
        <w:rPr>
          <w:rFonts w:hint="eastAsia" w:ascii="仿宋_GB2312" w:hAnsi="仿宋_GB2312" w:eastAsia="仿宋_GB2312" w:cs="Times New Roman"/>
          <w:color w:val="auto"/>
          <w:kern w:val="2"/>
          <w:sz w:val="28"/>
          <w:szCs w:val="28"/>
          <w:lang w:val="en-US" w:eastAsia="zh-CN"/>
        </w:rPr>
        <w:t>万元以下的；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(4）因危险废物污染造成国家重点保护的动植物物种受到破坏的；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5</w:t>
      </w:r>
      <w:r>
        <w:rPr>
          <w:rFonts w:hint="eastAsia" w:ascii="仿宋_GB2312" w:hAnsi="仿宋_GB2312" w:eastAsia="仿宋_GB2312" w:cs="Times New Roman"/>
          <w:color w:val="auto"/>
          <w:kern w:val="2"/>
          <w:sz w:val="28"/>
          <w:szCs w:val="28"/>
          <w:lang w:val="en-US" w:eastAsia="zh-CN"/>
        </w:rPr>
        <w:t xml:space="preserve">）因危险废物污染造成乡镇集中式饮用水水源地取水中断的。 </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562" w:firstLineChars="20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r>
        <w:rPr>
          <w:rFonts w:hint="default"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default" w:ascii="仿宋" w:hAnsi="仿宋" w:eastAsia="仿宋" w:cs="仿宋"/>
          <w:color w:val="000000" w:themeColor="text1"/>
          <w:sz w:val="28"/>
          <w:szCs w:val="28"/>
          <w:lang w:val="en-US" w:eastAsia="zh-CN"/>
          <w14:textFill>
            <w14:solidFill>
              <w14:schemeClr w14:val="tx1"/>
            </w14:solidFill>
          </w14:textFill>
        </w:rPr>
        <w:t xml:space="preserve">.4 </w:t>
      </w:r>
      <w:r>
        <w:rPr>
          <w:rFonts w:hint="eastAsia" w:ascii="仿宋" w:hAnsi="仿宋" w:eastAsia="仿宋" w:cs="仿宋"/>
          <w:color w:val="000000" w:themeColor="text1"/>
          <w:sz w:val="28"/>
          <w:szCs w:val="28"/>
          <w:lang w:val="en-US" w:eastAsia="zh-CN"/>
          <w14:textFill>
            <w14:solidFill>
              <w14:schemeClr w14:val="tx1"/>
            </w14:solidFill>
          </w14:textFill>
        </w:rPr>
        <w:t xml:space="preserve">Ⅳ级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凡符合下列情形之一的，为一般危险废物突发环境事件：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(1）因危险废物污染直接导致</w:t>
      </w:r>
      <w:r>
        <w:rPr>
          <w:rFonts w:hint="default" w:ascii="仿宋_GB2312" w:hAnsi="仿宋_GB2312" w:eastAsia="仿宋_GB2312" w:cs="Times New Roman"/>
          <w:color w:val="auto"/>
          <w:kern w:val="2"/>
          <w:sz w:val="28"/>
          <w:szCs w:val="28"/>
          <w:lang w:val="en-US" w:eastAsia="zh-CN"/>
        </w:rPr>
        <w:t>3</w:t>
      </w:r>
      <w:r>
        <w:rPr>
          <w:rFonts w:hint="eastAsia" w:ascii="仿宋_GB2312" w:hAnsi="仿宋_GB2312" w:eastAsia="仿宋_GB2312" w:cs="Times New Roman"/>
          <w:color w:val="auto"/>
          <w:kern w:val="2"/>
          <w:sz w:val="28"/>
          <w:szCs w:val="28"/>
          <w:lang w:val="en-US" w:eastAsia="zh-CN"/>
        </w:rPr>
        <w:t>人以下死亡或</w:t>
      </w:r>
      <w:r>
        <w:rPr>
          <w:rFonts w:hint="default" w:ascii="仿宋_GB2312" w:hAnsi="仿宋_GB2312" w:eastAsia="仿宋_GB2312" w:cs="Times New Roman"/>
          <w:color w:val="auto"/>
          <w:kern w:val="2"/>
          <w:sz w:val="28"/>
          <w:szCs w:val="28"/>
          <w:lang w:val="en-US" w:eastAsia="zh-CN"/>
        </w:rPr>
        <w:t>10</w:t>
      </w:r>
      <w:r>
        <w:rPr>
          <w:rFonts w:hint="eastAsia" w:ascii="仿宋_GB2312" w:hAnsi="仿宋_GB2312" w:eastAsia="仿宋_GB2312" w:cs="Times New Roman"/>
          <w:color w:val="auto"/>
          <w:kern w:val="2"/>
          <w:sz w:val="28"/>
          <w:szCs w:val="28"/>
          <w:lang w:val="en-US" w:eastAsia="zh-CN"/>
        </w:rPr>
        <w:t>人以下中毒或重伤的；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(2）因危险废物污染疏散、转移人员</w:t>
      </w:r>
      <w:r>
        <w:rPr>
          <w:rFonts w:hint="default" w:ascii="仿宋_GB2312" w:hAnsi="仿宋_GB2312" w:eastAsia="仿宋_GB2312" w:cs="Times New Roman"/>
          <w:color w:val="auto"/>
          <w:kern w:val="2"/>
          <w:sz w:val="28"/>
          <w:szCs w:val="28"/>
          <w:lang w:val="en-US" w:eastAsia="zh-CN"/>
        </w:rPr>
        <w:t>5000</w:t>
      </w:r>
      <w:r>
        <w:rPr>
          <w:rFonts w:hint="eastAsia" w:ascii="仿宋_GB2312" w:hAnsi="仿宋_GB2312" w:eastAsia="仿宋_GB2312" w:cs="Times New Roman"/>
          <w:color w:val="auto"/>
          <w:kern w:val="2"/>
          <w:sz w:val="28"/>
          <w:szCs w:val="28"/>
          <w:lang w:val="en-US" w:eastAsia="zh-CN"/>
        </w:rPr>
        <w:t>人以下的；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(3）因危险废物污染造成直接经济损 失</w:t>
      </w:r>
      <w:r>
        <w:rPr>
          <w:rFonts w:hint="default" w:ascii="仿宋_GB2312" w:hAnsi="仿宋_GB2312" w:eastAsia="仿宋_GB2312" w:cs="Times New Roman"/>
          <w:color w:val="auto"/>
          <w:kern w:val="2"/>
          <w:sz w:val="28"/>
          <w:szCs w:val="28"/>
          <w:lang w:val="en-US" w:eastAsia="zh-CN"/>
        </w:rPr>
        <w:t>500</w:t>
      </w:r>
      <w:r>
        <w:rPr>
          <w:rFonts w:hint="eastAsia" w:ascii="仿宋_GB2312" w:hAnsi="仿宋_GB2312" w:eastAsia="仿宋_GB2312" w:cs="Times New Roman"/>
          <w:color w:val="auto"/>
          <w:kern w:val="2"/>
          <w:sz w:val="28"/>
          <w:szCs w:val="28"/>
          <w:lang w:val="en-US" w:eastAsia="zh-CN"/>
        </w:rPr>
        <w:t xml:space="preserve">万元以下的。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上述分级标准有关数量的表述中，</w:t>
      </w:r>
      <w:r>
        <w:rPr>
          <w:rFonts w:hint="default" w:ascii="仿宋_GB2312" w:hAnsi="仿宋_GB2312" w:eastAsia="仿宋_GB2312" w:cs="Times New Roman"/>
          <w:color w:val="auto"/>
          <w:kern w:val="2"/>
          <w:sz w:val="28"/>
          <w:szCs w:val="28"/>
          <w:lang w:val="en-US" w:eastAsia="zh-CN"/>
        </w:rPr>
        <w:t>“</w:t>
      </w:r>
      <w:r>
        <w:rPr>
          <w:rFonts w:hint="eastAsia" w:ascii="仿宋_GB2312" w:hAnsi="仿宋_GB2312" w:eastAsia="仿宋_GB2312" w:cs="Times New Roman"/>
          <w:color w:val="auto"/>
          <w:kern w:val="2"/>
          <w:sz w:val="28"/>
          <w:szCs w:val="28"/>
          <w:lang w:val="en-US" w:eastAsia="zh-CN"/>
        </w:rPr>
        <w:t>以上</w:t>
      </w:r>
      <w:r>
        <w:rPr>
          <w:rFonts w:hint="default" w:ascii="仿宋_GB2312" w:hAnsi="仿宋_GB2312" w:eastAsia="仿宋_GB2312" w:cs="Times New Roman"/>
          <w:color w:val="auto"/>
          <w:kern w:val="2"/>
          <w:sz w:val="28"/>
          <w:szCs w:val="28"/>
          <w:lang w:val="en-US" w:eastAsia="zh-CN"/>
        </w:rPr>
        <w:t>”</w:t>
      </w:r>
      <w:r>
        <w:rPr>
          <w:rFonts w:hint="eastAsia" w:ascii="仿宋_GB2312" w:hAnsi="仿宋_GB2312" w:eastAsia="仿宋_GB2312" w:cs="Times New Roman"/>
          <w:color w:val="auto"/>
          <w:kern w:val="2"/>
          <w:sz w:val="28"/>
          <w:szCs w:val="28"/>
          <w:lang w:val="en-US" w:eastAsia="zh-CN"/>
        </w:rPr>
        <w:t>含本数，</w:t>
      </w:r>
      <w:r>
        <w:rPr>
          <w:rFonts w:hint="default" w:ascii="仿宋_GB2312" w:hAnsi="仿宋_GB2312" w:eastAsia="仿宋_GB2312" w:cs="Times New Roman"/>
          <w:color w:val="auto"/>
          <w:kern w:val="2"/>
          <w:sz w:val="28"/>
          <w:szCs w:val="28"/>
          <w:lang w:val="en-US" w:eastAsia="zh-CN"/>
        </w:rPr>
        <w:t>“</w:t>
      </w:r>
      <w:r>
        <w:rPr>
          <w:rFonts w:hint="eastAsia" w:ascii="仿宋_GB2312" w:hAnsi="仿宋_GB2312" w:eastAsia="仿宋_GB2312" w:cs="Times New Roman"/>
          <w:color w:val="auto"/>
          <w:kern w:val="2"/>
          <w:sz w:val="28"/>
          <w:szCs w:val="28"/>
          <w:lang w:val="en-US" w:eastAsia="zh-CN"/>
        </w:rPr>
        <w:t>以下</w:t>
      </w:r>
      <w:r>
        <w:rPr>
          <w:rFonts w:hint="default" w:ascii="仿宋_GB2312" w:hAnsi="仿宋_GB2312" w:eastAsia="仿宋_GB2312" w:cs="Times New Roman"/>
          <w:color w:val="auto"/>
          <w:kern w:val="2"/>
          <w:sz w:val="28"/>
          <w:szCs w:val="28"/>
          <w:lang w:val="en-US" w:eastAsia="zh-CN"/>
        </w:rPr>
        <w:t>”</w:t>
      </w:r>
      <w:r>
        <w:rPr>
          <w:rFonts w:hint="eastAsia" w:ascii="仿宋_GB2312" w:hAnsi="仿宋_GB2312" w:eastAsia="仿宋_GB2312" w:cs="Times New Roman"/>
          <w:color w:val="auto"/>
          <w:kern w:val="2"/>
          <w:sz w:val="28"/>
          <w:szCs w:val="28"/>
          <w:lang w:val="en-US" w:eastAsia="zh-CN"/>
        </w:rPr>
        <w:t xml:space="preserve">不含本数。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sectPr>
          <w:footerReference r:id="rId7" w:type="default"/>
          <w:pgSz w:w="11906" w:h="16838"/>
          <w:pgMar w:top="1440" w:right="1800" w:bottom="1440" w:left="1800" w:header="851" w:footer="992" w:gutter="0"/>
          <w:pgNumType w:fmt="decimal" w:start="1"/>
          <w:cols w:space="425" w:num="1"/>
          <w:docGrid w:type="lines" w:linePitch="312" w:charSpace="0"/>
        </w:sectPr>
      </w:pPr>
    </w:p>
    <w:p>
      <w:pPr>
        <w:pStyle w:val="3"/>
        <w:keepNext w:val="0"/>
        <w:keepLines w:val="0"/>
        <w:pageBreakBefore w:val="0"/>
        <w:widowControl w:val="0"/>
        <w:numPr>
          <w:ilvl w:val="0"/>
          <w:numId w:val="0"/>
        </w:numPr>
        <w:tabs>
          <w:tab w:val="left" w:pos="529"/>
          <w:tab w:val="left" w:pos="530"/>
        </w:tabs>
        <w:kinsoku/>
        <w:wordWrap/>
        <w:overflowPunct/>
        <w:topLinePunct w:val="0"/>
        <w:autoSpaceDE w:val="0"/>
        <w:autoSpaceDN w:val="0"/>
        <w:bidi w:val="0"/>
        <w:adjustRightInd/>
        <w:snapToGrid/>
        <w:spacing w:before="0" w:after="0" w:line="360" w:lineRule="auto"/>
        <w:ind w:leftChars="100" w:right="0" w:rightChars="0" w:hanging="421"/>
        <w:jc w:val="center"/>
        <w:textAlignment w:val="auto"/>
        <w:outlineLvl w:val="0"/>
        <w:rPr>
          <w:rFonts w:hint="eastAsia" w:ascii="仿宋" w:hAnsi="仿宋" w:eastAsia="仿宋" w:cs="仿宋"/>
          <w:color w:val="000000" w:themeColor="text1"/>
          <w:sz w:val="32"/>
          <w:szCs w:val="32"/>
          <w:lang w:val="en-US" w:eastAsia="zh-CN"/>
          <w14:textFill>
            <w14:solidFill>
              <w14:schemeClr w14:val="tx1"/>
            </w14:solidFill>
          </w14:textFill>
        </w:rPr>
      </w:pPr>
      <w:bookmarkStart w:id="42" w:name="_Toc4866"/>
      <w:bookmarkStart w:id="43" w:name="_Toc8743"/>
      <w:r>
        <w:rPr>
          <w:rFonts w:hint="eastAsia" w:ascii="仿宋" w:hAnsi="仿宋" w:eastAsia="仿宋" w:cs="仿宋"/>
          <w:color w:val="000000" w:themeColor="text1"/>
          <w:sz w:val="32"/>
          <w:szCs w:val="32"/>
          <w:lang w:val="en-US" w:eastAsia="zh-CN"/>
          <w14:textFill>
            <w14:solidFill>
              <w14:schemeClr w14:val="tx1"/>
            </w14:solidFill>
          </w14:textFill>
        </w:rPr>
        <w:t>2 应急组织指挥体系</w:t>
      </w:r>
      <w:bookmarkEnd w:id="39"/>
      <w:bookmarkEnd w:id="40"/>
      <w:bookmarkEnd w:id="41"/>
      <w:bookmarkEnd w:id="42"/>
      <w:bookmarkEnd w:id="43"/>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right="0" w:rightChars="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44" w:name="_Toc26955838"/>
      <w:bookmarkStart w:id="45" w:name="_Toc25361"/>
      <w:bookmarkStart w:id="46" w:name="_Toc3386"/>
      <w:bookmarkStart w:id="47" w:name="_Toc14489"/>
      <w:bookmarkStart w:id="48" w:name="_Toc30109"/>
      <w:r>
        <w:rPr>
          <w:rFonts w:hint="eastAsia" w:ascii="仿宋" w:hAnsi="仿宋" w:eastAsia="仿宋" w:cs="仿宋"/>
          <w:color w:val="000000" w:themeColor="text1"/>
          <w:sz w:val="30"/>
          <w:szCs w:val="30"/>
          <w:lang w:val="en-US" w:eastAsia="zh-CN"/>
          <w14:textFill>
            <w14:solidFill>
              <w14:schemeClr w14:val="tx1"/>
            </w14:solidFill>
          </w14:textFill>
        </w:rPr>
        <w:t>2.1</w:t>
      </w:r>
      <w:bookmarkEnd w:id="44"/>
      <w:r>
        <w:rPr>
          <w:rFonts w:hint="eastAsia" w:ascii="仿宋" w:hAnsi="仿宋" w:eastAsia="仿宋" w:cs="仿宋"/>
          <w:color w:val="000000" w:themeColor="text1"/>
          <w:sz w:val="30"/>
          <w:szCs w:val="30"/>
          <w:lang w:val="en-US" w:eastAsia="zh-CN"/>
          <w14:textFill>
            <w14:solidFill>
              <w14:schemeClr w14:val="tx1"/>
            </w14:solidFill>
          </w14:textFill>
        </w:rPr>
        <w:t xml:space="preserve"> </w:t>
      </w:r>
      <w:bookmarkEnd w:id="45"/>
      <w:r>
        <w:rPr>
          <w:rFonts w:hint="eastAsia" w:ascii="仿宋" w:hAnsi="仿宋" w:eastAsia="仿宋" w:cs="仿宋"/>
          <w:color w:val="000000" w:themeColor="text1"/>
          <w:sz w:val="30"/>
          <w:szCs w:val="30"/>
          <w:lang w:val="en-US" w:eastAsia="zh-CN"/>
          <w14:textFill>
            <w14:solidFill>
              <w14:schemeClr w14:val="tx1"/>
            </w14:solidFill>
          </w14:textFill>
        </w:rPr>
        <w:t>区级组织指挥机构</w:t>
      </w:r>
      <w:bookmarkEnd w:id="46"/>
    </w:p>
    <w:bookmarkEnd w:id="47"/>
    <w:bookmarkEnd w:id="48"/>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 w:hAnsi="仿宋" w:eastAsia="仿宋" w:cs="仿宋"/>
          <w:kern w:val="0"/>
          <w:sz w:val="28"/>
          <w:szCs w:val="28"/>
          <w:lang w:val="en-US" w:eastAsia="zh-CN" w:bidi="zh-CN"/>
        </w:rPr>
        <w:t>枣庄市市中区人民政府为全区危险废物突发环境事件应急管理工作最高行政领导机构，按照有关规定设立区危险废物突发环境事件应急指挥部（以下简称区危废应急指挥部）</w:t>
      </w:r>
      <w:r>
        <w:rPr>
          <w:rFonts w:hint="eastAsia" w:ascii="仿宋_GB2312" w:hAnsi="仿宋_GB2312" w:eastAsia="仿宋_GB2312" w:cs="Times New Roman"/>
          <w:color w:val="auto"/>
          <w:kern w:val="2"/>
          <w:sz w:val="28"/>
          <w:szCs w:val="28"/>
          <w:lang w:val="en-US" w:eastAsia="zh-CN"/>
        </w:rPr>
        <w:t>，负责本行政辖区内危险废物突发环境事件的应对工作，由区政府分管副区长担任指挥长，</w:t>
      </w:r>
      <w:r>
        <w:rPr>
          <w:rFonts w:hint="default" w:ascii="仿宋_GB2312" w:hAnsi="仿宋_GB2312" w:eastAsia="仿宋_GB2312" w:cs="Times New Roman"/>
          <w:color w:val="auto"/>
          <w:kern w:val="2"/>
          <w:sz w:val="28"/>
          <w:szCs w:val="28"/>
          <w:lang w:val="en-US" w:eastAsia="zh-CN"/>
        </w:rPr>
        <w:t>协助分管生态环境保护工作</w:t>
      </w:r>
      <w:r>
        <w:rPr>
          <w:rFonts w:hint="eastAsia" w:ascii="仿宋_GB2312" w:hAnsi="仿宋_GB2312" w:eastAsia="仿宋_GB2312" w:cs="Times New Roman"/>
          <w:color w:val="auto"/>
          <w:kern w:val="2"/>
          <w:sz w:val="28"/>
          <w:szCs w:val="28"/>
          <w:lang w:val="en-US" w:eastAsia="zh-CN"/>
        </w:rPr>
        <w:t>区办公室副主任、区生态环境局局长、区应急管理局局长担任副指挥长。</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right="0" w:rightChars="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49" w:name="_Toc5273"/>
      <w:bookmarkStart w:id="50" w:name="_Toc17099"/>
      <w:bookmarkStart w:id="51" w:name="_Toc22439"/>
      <w:r>
        <w:rPr>
          <w:rFonts w:hint="eastAsia" w:ascii="仿宋" w:hAnsi="仿宋" w:eastAsia="仿宋" w:cs="仿宋"/>
          <w:color w:val="000000" w:themeColor="text1"/>
          <w:sz w:val="30"/>
          <w:szCs w:val="30"/>
          <w:lang w:val="en-US" w:eastAsia="zh-CN"/>
          <w14:textFill>
            <w14:solidFill>
              <w14:schemeClr w14:val="tx1"/>
            </w14:solidFill>
          </w14:textFill>
        </w:rPr>
        <w:t>2.2乡镇组织指挥机构</w:t>
      </w:r>
      <w:bookmarkEnd w:id="49"/>
      <w:bookmarkEnd w:id="50"/>
      <w:bookmarkEnd w:id="51"/>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各镇（街道）人民政府（办事处）、枣庄经济开发区管委会为本行政区域危险废物突发环境事件应急管理工作的行政领导机构，负责明确本级危险废物突发环境事件应急指挥机构，制定辖区（区域）危险废物突发环境事件应急预案，建立针对本地区特点的危险废物突发环境事件应急处置机制，组织开展相关培训和应急演练；做好本行政区域危险废物突发环境事件应急处置工作，按照有关规定向区应急指挥部报告有关情况，必要时可请求支援；对需要区级层面协调处置的跨镇（街道）危险废物突发环境事件，由有关镇（街道）人民政府（办事处）向区人民政府提出请求；完成区应急指挥部交办的其他事项。</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right="0" w:rightChars="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52" w:name="_Toc6240"/>
      <w:bookmarkStart w:id="53" w:name="_Toc18077"/>
      <w:bookmarkStart w:id="54" w:name="_Toc17480"/>
      <w:bookmarkStart w:id="55" w:name="_Toc6860"/>
      <w:bookmarkStart w:id="56" w:name="_Toc26955841"/>
      <w:r>
        <w:rPr>
          <w:rFonts w:hint="eastAsia" w:ascii="仿宋" w:hAnsi="仿宋" w:eastAsia="仿宋" w:cs="仿宋"/>
          <w:color w:val="000000" w:themeColor="text1"/>
          <w:sz w:val="30"/>
          <w:szCs w:val="30"/>
          <w:lang w:val="en-US" w:eastAsia="zh-CN"/>
          <w14:textFill>
            <w14:solidFill>
              <w14:schemeClr w14:val="tx1"/>
            </w14:solidFill>
          </w14:textFill>
        </w:rPr>
        <w:t>2.3 现场指挥部主要职责</w:t>
      </w:r>
      <w:bookmarkEnd w:id="52"/>
      <w:bookmarkEnd w:id="53"/>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 w:hAnsi="仿宋" w:eastAsia="仿宋" w:cs="仿宋"/>
          <w:kern w:val="0"/>
          <w:sz w:val="28"/>
          <w:szCs w:val="28"/>
          <w:lang w:val="en-US" w:eastAsia="zh-CN" w:bidi="zh-CN"/>
        </w:rPr>
        <w:t>根据应急工作需要和突发环境事件级别，由事发地各镇 (街道) 人民政府（办事处）或区人民政府成立</w:t>
      </w:r>
      <w:r>
        <w:rPr>
          <w:rFonts w:hint="eastAsia" w:ascii="仿宋_GB2312" w:hAnsi="仿宋_GB2312" w:eastAsia="仿宋_GB2312" w:cs="Times New Roman"/>
          <w:color w:val="auto"/>
          <w:kern w:val="2"/>
          <w:sz w:val="28"/>
          <w:szCs w:val="28"/>
          <w:lang w:val="en-US" w:eastAsia="zh-CN"/>
        </w:rPr>
        <w:t>设立区危险废物突发环境事件应急处置现场指挥部（以下简称区现场指挥部），负责现场应急处置工作的组织指挥工作。</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区现场指挥部设综合协调组、应急处置组、应急监测组、专家组、医疗救护组、社会稳定组等应急工作小组。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（1）综合协调组：由区应急管理局牵头，区生态环境分局、区公安分局、事发地</w:t>
      </w:r>
      <w:r>
        <w:rPr>
          <w:rFonts w:hint="eastAsia" w:ascii="仿宋" w:hAnsi="仿宋" w:eastAsia="仿宋" w:cs="仿宋"/>
          <w:kern w:val="0"/>
          <w:sz w:val="28"/>
          <w:szCs w:val="28"/>
          <w:lang w:val="en-US" w:eastAsia="zh-CN" w:bidi="zh-CN"/>
        </w:rPr>
        <w:t>镇（街道）人民政府（办事处）</w:t>
      </w:r>
      <w:r>
        <w:rPr>
          <w:rFonts w:hint="eastAsia" w:ascii="仿宋_GB2312" w:hAnsi="仿宋_GB2312" w:eastAsia="仿宋_GB2312" w:cs="Times New Roman"/>
          <w:color w:val="auto"/>
          <w:kern w:val="2"/>
          <w:sz w:val="28"/>
          <w:szCs w:val="28"/>
          <w:lang w:val="en-US" w:eastAsia="zh-CN"/>
        </w:rPr>
        <w:t>等参加。</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主要职责：协助现场指挥部领导协调各工作组的工作，协调征调应急物资和装备、开展应急措施评估，对应急处置有关信息进行汇总、传递和向上级报告。</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（2）应急处置组：由区应急管理局牵头，区公安分局、区消防大队、区卫生健康局、区交通运输局、区生态环境分局、事发地</w:t>
      </w:r>
      <w:r>
        <w:rPr>
          <w:rFonts w:hint="eastAsia" w:ascii="仿宋" w:hAnsi="仿宋" w:eastAsia="仿宋" w:cs="仿宋"/>
          <w:kern w:val="0"/>
          <w:sz w:val="28"/>
          <w:szCs w:val="28"/>
          <w:lang w:val="en-US" w:eastAsia="zh-CN" w:bidi="zh-CN"/>
        </w:rPr>
        <w:t>镇（街道）人民政府（办事处）</w:t>
      </w:r>
      <w:r>
        <w:rPr>
          <w:rFonts w:hint="eastAsia" w:ascii="仿宋_GB2312" w:hAnsi="仿宋_GB2312" w:eastAsia="仿宋_GB2312" w:cs="Times New Roman"/>
          <w:color w:val="auto"/>
          <w:kern w:val="2"/>
          <w:sz w:val="28"/>
          <w:szCs w:val="28"/>
          <w:lang w:val="en-US" w:eastAsia="zh-CN"/>
        </w:rPr>
        <w:t>等参加。</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主要职责：迅速调动应急队伍，控制事故现场，开展应急处置。根据应急指挥部指令，采取科学有效措施，防止发生泄漏、爆炸、燃烧等次生、衍生灾害。及时向应急指挥部报告应急处置进展情况。负责事故现场清理、洗消工作。负责事故伤亡人员的医疗救护工作，做好卫生防护指导，组织实施感染性废物污染地区的卫生防疫工作。负责人员安全撤离污染区域。</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（3）应急监测组：由区生态环境分局牵头，区城乡水务局、区气象局、区卫生健康局等参加。</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 xml:space="preserve">主要职责：根据危险废物突发环境事件的污染物种类、性质以及当地气象、自然、社会环境状况等，制定相应的应急监测方案及监测方法，开展大气、水体、土壤等应急监测；预测污染物扩散路径、范围，为危险废物突发环境事件应急处置决策提供技术依据。会同专家组确定污染程度、范围、污染扩散趋势和可能产生的影响。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（4）专家组：由有关科研机构和单位的专家组成。</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主要职责：专家组应迅速对事件信息进行分析、评估，提出应急处置方案和建议，供现场指挥部领导决策。根据事件进展情况和形势动态，提出相应的对策和意见；对危险废物突发环境事件的危害范围、发展趋势做出科学预测；参与污染程度、危害范围、事件等级的判定，为污染区域的隔离与解禁、人员撤离与返回等重大防护措施的决策提供技术依据；指导应急处置行动；指导对环境应急工作的评价，进行事件的中长期环境影响评估。</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（5）医疗救护组：</w:t>
      </w:r>
      <w:r>
        <w:rPr>
          <w:rFonts w:hint="eastAsia" w:ascii="仿宋" w:hAnsi="仿宋" w:eastAsia="仿宋" w:cs="仿宋"/>
          <w:kern w:val="0"/>
          <w:sz w:val="28"/>
          <w:szCs w:val="28"/>
          <w:lang w:val="en-US" w:eastAsia="zh-CN" w:bidi="zh-CN"/>
        </w:rPr>
        <w:t>由区卫生健康局牵头，区市场监督管理局、区公安分局、事发地各镇 (街道) 人民政府（办事处）等部门参加</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主要职责：组织开展伤病员医疗救治、应急心理援助；指导和协助开展受污染人员的去污洗消工作：提出保护公众健康的措施建议；禁止或限制受污染食品和饮用水的生产、加工、流通和食用，防范因危险废物突发环境事件造成集体中毒等。</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（6）治安维护组：由区公安分局牵头，区工业和信息化局、区生态环境分局、</w:t>
      </w:r>
      <w:r>
        <w:rPr>
          <w:rFonts w:hint="eastAsia" w:ascii="仿宋" w:hAnsi="仿宋" w:eastAsia="仿宋" w:cs="仿宋"/>
          <w:kern w:val="0"/>
          <w:sz w:val="28"/>
          <w:szCs w:val="28"/>
          <w:lang w:val="en-US" w:eastAsia="zh-CN" w:bidi="zh-CN"/>
        </w:rPr>
        <w:t>事发地各镇 (街道) 人民政府（办事处）</w:t>
      </w:r>
      <w:r>
        <w:rPr>
          <w:rFonts w:hint="eastAsia" w:ascii="仿宋_GB2312" w:hAnsi="仿宋_GB2312" w:eastAsia="仿宋_GB2312" w:cs="Times New Roman"/>
          <w:color w:val="auto"/>
          <w:kern w:val="2"/>
          <w:sz w:val="28"/>
          <w:szCs w:val="28"/>
          <w:lang w:val="en-US" w:eastAsia="zh-CN"/>
        </w:rPr>
        <w:t>等参加。</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主要职责：负责事件周边安全警戒，疏散事件发生区域的人员；实施交通管制和交通疏导，保障救援道路畅通；保护现场，维护现场秩序,防止出现群体性事件，维护社会稳定；加强受影响地区社会治安管理，查处违法犯罪活动；积极配合相关部门加强对重要生活必需品等商品的市场监管和调控。完成现场指挥部交办的其他任务。</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注：工作组设置、组成和职责可根据工作需要做适当调整。</w:t>
      </w:r>
    </w:p>
    <w:p>
      <w:pPr>
        <w:pStyle w:val="19"/>
        <w:keepNext w:val="0"/>
        <w:keepLines w:val="0"/>
        <w:widowControl/>
        <w:suppressLineNumbers w:val="0"/>
        <w:spacing w:before="0" w:beforeAutospacing="0" w:after="0" w:afterAutospacing="0"/>
        <w:ind w:left="0" w:right="0" w:firstLine="0"/>
      </w:pPr>
    </w:p>
    <w:p>
      <w:pPr>
        <w:pStyle w:val="19"/>
        <w:keepNext w:val="0"/>
        <w:keepLines w:val="0"/>
        <w:widowControl/>
        <w:suppressLineNumbers w:val="0"/>
        <w:spacing w:before="0" w:beforeAutospacing="0" w:after="0" w:afterAutospacing="0"/>
        <w:ind w:left="0" w:right="0" w:firstLine="0"/>
      </w:pPr>
    </w:p>
    <w:p>
      <w:pPr>
        <w:pStyle w:val="19"/>
        <w:keepNext w:val="0"/>
        <w:keepLines w:val="0"/>
        <w:widowControl/>
        <w:suppressLineNumbers w:val="0"/>
        <w:spacing w:before="0" w:beforeAutospacing="0" w:after="0" w:afterAutospacing="0"/>
        <w:ind w:left="0" w:right="0" w:firstLine="0"/>
      </w:pPr>
    </w:p>
    <w:bookmarkEnd w:id="54"/>
    <w:bookmarkEnd w:id="55"/>
    <w:bookmarkEnd w:id="56"/>
    <w:p>
      <w:pPr>
        <w:pStyle w:val="3"/>
        <w:keepNext w:val="0"/>
        <w:keepLines w:val="0"/>
        <w:pageBreakBefore w:val="0"/>
        <w:widowControl w:val="0"/>
        <w:numPr>
          <w:ilvl w:val="0"/>
          <w:numId w:val="0"/>
        </w:numPr>
        <w:tabs>
          <w:tab w:val="left" w:pos="529"/>
          <w:tab w:val="left" w:pos="530"/>
        </w:tabs>
        <w:kinsoku/>
        <w:wordWrap/>
        <w:overflowPunct/>
        <w:topLinePunct w:val="0"/>
        <w:autoSpaceDE w:val="0"/>
        <w:autoSpaceDN w:val="0"/>
        <w:bidi w:val="0"/>
        <w:adjustRightInd/>
        <w:snapToGrid/>
        <w:spacing w:before="0" w:after="0" w:line="360" w:lineRule="auto"/>
        <w:ind w:leftChars="100" w:right="0" w:rightChars="0" w:hanging="421"/>
        <w:jc w:val="center"/>
        <w:textAlignment w:val="auto"/>
        <w:outlineLvl w:val="0"/>
        <w:rPr>
          <w:rFonts w:hint="eastAsia" w:ascii="仿宋" w:hAnsi="仿宋" w:eastAsia="仿宋" w:cs="仿宋"/>
          <w:color w:val="000000" w:themeColor="text1"/>
          <w:sz w:val="32"/>
          <w:szCs w:val="32"/>
          <w:lang w:val="en-US" w:eastAsia="zh-CN"/>
          <w14:textFill>
            <w14:solidFill>
              <w14:schemeClr w14:val="tx1"/>
            </w14:solidFill>
          </w14:textFill>
        </w:rPr>
      </w:pPr>
      <w:bookmarkStart w:id="57" w:name="_Toc5069"/>
      <w:bookmarkStart w:id="58" w:name="_Toc6555"/>
      <w:bookmarkStart w:id="59" w:name="_Toc618"/>
      <w:bookmarkStart w:id="60" w:name="_Toc21365"/>
      <w:bookmarkStart w:id="61" w:name="_Toc20899"/>
      <w:r>
        <w:rPr>
          <w:rFonts w:hint="eastAsia" w:ascii="仿宋" w:hAnsi="仿宋" w:eastAsia="仿宋" w:cs="仿宋"/>
          <w:color w:val="000000" w:themeColor="text1"/>
          <w:sz w:val="32"/>
          <w:szCs w:val="32"/>
          <w:lang w:val="en-US" w:eastAsia="zh-CN"/>
          <w14:textFill>
            <w14:solidFill>
              <w14:schemeClr w14:val="tx1"/>
            </w14:solidFill>
          </w14:textFill>
        </w:rPr>
        <w:t>3 预防与预警</w:t>
      </w:r>
      <w:bookmarkEnd w:id="57"/>
      <w:bookmarkEnd w:id="58"/>
      <w:bookmarkEnd w:id="59"/>
      <w:bookmarkEnd w:id="60"/>
      <w:bookmarkEnd w:id="61"/>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right="0" w:rightChars="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62" w:name="_Toc11280"/>
      <w:bookmarkStart w:id="63" w:name="_Toc24881"/>
      <w:bookmarkStart w:id="64" w:name="_Toc10909"/>
      <w:bookmarkStart w:id="65" w:name="_Toc24635"/>
      <w:r>
        <w:rPr>
          <w:rFonts w:hint="eastAsia" w:ascii="仿宋" w:hAnsi="仿宋" w:eastAsia="仿宋" w:cs="仿宋"/>
          <w:color w:val="000000" w:themeColor="text1"/>
          <w:sz w:val="30"/>
          <w:szCs w:val="30"/>
          <w:lang w:val="en-US" w:eastAsia="zh-CN"/>
          <w14:textFill>
            <w14:solidFill>
              <w14:schemeClr w14:val="tx1"/>
            </w14:solidFill>
          </w14:textFill>
        </w:rPr>
        <w:t>3.1 信息监控和风险预判</w:t>
      </w:r>
      <w:bookmarkEnd w:id="62"/>
      <w:bookmarkEnd w:id="63"/>
      <w:bookmarkEnd w:id="64"/>
      <w:bookmarkEnd w:id="65"/>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区生态环境分局及其他有关部门要加强日常环境监测，并对可能导致危险废物突发环境事件的风险信息加强收集、分析和研判。区应急管理局、区交通运输局、区公安分局、区住房和城乡建设局、区城乡水务局、区卫生健康局、区气象局等有关部门按照职责分工，应当及时将可能导致危险废物突发环境事件的信息通报区生态环境分局办公室。</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企业事业单位和其他生产经营者应当落实环境安全主体责任，定期排查环境安全隐患，开展环境风险评估，健全风险防控措施。当出现可能导致危险废物突发环境事件的情况时，要立即报告区生态环境分局。</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按照早发现、早报告、早处置的原则，区生态环境分局以及区应急管理局等部门应当建立健全环境风险调查制度，定期对辖区环境风险源进行排查，分析评估环境风险，建立环境风险台账，发现事故隐患及时采取措施消除和处理。</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鼓励公民、法人或者其他组织提供有关危险废物突发环境事件信息。</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right="0" w:rightChars="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66" w:name="_Toc26955844"/>
      <w:bookmarkStart w:id="67" w:name="_Toc5555"/>
      <w:bookmarkStart w:id="68" w:name="_Toc21005"/>
      <w:bookmarkStart w:id="69" w:name="_Toc4974"/>
      <w:bookmarkStart w:id="70" w:name="_Toc29802"/>
      <w:r>
        <w:rPr>
          <w:rFonts w:hint="eastAsia" w:ascii="仿宋" w:hAnsi="仿宋" w:eastAsia="仿宋" w:cs="仿宋"/>
          <w:color w:val="000000" w:themeColor="text1"/>
          <w:sz w:val="30"/>
          <w:szCs w:val="30"/>
          <w:lang w:val="en-US" w:eastAsia="zh-CN"/>
          <w14:textFill>
            <w14:solidFill>
              <w14:schemeClr w14:val="tx1"/>
            </w14:solidFill>
          </w14:textFill>
        </w:rPr>
        <w:t xml:space="preserve">3.2 </w:t>
      </w:r>
      <w:bookmarkEnd w:id="66"/>
      <w:r>
        <w:rPr>
          <w:rFonts w:hint="eastAsia" w:ascii="仿宋" w:hAnsi="仿宋" w:eastAsia="仿宋" w:cs="仿宋"/>
          <w:color w:val="000000" w:themeColor="text1"/>
          <w:sz w:val="30"/>
          <w:szCs w:val="30"/>
          <w:lang w:val="en-US" w:eastAsia="zh-CN"/>
          <w14:textFill>
            <w14:solidFill>
              <w14:schemeClr w14:val="tx1"/>
            </w14:solidFill>
          </w14:textFill>
        </w:rPr>
        <w:t>预警分级和信息报告</w:t>
      </w:r>
      <w:bookmarkEnd w:id="67"/>
      <w:bookmarkEnd w:id="68"/>
      <w:bookmarkEnd w:id="69"/>
      <w:bookmarkEnd w:id="70"/>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3.2.1预警分级</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按照</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突发环境事件发生的紧急程度、发展势态和可能造成的危害程度，将预警级别从低到高分为</w:t>
      </w:r>
      <w:r>
        <w:rPr>
          <w:rFonts w:hint="eastAsia" w:ascii="仿宋_GB2312" w:hAnsi="仿宋_GB2312" w:eastAsia="仿宋_GB2312" w:cs="Times New Roman"/>
          <w:color w:val="auto"/>
          <w:kern w:val="2"/>
          <w:sz w:val="28"/>
          <w:szCs w:val="28"/>
          <w:lang w:val="en-US" w:eastAsia="zh-CN"/>
        </w:rPr>
        <w:t>Ⅳ</w:t>
      </w:r>
      <w:r>
        <w:rPr>
          <w:rFonts w:hint="default" w:ascii="仿宋_GB2312" w:hAnsi="仿宋_GB2312" w:eastAsia="仿宋_GB2312" w:cs="Times New Roman"/>
          <w:color w:val="auto"/>
          <w:kern w:val="2"/>
          <w:sz w:val="28"/>
          <w:szCs w:val="28"/>
          <w:lang w:val="en-US" w:eastAsia="zh-CN"/>
        </w:rPr>
        <w:t>级、</w:t>
      </w:r>
      <w:r>
        <w:rPr>
          <w:rFonts w:hint="eastAsia" w:ascii="仿宋_GB2312" w:hAnsi="仿宋_GB2312" w:eastAsia="仿宋_GB2312" w:cs="Times New Roman"/>
          <w:color w:val="auto"/>
          <w:kern w:val="2"/>
          <w:sz w:val="28"/>
          <w:szCs w:val="28"/>
          <w:lang w:val="en-US" w:eastAsia="zh-CN"/>
        </w:rPr>
        <w:t>Ⅲ</w:t>
      </w:r>
      <w:r>
        <w:rPr>
          <w:rFonts w:hint="default" w:ascii="仿宋_GB2312" w:hAnsi="仿宋_GB2312" w:eastAsia="仿宋_GB2312" w:cs="Times New Roman"/>
          <w:color w:val="auto"/>
          <w:kern w:val="2"/>
          <w:sz w:val="28"/>
          <w:szCs w:val="28"/>
          <w:lang w:val="en-US" w:eastAsia="zh-CN"/>
        </w:rPr>
        <w:t>级、</w:t>
      </w:r>
      <w:r>
        <w:rPr>
          <w:rFonts w:hint="eastAsia" w:ascii="仿宋_GB2312" w:hAnsi="仿宋_GB2312" w:eastAsia="仿宋_GB2312" w:cs="Times New Roman"/>
          <w:color w:val="auto"/>
          <w:kern w:val="2"/>
          <w:sz w:val="28"/>
          <w:szCs w:val="28"/>
          <w:lang w:val="en-US" w:eastAsia="zh-CN"/>
        </w:rPr>
        <w:t>Ⅱ</w:t>
      </w:r>
      <w:r>
        <w:rPr>
          <w:rFonts w:hint="default" w:ascii="仿宋_GB2312" w:hAnsi="仿宋_GB2312" w:eastAsia="仿宋_GB2312" w:cs="Times New Roman"/>
          <w:color w:val="auto"/>
          <w:kern w:val="2"/>
          <w:sz w:val="28"/>
          <w:szCs w:val="28"/>
          <w:lang w:val="en-US" w:eastAsia="zh-CN"/>
        </w:rPr>
        <w:t>级和</w:t>
      </w:r>
      <w:r>
        <w:rPr>
          <w:rFonts w:hint="eastAsia" w:ascii="仿宋_GB2312" w:hAnsi="仿宋_GB2312" w:eastAsia="仿宋_GB2312" w:cs="Times New Roman"/>
          <w:color w:val="auto"/>
          <w:kern w:val="2"/>
          <w:sz w:val="28"/>
          <w:szCs w:val="28"/>
          <w:lang w:val="en-US" w:eastAsia="zh-CN"/>
        </w:rPr>
        <w:t>Ⅰ</w:t>
      </w:r>
      <w:r>
        <w:rPr>
          <w:rFonts w:hint="default" w:ascii="仿宋_GB2312" w:hAnsi="仿宋_GB2312" w:eastAsia="仿宋_GB2312" w:cs="Times New Roman"/>
          <w:color w:val="auto"/>
          <w:kern w:val="2"/>
          <w:sz w:val="28"/>
          <w:szCs w:val="28"/>
          <w:lang w:val="en-US" w:eastAsia="zh-CN"/>
        </w:rPr>
        <w:t>级，分别用蓝色、黄色</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橙色和红色标示。</w:t>
      </w:r>
      <w:r>
        <w:rPr>
          <w:rFonts w:hint="eastAsia" w:ascii="仿宋_GB2312" w:hAnsi="仿宋_GB2312" w:eastAsia="仿宋_GB2312" w:cs="Times New Roman"/>
          <w:color w:val="auto"/>
          <w:kern w:val="2"/>
          <w:sz w:val="28"/>
          <w:szCs w:val="28"/>
          <w:lang w:val="en-US" w:eastAsia="zh-CN"/>
        </w:rPr>
        <w:t>各级人民政府应当根据收集到的信息对危险废物突发环境事件进行预判，启动相应预警；根据事态的发展情况和采取措施的效果，预警可以升级、降级或解除。</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（1）蓝色预警：存在重大环境安全隐患，可能发生或引发突</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发环境事件；或事件已经发生，可能进一步扩大影响范围，造成公共危害的</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（2）黄色预警：情况比较紧急，可能发生或引发较大</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突发环境事件；或事件已经发生，可能进一步扩大影响范围，造成较大危害的。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（3）橙色预警：情况紧急，可能发生或引发重大</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突发环境事件；或事件已经发生，可能进一步扩大影响范围，造成更大危害的。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（4）红色预警：情况危急，可能发生或引发特别重大</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突发环境事件；或事件已经发生，可能进一步扩大影响范围，造成重大危害的。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市中</w:t>
      </w:r>
      <w:r>
        <w:rPr>
          <w:rFonts w:hint="default" w:ascii="仿宋_GB2312" w:hAnsi="仿宋_GB2312" w:eastAsia="仿宋_GB2312" w:cs="Times New Roman"/>
          <w:color w:val="auto"/>
          <w:kern w:val="2"/>
          <w:sz w:val="28"/>
          <w:szCs w:val="28"/>
          <w:lang w:val="en-US" w:eastAsia="zh-CN"/>
        </w:rPr>
        <w:t>区</w:t>
      </w:r>
      <w:r>
        <w:rPr>
          <w:rFonts w:hint="eastAsia" w:ascii="仿宋_GB2312" w:hAnsi="仿宋_GB2312" w:eastAsia="仿宋_GB2312" w:cs="Times New Roman"/>
          <w:color w:val="auto"/>
          <w:kern w:val="2"/>
          <w:sz w:val="28"/>
          <w:szCs w:val="28"/>
          <w:lang w:val="en-US" w:eastAsia="zh-CN"/>
        </w:rPr>
        <w:t>人民政府</w:t>
      </w:r>
      <w:r>
        <w:rPr>
          <w:rFonts w:hint="default" w:ascii="仿宋_GB2312" w:hAnsi="仿宋_GB2312" w:eastAsia="仿宋_GB2312" w:cs="Times New Roman"/>
          <w:color w:val="auto"/>
          <w:kern w:val="2"/>
          <w:sz w:val="28"/>
          <w:szCs w:val="28"/>
          <w:lang w:val="en-US" w:eastAsia="zh-CN"/>
        </w:rPr>
        <w:t>及各相关部门在无法甄别</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突发环境事件预警级别的情况下，应立即上报市政府及市生态环境局，由市生态环境局负责甄别</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环境事件等级，报市政府发布预警信息</w:t>
      </w:r>
      <w:r>
        <w:rPr>
          <w:rFonts w:hint="eastAsia" w:ascii="仿宋_GB2312" w:hAnsi="仿宋_GB2312" w:eastAsia="仿宋_GB2312" w:cs="Times New Roman"/>
          <w:color w:val="auto"/>
          <w:kern w:val="2"/>
          <w:sz w:val="28"/>
          <w:szCs w:val="28"/>
          <w:lang w:val="en-US" w:eastAsia="zh-CN"/>
        </w:rPr>
        <w:t>，或进一步上报至更高级别主管部门</w:t>
      </w:r>
      <w:r>
        <w:rPr>
          <w:rFonts w:hint="default" w:ascii="仿宋_GB2312" w:hAnsi="仿宋_GB2312" w:eastAsia="仿宋_GB2312" w:cs="Times New Roman"/>
          <w:color w:val="auto"/>
          <w:kern w:val="2"/>
          <w:sz w:val="28"/>
          <w:szCs w:val="28"/>
          <w:lang w:val="en-US" w:eastAsia="zh-CN"/>
        </w:rPr>
        <w:t>。</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3.2.2预警发布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蓝色预警由区人民政府发布；黄色预警由市人民政府发布；橙色预警和红色预警由省人民政府发布。区生态环境局经研判可能发生</w:t>
      </w:r>
      <w:r>
        <w:rPr>
          <w:rFonts w:hint="eastAsia" w:ascii="仿宋_GB2312" w:hAnsi="仿宋_GB2312" w:eastAsia="仿宋_GB2312" w:cs="Times New Roman"/>
          <w:color w:val="auto"/>
          <w:kern w:val="2"/>
          <w:sz w:val="28"/>
          <w:szCs w:val="28"/>
          <w:lang w:val="en-US" w:eastAsia="zh-CN"/>
        </w:rPr>
        <w:t>危险废物</w:t>
      </w:r>
      <w:r>
        <w:rPr>
          <w:rFonts w:hint="eastAsia" w:ascii="仿宋" w:hAnsi="仿宋" w:eastAsia="仿宋" w:cs="仿宋"/>
          <w:kern w:val="0"/>
          <w:sz w:val="28"/>
          <w:szCs w:val="28"/>
          <w:lang w:val="en-US" w:eastAsia="zh-CN" w:bidi="zh-CN"/>
        </w:rPr>
        <w:t>突发环境事件时，应当及时向区人民政府提出预警信息发布建议，同时通报区相关部门（单位）。区人民政府或其授权的相关部门及时采取电视、电台、报纸、互联网、手机短信、当面告知等方式向公众发布预警信息，并通报可能影响到的相关地区。涉及跨县（市、区）</w:t>
      </w:r>
      <w:r>
        <w:rPr>
          <w:rFonts w:hint="eastAsia" w:ascii="仿宋_GB2312" w:hAnsi="仿宋_GB2312" w:eastAsia="仿宋_GB2312" w:cs="Times New Roman"/>
          <w:color w:val="auto"/>
          <w:kern w:val="2"/>
          <w:sz w:val="28"/>
          <w:szCs w:val="28"/>
          <w:lang w:val="en-US" w:eastAsia="zh-CN"/>
        </w:rPr>
        <w:t>危险废物</w:t>
      </w:r>
      <w:r>
        <w:rPr>
          <w:rFonts w:hint="eastAsia" w:ascii="仿宋" w:hAnsi="仿宋" w:eastAsia="仿宋" w:cs="仿宋"/>
          <w:kern w:val="0"/>
          <w:sz w:val="28"/>
          <w:szCs w:val="28"/>
          <w:lang w:val="en-US" w:eastAsia="zh-CN" w:bidi="zh-CN"/>
        </w:rPr>
        <w:t>突发环境事件直接由枣庄市人民政府发布预警信息。</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bookmarkStart w:id="71" w:name="_Toc24266"/>
      <w:bookmarkStart w:id="72" w:name="_Toc26305"/>
      <w:bookmarkStart w:id="73" w:name="_Toc26286"/>
      <w:bookmarkStart w:id="74" w:name="_Toc20444"/>
      <w:bookmarkStart w:id="75" w:name="_Toc189"/>
      <w:r>
        <w:rPr>
          <w:rFonts w:hint="eastAsia" w:ascii="仿宋" w:hAnsi="仿宋" w:eastAsia="仿宋" w:cs="仿宋"/>
          <w:color w:val="000000" w:themeColor="text1"/>
          <w:sz w:val="28"/>
          <w:szCs w:val="28"/>
          <w:lang w:val="en-US" w:eastAsia="zh-CN"/>
          <w14:textFill>
            <w14:solidFill>
              <w14:schemeClr w14:val="tx1"/>
            </w14:solidFill>
          </w14:textFill>
        </w:rPr>
        <w:t>3.2.3预警措施</w:t>
      </w:r>
      <w:bookmarkEnd w:id="71"/>
      <w:bookmarkEnd w:id="72"/>
      <w:bookmarkEnd w:id="73"/>
      <w:bookmarkEnd w:id="74"/>
      <w:bookmarkEnd w:id="75"/>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76" w:name="_Hlk497462947"/>
      <w:r>
        <w:rPr>
          <w:rFonts w:hint="eastAsia" w:ascii="仿宋_GB2312" w:hAnsi="仿宋_GB2312" w:eastAsia="仿宋_GB2312" w:cs="Times New Roman"/>
          <w:color w:val="auto"/>
          <w:kern w:val="2"/>
          <w:sz w:val="28"/>
          <w:szCs w:val="28"/>
          <w:lang w:val="en-US" w:eastAsia="zh-CN"/>
        </w:rPr>
        <w:t>（一）发布预警信息后，</w:t>
      </w:r>
      <w:r>
        <w:rPr>
          <w:rFonts w:hint="default" w:ascii="仿宋_GB2312" w:hAnsi="仿宋_GB2312" w:eastAsia="仿宋_GB2312" w:cs="Times New Roman"/>
          <w:color w:val="auto"/>
          <w:kern w:val="2"/>
          <w:sz w:val="28"/>
          <w:szCs w:val="28"/>
          <w:lang w:val="en-US" w:eastAsia="zh-CN"/>
        </w:rPr>
        <w:t>区</w:t>
      </w:r>
      <w:r>
        <w:rPr>
          <w:rFonts w:hint="eastAsia" w:ascii="仿宋_GB2312" w:hAnsi="仿宋_GB2312" w:eastAsia="仿宋_GB2312" w:cs="Times New Roman"/>
          <w:color w:val="auto"/>
          <w:kern w:val="2"/>
          <w:sz w:val="28"/>
          <w:szCs w:val="28"/>
          <w:lang w:val="en-US" w:eastAsia="zh-CN"/>
        </w:rPr>
        <w:t>人民政府</w:t>
      </w:r>
      <w:r>
        <w:rPr>
          <w:rFonts w:hint="default" w:ascii="仿宋_GB2312" w:hAnsi="仿宋_GB2312" w:eastAsia="仿宋_GB2312" w:cs="Times New Roman"/>
          <w:color w:val="auto"/>
          <w:kern w:val="2"/>
          <w:sz w:val="28"/>
          <w:szCs w:val="28"/>
          <w:lang w:val="en-US" w:eastAsia="zh-CN"/>
        </w:rPr>
        <w:t>及有关部门</w:t>
      </w:r>
      <w:r>
        <w:rPr>
          <w:rFonts w:hint="eastAsia" w:ascii="仿宋_GB2312" w:hAnsi="仿宋_GB2312" w:eastAsia="仿宋_GB2312" w:cs="Times New Roman"/>
          <w:color w:val="auto"/>
          <w:kern w:val="2"/>
          <w:sz w:val="28"/>
          <w:szCs w:val="28"/>
          <w:lang w:val="en-US" w:eastAsia="zh-CN"/>
        </w:rPr>
        <w:t>应当根据预警级别和分级负责的原则，针对即将发生的危险废物突发环境事件的特点和可能造成的危害依法采取下列一项或多项措施：</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w:t>
      </w:r>
      <w:r>
        <w:rPr>
          <w:rFonts w:hint="default" w:ascii="仿宋_GB2312" w:hAnsi="仿宋_GB2312" w:eastAsia="仿宋_GB2312" w:cs="Times New Roman"/>
          <w:color w:val="auto"/>
          <w:kern w:val="2"/>
          <w:sz w:val="28"/>
          <w:szCs w:val="28"/>
          <w:lang w:val="en-US" w:eastAsia="zh-CN"/>
        </w:rPr>
        <w:t>立即启动相关应急响应</w:t>
      </w:r>
      <w:r>
        <w:rPr>
          <w:rFonts w:hint="eastAsia" w:ascii="仿宋_GB2312" w:hAnsi="仿宋_GB2312" w:eastAsia="仿宋_GB2312" w:cs="Times New Roman"/>
          <w:color w:val="auto"/>
          <w:kern w:val="2"/>
          <w:sz w:val="28"/>
          <w:szCs w:val="28"/>
          <w:lang w:val="en-US" w:eastAsia="zh-CN"/>
        </w:rPr>
        <w:t>：组织有关部门和专家对预警信息进行分析研判，预估危险废物突发环境事件的可能性、影响范围和危害程度，</w:t>
      </w:r>
      <w:bookmarkStart w:id="77" w:name="_Hlk502264997"/>
      <w:r>
        <w:rPr>
          <w:rFonts w:hint="eastAsia" w:ascii="仿宋_GB2312" w:hAnsi="仿宋_GB2312" w:eastAsia="仿宋_GB2312" w:cs="Times New Roman"/>
          <w:color w:val="auto"/>
          <w:kern w:val="2"/>
          <w:sz w:val="28"/>
          <w:szCs w:val="28"/>
          <w:lang w:val="en-US" w:eastAsia="zh-CN"/>
        </w:rPr>
        <w:t>准备或直接实施相应应急处置措施，降低环境污染发生的可能性。</w:t>
      </w:r>
    </w:p>
    <w:bookmarkEnd w:id="77"/>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（2）发布预警公告</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宣布进入预警期，并将预警公告与信息报送到上一级人民政府</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在危险区域设置危害警告标识，告知公众采取避险措施，并根据需要转移、撤离或者疏散可能受到危害的人员。</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（3）信息收集</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责令有关部门及时收集、报告相关信息，并向社会公布收集信息的渠道</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指令各应急救援队伍进入待命状态，环境监测机构立即开展环境应急监测，随时掌握并报告事态进展情况。</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bookmarkStart w:id="78" w:name="_Toc10960"/>
      <w:bookmarkStart w:id="79" w:name="_Toc301"/>
      <w:bookmarkStart w:id="80" w:name="_Toc10236"/>
      <w:bookmarkStart w:id="81" w:name="_Toc16473"/>
      <w:r>
        <w:rPr>
          <w:rFonts w:hint="default" w:ascii="仿宋_GB2312" w:hAnsi="仿宋_GB2312" w:eastAsia="仿宋_GB2312" w:cs="Times New Roman"/>
          <w:color w:val="auto"/>
          <w:kern w:val="2"/>
          <w:sz w:val="28"/>
          <w:szCs w:val="28"/>
          <w:lang w:val="en-US" w:eastAsia="zh-CN"/>
        </w:rPr>
        <w:t>（4）</w:t>
      </w:r>
      <w:r>
        <w:rPr>
          <w:rFonts w:hint="eastAsia" w:ascii="仿宋_GB2312" w:hAnsi="仿宋_GB2312" w:eastAsia="仿宋_GB2312" w:cs="Times New Roman"/>
          <w:color w:val="auto"/>
          <w:kern w:val="2"/>
          <w:sz w:val="28"/>
          <w:szCs w:val="28"/>
          <w:lang w:val="en-US" w:eastAsia="zh-CN"/>
        </w:rPr>
        <w:t>应急物资：</w:t>
      </w:r>
      <w:r>
        <w:rPr>
          <w:rFonts w:hint="default" w:ascii="仿宋_GB2312" w:hAnsi="仿宋_GB2312" w:eastAsia="仿宋_GB2312" w:cs="Times New Roman"/>
          <w:color w:val="auto"/>
          <w:kern w:val="2"/>
          <w:sz w:val="28"/>
          <w:szCs w:val="28"/>
          <w:lang w:val="en-US" w:eastAsia="zh-CN"/>
        </w:rPr>
        <w:t>调集</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突发环境事件应急所需物资和设备，确保应急保障工作。</w:t>
      </w:r>
      <w:bookmarkEnd w:id="78"/>
      <w:bookmarkEnd w:id="79"/>
      <w:bookmarkEnd w:id="80"/>
      <w:bookmarkEnd w:id="81"/>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w:t>
      </w:r>
      <w:r>
        <w:rPr>
          <w:rFonts w:hint="eastAsia" w:ascii="仿宋_GB2312" w:hAnsi="仿宋_GB2312" w:eastAsia="仿宋_GB2312" w:cs="Times New Roman"/>
          <w:color w:val="auto"/>
          <w:kern w:val="2"/>
          <w:sz w:val="28"/>
          <w:szCs w:val="28"/>
          <w:lang w:val="en-US" w:eastAsia="zh-CN"/>
        </w:rPr>
        <w:t>5</w:t>
      </w:r>
      <w:r>
        <w:rPr>
          <w:rFonts w:hint="default" w:ascii="仿宋_GB2312" w:hAnsi="仿宋_GB2312" w:eastAsia="仿宋_GB2312" w:cs="Times New Roman"/>
          <w:color w:val="auto"/>
          <w:kern w:val="2"/>
          <w:sz w:val="28"/>
          <w:szCs w:val="28"/>
          <w:lang w:val="en-US" w:eastAsia="zh-CN"/>
        </w:rPr>
        <w:t>）分析研判</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组织有关部门和机构、专业技术人员及专家等及时对相关信息进行分析研判，预估发生</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突发环境事件的可能性、发生强度、影响范围和危害程度，对事件发生、发展情况加强预测预报</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w:t>
      </w:r>
      <w:r>
        <w:rPr>
          <w:rFonts w:hint="eastAsia" w:ascii="仿宋_GB2312" w:hAnsi="仿宋_GB2312" w:eastAsia="仿宋_GB2312" w:cs="Times New Roman"/>
          <w:color w:val="auto"/>
          <w:kern w:val="2"/>
          <w:sz w:val="28"/>
          <w:szCs w:val="28"/>
          <w:lang w:val="en-US" w:eastAsia="zh-CN"/>
        </w:rPr>
        <w:t>6</w:t>
      </w:r>
      <w:r>
        <w:rPr>
          <w:rFonts w:hint="default" w:ascii="仿宋_GB2312" w:hAnsi="仿宋_GB2312" w:eastAsia="仿宋_GB2312" w:cs="Times New Roman"/>
          <w:color w:val="auto"/>
          <w:kern w:val="2"/>
          <w:sz w:val="28"/>
          <w:szCs w:val="28"/>
          <w:lang w:val="en-US" w:eastAsia="zh-CN"/>
        </w:rPr>
        <w:t>）防范处置</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迅速采取科学有效的应对措施，及时终止可能导致事态或危害扩大的行为和活动，控制事件苗头和发展。封闭、隔离有关场所或区域，在涉险区域设置注意事项提示或危险警示标识，利用各种渠道向公众宣传避免和减轻危害的常识、需采取的健康防护措施等</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w:t>
      </w:r>
      <w:r>
        <w:rPr>
          <w:rFonts w:hint="eastAsia" w:ascii="仿宋_GB2312" w:hAnsi="仿宋_GB2312" w:eastAsia="仿宋_GB2312" w:cs="Times New Roman"/>
          <w:color w:val="auto"/>
          <w:kern w:val="2"/>
          <w:sz w:val="28"/>
          <w:szCs w:val="28"/>
          <w:lang w:val="en-US" w:eastAsia="zh-CN"/>
        </w:rPr>
        <w:t>7</w:t>
      </w:r>
      <w:r>
        <w:rPr>
          <w:rFonts w:hint="default" w:ascii="仿宋_GB2312" w:hAnsi="仿宋_GB2312" w:eastAsia="仿宋_GB2312" w:cs="Times New Roman"/>
          <w:color w:val="auto"/>
          <w:kern w:val="2"/>
          <w:sz w:val="28"/>
          <w:szCs w:val="28"/>
          <w:lang w:val="en-US" w:eastAsia="zh-CN"/>
        </w:rPr>
        <w:t>）应急准备</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提前疏散、转移或撤离可能受到危害人员，并予妥善安置。责令应急救援队伍、负有特定职责的人员进入待命状态，动员后备人员做好参加应急救援和处置工作准备；调集</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突发环境事件应急所需物资和设备，做好应急保障工作。对可能导致</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突发环境事件发生的相关单位加大监管力度，必要时依法实行停产、停运等相应措施。依法采取预警措施所涉及的企事业单位和个人，应当按照有关法律法规规定承担相应</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突发环境事件应急义务</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w:t>
      </w:r>
      <w:r>
        <w:rPr>
          <w:rFonts w:hint="eastAsia" w:ascii="仿宋_GB2312" w:hAnsi="仿宋_GB2312" w:eastAsia="仿宋_GB2312" w:cs="Times New Roman"/>
          <w:color w:val="auto"/>
          <w:kern w:val="2"/>
          <w:sz w:val="28"/>
          <w:szCs w:val="28"/>
          <w:lang w:val="en-US" w:eastAsia="zh-CN"/>
        </w:rPr>
        <w:t>8</w:t>
      </w:r>
      <w:r>
        <w:rPr>
          <w:rFonts w:hint="default" w:ascii="仿宋_GB2312" w:hAnsi="仿宋_GB2312" w:eastAsia="仿宋_GB2312" w:cs="Times New Roman"/>
          <w:color w:val="auto"/>
          <w:kern w:val="2"/>
          <w:sz w:val="28"/>
          <w:szCs w:val="28"/>
          <w:lang w:val="en-US" w:eastAsia="zh-CN"/>
        </w:rPr>
        <w:t>）舆论引导</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按照有关规定及时准确地向社会发布</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预测信息、分析评估结果和事态发展最新情况，公布咨询电话，组织专家解读。加强相关舆情监测，主动回应社会关注的问题，及时澄清谣言传言，做好舆论引导工作。广泛宣传公众避险和减轻危害的常识，以及必要的健康防护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280" w:firstLineChars="100"/>
        <w:jc w:val="left"/>
        <w:textAlignment w:val="auto"/>
        <w:rPr>
          <w:rFonts w:hint="eastAsia" w:ascii="仿宋" w:hAnsi="仿宋" w:eastAsia="仿宋" w:cs="仿宋"/>
          <w:b w:val="0"/>
          <w:bCs w:val="0"/>
          <w:kern w:val="0"/>
          <w:sz w:val="28"/>
          <w:szCs w:val="28"/>
          <w:lang w:val="en-US" w:eastAsia="zh-CN" w:bidi="zh-CN"/>
        </w:rPr>
      </w:pPr>
      <w:r>
        <w:rPr>
          <w:rFonts w:hint="eastAsia" w:ascii="仿宋" w:hAnsi="仿宋" w:eastAsia="仿宋" w:cs="仿宋"/>
          <w:kern w:val="0"/>
          <w:sz w:val="28"/>
          <w:szCs w:val="28"/>
          <w:lang w:val="en-US" w:eastAsia="zh-CN" w:bidi="zh-CN"/>
        </w:rPr>
        <w:t>（二）</w:t>
      </w:r>
      <w:r>
        <w:rPr>
          <w:rFonts w:hint="eastAsia" w:ascii="仿宋" w:hAnsi="仿宋" w:eastAsia="仿宋" w:cs="仿宋"/>
          <w:b w:val="0"/>
          <w:bCs w:val="0"/>
          <w:kern w:val="0"/>
          <w:sz w:val="28"/>
          <w:szCs w:val="28"/>
          <w:lang w:val="en-US" w:eastAsia="zh-CN" w:bidi="zh-CN"/>
        </w:rPr>
        <w:t>当发布红色、橙色预警时，还应该采取下列措施：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280" w:firstLineChars="1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（1）责令应急救援队伍、负有特定职责的人员进入待命状态，并动员后备人员做好参加应急救援和处置工作的准备；</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（2）转移、撤离或疏散可能受到危害的人员，并进行妥善安置；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根据预警级别，针对危险废物突发环境事件可能造成的危害，负有监管责任的政府或部门可以对排放污染物可能导致事件发生的有关企事业单位实行停运、限产、停产等相应措施，封闭、隔离或限制使用有关场所，中止或限制可能导致危害扩大的行为和活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（4）调集危险废物突发环境事件应急所需物资和设备，做好应急保障工作。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当发布红色、橙色预警时，除做好以上工作外，还要根据上级政府指示做好相关工作。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依法采取的预警措施所涉及的企事业单位和个人，应当按照有关法律规定承担相应的突发环境事件应急义务。</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bookmarkStart w:id="82" w:name="_Toc31190"/>
      <w:bookmarkStart w:id="83" w:name="_Toc31419"/>
      <w:bookmarkStart w:id="84" w:name="_Toc117949755"/>
      <w:bookmarkStart w:id="85" w:name="_Toc29386"/>
      <w:bookmarkStart w:id="86" w:name="_Toc12929"/>
      <w:bookmarkStart w:id="87" w:name="_Toc32714"/>
      <w:r>
        <w:rPr>
          <w:rFonts w:hint="eastAsia" w:ascii="仿宋" w:hAnsi="仿宋" w:eastAsia="仿宋" w:cs="仿宋"/>
          <w:color w:val="000000" w:themeColor="text1"/>
          <w:sz w:val="28"/>
          <w:szCs w:val="28"/>
          <w:lang w:val="en-US" w:eastAsia="zh-CN"/>
          <w14:textFill>
            <w14:solidFill>
              <w14:schemeClr w14:val="tx1"/>
            </w14:solidFill>
          </w14:textFill>
        </w:rPr>
        <w:t>3.2.4预警级别调整和解除</w:t>
      </w:r>
      <w:bookmarkEnd w:id="82"/>
      <w:bookmarkEnd w:id="83"/>
      <w:bookmarkEnd w:id="84"/>
      <w:bookmarkEnd w:id="85"/>
      <w:bookmarkEnd w:id="86"/>
      <w:bookmarkEnd w:id="87"/>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发布</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 xml:space="preserve">突发环境事件预警的政府，应当根据事态的发展情况和采取措施的效果适时调整预警级别并重新发布。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有事实证明不可能发生</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突发环境事件或危险已经解除的，已发布预警的政府应当立即宣布解除预警，终止预警，并解除相关措施。</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bookmarkStart w:id="88" w:name="_Toc2780"/>
      <w:bookmarkStart w:id="89" w:name="_Toc5081"/>
      <w:bookmarkStart w:id="90" w:name="_Toc4404"/>
      <w:bookmarkStart w:id="91" w:name="_Toc15198"/>
      <w:r>
        <w:rPr>
          <w:rFonts w:hint="eastAsia" w:ascii="仿宋" w:hAnsi="仿宋" w:eastAsia="仿宋" w:cs="仿宋"/>
          <w:color w:val="000000" w:themeColor="text1"/>
          <w:sz w:val="28"/>
          <w:szCs w:val="28"/>
          <w:lang w:val="en-US" w:eastAsia="zh-CN"/>
          <w14:textFill>
            <w14:solidFill>
              <w14:schemeClr w14:val="tx1"/>
            </w14:solidFill>
          </w14:textFill>
        </w:rPr>
        <w:t>3.2.5预警支持系统</w:t>
      </w:r>
      <w:bookmarkEnd w:id="88"/>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92" w:name="_Toc229"/>
      <w:r>
        <w:rPr>
          <w:rFonts w:hint="eastAsia" w:ascii="仿宋_GB2312" w:hAnsi="仿宋_GB2312" w:eastAsia="仿宋_GB2312" w:cs="Times New Roman"/>
          <w:color w:val="auto"/>
          <w:kern w:val="2"/>
          <w:sz w:val="28"/>
          <w:szCs w:val="28"/>
          <w:lang w:val="en-US" w:eastAsia="zh-CN"/>
        </w:rPr>
        <w:t>建立危险废物突发环境事件预警支持系统，重点进行环境污染的警源分析、警兆辨识、警情判定、警度预报、警患排险工作，为预警发布提供技术支持。</w:t>
      </w:r>
      <w:bookmarkEnd w:id="92"/>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93" w:name="_Toc16064"/>
      <w:r>
        <w:rPr>
          <w:rFonts w:hint="eastAsia" w:ascii="仿宋_GB2312" w:hAnsi="仿宋_GB2312" w:eastAsia="仿宋_GB2312" w:cs="Times New Roman"/>
          <w:color w:val="auto"/>
          <w:kern w:val="2"/>
          <w:sz w:val="28"/>
          <w:szCs w:val="28"/>
          <w:lang w:val="en-US" w:eastAsia="zh-CN"/>
        </w:rPr>
        <w:t>（1）建立危险废物环境安全预警系统。建立重点污染源排污状况实时监控信息系统、危险废物突发环境事件预警系统。</w:t>
      </w:r>
      <w:bookmarkEnd w:id="93"/>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94" w:name="_Toc13369"/>
      <w:r>
        <w:rPr>
          <w:rFonts w:hint="eastAsia" w:ascii="仿宋_GB2312" w:hAnsi="仿宋_GB2312" w:eastAsia="仿宋_GB2312" w:cs="Times New Roman"/>
          <w:color w:val="auto"/>
          <w:kern w:val="2"/>
          <w:sz w:val="28"/>
          <w:szCs w:val="28"/>
          <w:lang w:val="en-US" w:eastAsia="zh-CN"/>
        </w:rPr>
        <w:t>（2）建立危险废物突发环境事件应急处置数据库系统。</w:t>
      </w:r>
      <w:bookmarkEnd w:id="94"/>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95" w:name="_Toc23005"/>
      <w:r>
        <w:rPr>
          <w:rFonts w:hint="eastAsia" w:ascii="仿宋_GB2312" w:hAnsi="仿宋_GB2312" w:eastAsia="仿宋_GB2312" w:cs="Times New Roman"/>
          <w:color w:val="auto"/>
          <w:kern w:val="2"/>
          <w:sz w:val="28"/>
          <w:szCs w:val="28"/>
          <w:lang w:val="en-US" w:eastAsia="zh-CN"/>
        </w:rPr>
        <w:t>（3）建立危险废物环境应急指挥平台系统。建立危险废物突发环境事件专家决策支持系统、环境损益评估与修复系统，建立危险废物突发环境事件应急指挥中心及通信技术保障系统</w:t>
      </w:r>
      <w:bookmarkEnd w:id="95"/>
      <w:r>
        <w:rPr>
          <w:rFonts w:hint="eastAsia" w:ascii="仿宋_GB2312" w:hAnsi="仿宋_GB2312" w:eastAsia="仿宋_GB2312" w:cs="Times New Roman"/>
          <w:color w:val="auto"/>
          <w:kern w:val="2"/>
          <w:sz w:val="28"/>
          <w:szCs w:val="28"/>
          <w:lang w:val="en-US" w:eastAsia="zh-CN"/>
        </w:rPr>
        <w:t>。</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right="0" w:rightChars="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96" w:name="_Toc17526"/>
      <w:bookmarkStart w:id="97" w:name="_Toc12174"/>
      <w:bookmarkStart w:id="98" w:name="_Toc23862"/>
      <w:r>
        <w:rPr>
          <w:rFonts w:hint="eastAsia" w:ascii="仿宋" w:hAnsi="仿宋" w:eastAsia="仿宋" w:cs="仿宋"/>
          <w:color w:val="000000" w:themeColor="text1"/>
          <w:sz w:val="30"/>
          <w:szCs w:val="30"/>
          <w:lang w:val="en-US" w:eastAsia="zh-CN"/>
          <w14:textFill>
            <w14:solidFill>
              <w14:schemeClr w14:val="tx1"/>
            </w14:solidFill>
          </w14:textFill>
        </w:rPr>
        <w:t>3.3 信息报告时限与通报</w:t>
      </w:r>
      <w:bookmarkEnd w:id="89"/>
      <w:bookmarkEnd w:id="90"/>
      <w:bookmarkEnd w:id="91"/>
      <w:bookmarkEnd w:id="96"/>
      <w:bookmarkEnd w:id="97"/>
      <w:bookmarkEnd w:id="98"/>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bookmarkStart w:id="99" w:name="_Toc22711"/>
      <w:bookmarkStart w:id="100" w:name="_Toc4199"/>
      <w:bookmarkStart w:id="101" w:name="_Toc8977"/>
      <w:bookmarkStart w:id="102" w:name="_Toc6714"/>
      <w:bookmarkStart w:id="103" w:name="_Toc26762"/>
      <w:r>
        <w:rPr>
          <w:rFonts w:hint="eastAsia" w:ascii="仿宋" w:hAnsi="仿宋" w:eastAsia="仿宋" w:cs="仿宋"/>
          <w:color w:val="000000" w:themeColor="text1"/>
          <w:sz w:val="28"/>
          <w:szCs w:val="28"/>
          <w:lang w:val="en-US" w:eastAsia="zh-CN"/>
          <w14:textFill>
            <w14:solidFill>
              <w14:schemeClr w14:val="tx1"/>
            </w14:solidFill>
          </w14:textFill>
        </w:rPr>
        <w:t>3.3.1危险废物</w:t>
      </w:r>
      <w:r>
        <w:rPr>
          <w:rFonts w:hint="default" w:ascii="仿宋" w:hAnsi="仿宋" w:eastAsia="仿宋" w:cs="仿宋"/>
          <w:color w:val="000000" w:themeColor="text1"/>
          <w:sz w:val="28"/>
          <w:szCs w:val="28"/>
          <w:lang w:val="en-US" w:eastAsia="zh-CN"/>
          <w14:textFill>
            <w14:solidFill>
              <w14:schemeClr w14:val="tx1"/>
            </w14:solidFill>
          </w14:textFill>
        </w:rPr>
        <w:t>突发环境事件报告时限和程序</w:t>
      </w:r>
      <w:bookmarkEnd w:id="99"/>
      <w:bookmarkEnd w:id="100"/>
      <w:bookmarkEnd w:id="101"/>
      <w:bookmarkEnd w:id="102"/>
      <w:bookmarkEnd w:id="103"/>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突发环境事件发生后或判断可能引发</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突发环境事件的，涉事企业事业单位、其他生产经营者、社区和市民应当在做好自身防护的同时，必须及时采取应对处置措施，立即向</w:t>
      </w:r>
      <w:r>
        <w:rPr>
          <w:rFonts w:hint="eastAsia" w:ascii="仿宋" w:hAnsi="仿宋" w:eastAsia="仿宋" w:cs="仿宋"/>
          <w:kern w:val="0"/>
          <w:sz w:val="28"/>
          <w:szCs w:val="28"/>
          <w:lang w:val="en-US" w:eastAsia="zh-CN" w:bidi="zh-CN"/>
        </w:rPr>
        <w:t>区生态环境分局和有关部门</w:t>
      </w:r>
      <w:r>
        <w:rPr>
          <w:rFonts w:hint="default" w:ascii="仿宋_GB2312" w:hAnsi="仿宋_GB2312" w:eastAsia="仿宋_GB2312" w:cs="Times New Roman"/>
          <w:color w:val="auto"/>
          <w:kern w:val="2"/>
          <w:sz w:val="28"/>
          <w:szCs w:val="28"/>
          <w:lang w:val="en-US" w:eastAsia="zh-CN"/>
        </w:rPr>
        <w:t>报告相关信息</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同时通报可能受到污染危害的单位和居民。</w:t>
      </w:r>
      <w:r>
        <w:rPr>
          <w:rFonts w:hint="eastAsia" w:ascii="仿宋_GB2312" w:hAnsi="仿宋_GB2312" w:eastAsia="仿宋_GB2312" w:cs="Times New Roman"/>
          <w:color w:val="auto"/>
          <w:kern w:val="2"/>
          <w:sz w:val="28"/>
          <w:szCs w:val="28"/>
          <w:lang w:val="en-US" w:eastAsia="zh-CN"/>
        </w:rPr>
        <w:t>区</w:t>
      </w:r>
      <w:r>
        <w:rPr>
          <w:rFonts w:hint="default" w:ascii="仿宋_GB2312" w:hAnsi="仿宋_GB2312" w:eastAsia="仿宋_GB2312" w:cs="Times New Roman"/>
          <w:color w:val="auto"/>
          <w:kern w:val="2"/>
          <w:sz w:val="28"/>
          <w:szCs w:val="28"/>
          <w:lang w:val="en-US" w:eastAsia="zh-CN"/>
        </w:rPr>
        <w:t>生态环境</w:t>
      </w:r>
      <w:r>
        <w:rPr>
          <w:rFonts w:hint="eastAsia" w:ascii="仿宋_GB2312" w:hAnsi="仿宋_GB2312" w:eastAsia="仿宋_GB2312" w:cs="Times New Roman"/>
          <w:color w:val="auto"/>
          <w:kern w:val="2"/>
          <w:sz w:val="28"/>
          <w:szCs w:val="28"/>
          <w:lang w:val="en-US" w:eastAsia="zh-CN"/>
        </w:rPr>
        <w:t>分局</w:t>
      </w:r>
      <w:r>
        <w:rPr>
          <w:rFonts w:hint="default" w:ascii="仿宋_GB2312" w:hAnsi="仿宋_GB2312" w:eastAsia="仿宋_GB2312" w:cs="Times New Roman"/>
          <w:color w:val="auto"/>
          <w:kern w:val="2"/>
          <w:sz w:val="28"/>
          <w:szCs w:val="28"/>
          <w:lang w:val="en-US" w:eastAsia="zh-CN"/>
        </w:rPr>
        <w:t>在发现或得知</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突发环境事件信息后，应当立即进行核实，对</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突发环境事件的性质和类别作出初步认定</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对初步认定为特别重大或重大</w:t>
      </w:r>
      <w:r>
        <w:rPr>
          <w:rFonts w:hint="eastAsia" w:ascii="仿宋_GB2312" w:hAnsi="仿宋_GB2312" w:eastAsia="仿宋_GB2312" w:cs="Times New Roman"/>
          <w:color w:val="auto"/>
          <w:kern w:val="2"/>
          <w:sz w:val="28"/>
          <w:szCs w:val="28"/>
          <w:lang w:val="en-US" w:eastAsia="zh-CN"/>
        </w:rPr>
        <w:t>危险废物</w:t>
      </w:r>
      <w:r>
        <w:rPr>
          <w:rFonts w:hint="eastAsia" w:ascii="仿宋" w:hAnsi="仿宋" w:eastAsia="仿宋" w:cs="仿宋"/>
          <w:kern w:val="0"/>
          <w:sz w:val="28"/>
          <w:szCs w:val="28"/>
          <w:lang w:val="en-US" w:eastAsia="zh-CN" w:bidi="zh-CN"/>
        </w:rPr>
        <w:t>突发环境事件的，区生态环境分局应当在15分钟内电话向区人民政府、市生态环境局和省生态环境部门报告，同时上报生态环境部，30分钟内提交书面报告，最迟不得超过2小时。省生态环境部门接到报告后，应当进行核实并在1小时内报告省政府和生态环境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对初步认定为较大</w:t>
      </w:r>
      <w:r>
        <w:rPr>
          <w:rFonts w:hint="eastAsia" w:ascii="仿宋_GB2312" w:hAnsi="仿宋_GB2312" w:eastAsia="仿宋_GB2312" w:cs="Times New Roman"/>
          <w:color w:val="auto"/>
          <w:kern w:val="2"/>
          <w:sz w:val="28"/>
          <w:szCs w:val="28"/>
          <w:lang w:val="en-US" w:eastAsia="zh-CN"/>
        </w:rPr>
        <w:t>危险废物</w:t>
      </w:r>
      <w:r>
        <w:rPr>
          <w:rFonts w:hint="eastAsia" w:ascii="仿宋" w:hAnsi="仿宋" w:eastAsia="仿宋" w:cs="仿宋"/>
          <w:kern w:val="0"/>
          <w:sz w:val="28"/>
          <w:szCs w:val="28"/>
          <w:lang w:val="en-US" w:eastAsia="zh-CN" w:bidi="zh-CN"/>
        </w:rPr>
        <w:t>突发环境事件的，区生态环境分局应当在15分钟内电话向区人民政府、市生态环境局和省生态环境部门报告，同时上报生态环境部，30分钟内提交书面报告，最迟不得超过2小时。省生态环境部门接到报告后，应当进行核实并在1小时内报告省政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对初步认定为一般</w:t>
      </w:r>
      <w:r>
        <w:rPr>
          <w:rFonts w:hint="eastAsia" w:ascii="仿宋_GB2312" w:hAnsi="仿宋_GB2312" w:eastAsia="仿宋_GB2312" w:cs="Times New Roman"/>
          <w:color w:val="auto"/>
          <w:kern w:val="2"/>
          <w:sz w:val="28"/>
          <w:szCs w:val="28"/>
          <w:lang w:val="en-US" w:eastAsia="zh-CN"/>
        </w:rPr>
        <w:t>危险废物</w:t>
      </w:r>
      <w:r>
        <w:rPr>
          <w:rFonts w:hint="eastAsia" w:ascii="仿宋" w:hAnsi="仿宋" w:eastAsia="仿宋" w:cs="仿宋"/>
          <w:kern w:val="0"/>
          <w:sz w:val="28"/>
          <w:szCs w:val="28"/>
          <w:lang w:val="en-US" w:eastAsia="zh-CN" w:bidi="zh-CN"/>
        </w:rPr>
        <w:t>突发环境事件的，区生态环境分局应当在20分钟内电话向区人民政府、市生态环境局报告，50分钟内提交书面报告，最迟不得超过4小时。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突发危险废物环境事件处置过程中事件级别发生变化的，应当按照变化后的级别报告信息。</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对达到或可能达到较大、重大、特别重大</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突发环境事件标准的情况，以及社会舆论广泛关注的热点、焦点事件，不受</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突发环境事件分级标准和信息报告相关规定限制，</w:t>
      </w:r>
      <w:r>
        <w:rPr>
          <w:rFonts w:hint="eastAsia" w:ascii="仿宋_GB2312" w:hAnsi="仿宋_GB2312" w:eastAsia="仿宋_GB2312" w:cs="Times New Roman"/>
          <w:color w:val="auto"/>
          <w:kern w:val="2"/>
          <w:sz w:val="28"/>
          <w:szCs w:val="28"/>
          <w:lang w:val="en-US" w:eastAsia="zh-CN"/>
        </w:rPr>
        <w:t>区人民政府</w:t>
      </w:r>
      <w:r>
        <w:rPr>
          <w:rFonts w:hint="default" w:ascii="仿宋_GB2312" w:hAnsi="仿宋_GB2312" w:eastAsia="仿宋_GB2312" w:cs="Times New Roman"/>
          <w:color w:val="auto"/>
          <w:kern w:val="2"/>
          <w:sz w:val="28"/>
          <w:szCs w:val="28"/>
          <w:lang w:val="en-US" w:eastAsia="zh-CN"/>
        </w:rPr>
        <w:t>、市有关部门和单位应第一时间电话报告，后续及时上报书面信息。市生态环境局按省相关规定负责及时向省生态环境厅报告。</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突发环境事件发生后，相关部门和单位要及时互通信息。一旦出现事件将影响到其他</w:t>
      </w:r>
      <w:r>
        <w:rPr>
          <w:rFonts w:hint="eastAsia" w:ascii="仿宋_GB2312" w:hAnsi="仿宋_GB2312" w:eastAsia="仿宋_GB2312" w:cs="Times New Roman"/>
          <w:color w:val="auto"/>
          <w:kern w:val="2"/>
          <w:sz w:val="28"/>
          <w:szCs w:val="28"/>
          <w:lang w:val="en-US" w:eastAsia="zh-CN"/>
        </w:rPr>
        <w:t>区县</w:t>
      </w:r>
      <w:r>
        <w:rPr>
          <w:rFonts w:hint="default" w:ascii="仿宋_GB2312" w:hAnsi="仿宋_GB2312" w:eastAsia="仿宋_GB2312" w:cs="Times New Roman"/>
          <w:color w:val="auto"/>
          <w:kern w:val="2"/>
          <w:sz w:val="28"/>
          <w:szCs w:val="28"/>
          <w:lang w:val="en-US" w:eastAsia="zh-CN"/>
        </w:rPr>
        <w:t>的情况，由市生态环境局负责通报相关信息。</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发生下列一时无法判明等级的</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w:t>
      </w:r>
      <w:r>
        <w:rPr>
          <w:rFonts w:hint="eastAsia" w:ascii="仿宋_GB2312" w:hAnsi="仿宋_GB2312" w:eastAsia="仿宋_GB2312" w:cs="Times New Roman"/>
          <w:color w:val="auto"/>
          <w:kern w:val="2"/>
          <w:sz w:val="28"/>
          <w:szCs w:val="28"/>
          <w:lang w:val="en-US" w:eastAsia="zh-CN"/>
        </w:rPr>
        <w:t>区人民</w:t>
      </w:r>
      <w:r>
        <w:rPr>
          <w:rFonts w:hint="default" w:ascii="仿宋_GB2312" w:hAnsi="仿宋_GB2312" w:eastAsia="仿宋_GB2312" w:cs="Times New Roman"/>
          <w:color w:val="auto"/>
          <w:kern w:val="2"/>
          <w:sz w:val="28"/>
          <w:szCs w:val="28"/>
          <w:lang w:val="en-US" w:eastAsia="zh-CN"/>
        </w:rPr>
        <w:t>政府和</w:t>
      </w:r>
      <w:r>
        <w:rPr>
          <w:rFonts w:hint="eastAsia" w:ascii="仿宋_GB2312" w:hAnsi="仿宋_GB2312" w:eastAsia="仿宋_GB2312" w:cs="Times New Roman"/>
          <w:color w:val="auto"/>
          <w:kern w:val="2"/>
          <w:sz w:val="28"/>
          <w:szCs w:val="28"/>
          <w:lang w:val="en-US" w:eastAsia="zh-CN"/>
        </w:rPr>
        <w:t>区</w:t>
      </w:r>
      <w:r>
        <w:rPr>
          <w:rFonts w:hint="default" w:ascii="仿宋_GB2312" w:hAnsi="仿宋_GB2312" w:eastAsia="仿宋_GB2312" w:cs="Times New Roman"/>
          <w:color w:val="auto"/>
          <w:kern w:val="2"/>
          <w:sz w:val="28"/>
          <w:szCs w:val="28"/>
          <w:lang w:val="en-US" w:eastAsia="zh-CN"/>
        </w:rPr>
        <w:t>生态环境局分局应当按照重大或特别重大突发</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环境事件的报告程序上报：</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（1）对饮用水水源保护区造成或者可能造成影响的；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（2）涉及居民聚居区、学校、医院等敏感区域和敏感人群的；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（3）涉及重金属或者类金属污染的；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（4）有可能产生跨省影响的；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（5）因</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环境污染引发群体性事件，或者社会影响较大的；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（6）地方政府生态环境部门认为有必要报告的其他</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上级人民政府及生态环境部门先于下级人民政府及生态环境部门获悉</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突发环境事件信息的，可要求下级人民政府及生态环境部门核实并报告相应信息。下级人民政府及生态环境部门应按规定报告信息。</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bookmarkStart w:id="104" w:name="_Toc19968"/>
      <w:bookmarkStart w:id="105" w:name="_Toc117949758"/>
      <w:bookmarkStart w:id="106" w:name="_Toc7102"/>
      <w:bookmarkStart w:id="107" w:name="_Toc17800"/>
      <w:bookmarkStart w:id="108" w:name="_Toc9960"/>
      <w:bookmarkStart w:id="109" w:name="_Toc12025"/>
      <w:r>
        <w:rPr>
          <w:rFonts w:hint="eastAsia" w:ascii="仿宋" w:hAnsi="仿宋" w:eastAsia="仿宋" w:cs="仿宋"/>
          <w:color w:val="000000" w:themeColor="text1"/>
          <w:sz w:val="28"/>
          <w:szCs w:val="28"/>
          <w:lang w:val="en-US" w:eastAsia="zh-CN"/>
          <w14:textFill>
            <w14:solidFill>
              <w14:schemeClr w14:val="tx1"/>
            </w14:solidFill>
          </w14:textFill>
        </w:rPr>
        <w:t>3.3.2危险废物</w:t>
      </w:r>
      <w:r>
        <w:rPr>
          <w:rFonts w:hint="default" w:ascii="仿宋" w:hAnsi="仿宋" w:eastAsia="仿宋" w:cs="仿宋"/>
          <w:color w:val="000000" w:themeColor="text1"/>
          <w:sz w:val="28"/>
          <w:szCs w:val="28"/>
          <w:lang w:val="en-US" w:eastAsia="zh-CN"/>
          <w14:textFill>
            <w14:solidFill>
              <w14:schemeClr w14:val="tx1"/>
            </w14:solidFill>
          </w14:textFill>
        </w:rPr>
        <w:t>突发环境事件报告方式和内容</w:t>
      </w:r>
      <w:bookmarkEnd w:id="104"/>
      <w:bookmarkEnd w:id="105"/>
      <w:bookmarkEnd w:id="106"/>
      <w:bookmarkEnd w:id="107"/>
      <w:bookmarkEnd w:id="108"/>
      <w:bookmarkEnd w:id="109"/>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突发环境事件的报告分为初报、续报和处理结果报告。</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初报是在发现或收到突发</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环境事件信息后首次上报，应当报告</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突发环境事件影响的环境敏感点的分布示意图。</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续报是在查清有关基本情况、事件发展情况后随时上报，应当在初报的基础上，报告有关处置进展情况。</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处理结果报告是在</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突发环境事件处理完毕后上报，应当在初报和续报的基础上，报告处理</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突发环境事件的措施、过程和结果，</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突发环境事件潜在或者间接危害以及损失、社会影响、处理后的遗留问题、责任追究等详细情况。</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突发环境事件信息应当采用传真、网络、邮寄和面呈等方式书面报告；情况紧急时，初报可通过电话报告，但应及时补充书面报告。</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书面报告中应当载明</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突发环境事件报告单位、报告签发人、联系人及联系方式等内容，并尽可能提供地图、图片以及相关多媒体资料。</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default" w:ascii="仿宋" w:hAnsi="仿宋" w:eastAsia="仿宋" w:cs="仿宋"/>
          <w:color w:val="000000" w:themeColor="text1"/>
          <w:sz w:val="28"/>
          <w:szCs w:val="28"/>
          <w:lang w:val="en-US" w:eastAsia="zh-CN"/>
          <w14:textFill>
            <w14:solidFill>
              <w14:schemeClr w14:val="tx1"/>
            </w14:solidFill>
          </w14:textFill>
        </w:rPr>
      </w:pPr>
      <w:bookmarkStart w:id="110" w:name="_Toc2741"/>
      <w:bookmarkStart w:id="111" w:name="_Toc31945"/>
      <w:bookmarkStart w:id="112" w:name="_Toc11626"/>
      <w:bookmarkStart w:id="113" w:name="_Toc117949759"/>
      <w:bookmarkStart w:id="114" w:name="_Toc18930"/>
      <w:bookmarkStart w:id="115" w:name="_Toc25897"/>
      <w:r>
        <w:rPr>
          <w:rFonts w:hint="eastAsia" w:ascii="仿宋" w:hAnsi="仿宋" w:eastAsia="仿宋" w:cs="仿宋"/>
          <w:color w:val="000000" w:themeColor="text1"/>
          <w:sz w:val="28"/>
          <w:szCs w:val="28"/>
          <w:lang w:val="en-US" w:eastAsia="zh-CN"/>
          <w14:textFill>
            <w14:solidFill>
              <w14:schemeClr w14:val="tx1"/>
            </w14:solidFill>
          </w14:textFill>
        </w:rPr>
        <w:t>3.3.3</w:t>
      </w:r>
      <w:r>
        <w:rPr>
          <w:rFonts w:hint="default" w:ascii="仿宋" w:hAnsi="仿宋" w:eastAsia="仿宋" w:cs="仿宋"/>
          <w:color w:val="000000" w:themeColor="text1"/>
          <w:sz w:val="28"/>
          <w:szCs w:val="28"/>
          <w:lang w:val="en-US" w:eastAsia="zh-CN"/>
          <w14:textFill>
            <w14:solidFill>
              <w14:schemeClr w14:val="tx1"/>
            </w14:solidFill>
          </w14:textFill>
        </w:rPr>
        <w:t>信息通报</w:t>
      </w:r>
      <w:bookmarkEnd w:id="110"/>
      <w:bookmarkEnd w:id="111"/>
      <w:bookmarkEnd w:id="112"/>
      <w:bookmarkEnd w:id="113"/>
      <w:bookmarkEnd w:id="114"/>
      <w:bookmarkEnd w:id="115"/>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突发环境事件已经或者可能涉及相邻行政区域的，</w:t>
      </w:r>
      <w:r>
        <w:rPr>
          <w:rFonts w:hint="eastAsia" w:ascii="仿宋_GB2312" w:hAnsi="仿宋_GB2312" w:eastAsia="仿宋_GB2312" w:cs="Times New Roman"/>
          <w:color w:val="auto"/>
          <w:kern w:val="2"/>
          <w:sz w:val="28"/>
          <w:szCs w:val="28"/>
          <w:lang w:val="en-US" w:eastAsia="zh-CN"/>
        </w:rPr>
        <w:t>区</w:t>
      </w:r>
      <w:r>
        <w:rPr>
          <w:rFonts w:hint="default" w:ascii="仿宋_GB2312" w:hAnsi="仿宋_GB2312" w:eastAsia="仿宋_GB2312" w:cs="Times New Roman"/>
          <w:color w:val="auto"/>
          <w:kern w:val="2"/>
          <w:sz w:val="28"/>
          <w:szCs w:val="28"/>
          <w:lang w:val="en-US" w:eastAsia="zh-CN"/>
        </w:rPr>
        <w:t>人民政府及</w:t>
      </w:r>
      <w:r>
        <w:rPr>
          <w:rFonts w:hint="eastAsia" w:ascii="仿宋_GB2312" w:hAnsi="仿宋_GB2312" w:eastAsia="仿宋_GB2312" w:cs="Times New Roman"/>
          <w:color w:val="auto"/>
          <w:kern w:val="2"/>
          <w:sz w:val="28"/>
          <w:szCs w:val="28"/>
          <w:lang w:val="en-US" w:eastAsia="zh-CN"/>
        </w:rPr>
        <w:t>区</w:t>
      </w:r>
      <w:r>
        <w:rPr>
          <w:rFonts w:hint="default" w:ascii="仿宋_GB2312" w:hAnsi="仿宋_GB2312" w:eastAsia="仿宋_GB2312" w:cs="Times New Roman"/>
          <w:color w:val="auto"/>
          <w:kern w:val="2"/>
          <w:sz w:val="28"/>
          <w:szCs w:val="28"/>
          <w:lang w:val="en-US" w:eastAsia="zh-CN"/>
        </w:rPr>
        <w:t>生态环境</w:t>
      </w:r>
      <w:r>
        <w:rPr>
          <w:rFonts w:hint="eastAsia" w:ascii="仿宋_GB2312" w:hAnsi="仿宋_GB2312" w:eastAsia="仿宋_GB2312" w:cs="Times New Roman"/>
          <w:color w:val="auto"/>
          <w:kern w:val="2"/>
          <w:sz w:val="28"/>
          <w:szCs w:val="28"/>
          <w:lang w:val="en-US" w:eastAsia="zh-CN"/>
        </w:rPr>
        <w:t>分局</w:t>
      </w:r>
      <w:r>
        <w:rPr>
          <w:rFonts w:hint="default" w:ascii="仿宋_GB2312" w:hAnsi="仿宋_GB2312" w:eastAsia="仿宋_GB2312" w:cs="Times New Roman"/>
          <w:color w:val="auto"/>
          <w:kern w:val="2"/>
          <w:sz w:val="28"/>
          <w:szCs w:val="28"/>
          <w:lang w:val="en-US" w:eastAsia="zh-CN"/>
        </w:rPr>
        <w:t>应当及时通报相邻区域同级人民政府及生态环境部门。接到通报的人民政府及生态环境部门应当及时调查了解情况，并按规定报告</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突发环境事件信息。</w:t>
      </w:r>
      <w:bookmarkStart w:id="116" w:name="_Toc26955846"/>
    </w:p>
    <w:bookmarkEnd w:id="76"/>
    <w:bookmarkEnd w:id="116"/>
    <w:p>
      <w:pPr>
        <w:pStyle w:val="3"/>
        <w:keepNext w:val="0"/>
        <w:keepLines w:val="0"/>
        <w:pageBreakBefore w:val="0"/>
        <w:widowControl w:val="0"/>
        <w:numPr>
          <w:ilvl w:val="0"/>
          <w:numId w:val="0"/>
        </w:numPr>
        <w:tabs>
          <w:tab w:val="left" w:pos="529"/>
          <w:tab w:val="left" w:pos="530"/>
        </w:tabs>
        <w:kinsoku/>
        <w:wordWrap/>
        <w:overflowPunct/>
        <w:topLinePunct w:val="0"/>
        <w:autoSpaceDE w:val="0"/>
        <w:autoSpaceDN w:val="0"/>
        <w:bidi w:val="0"/>
        <w:adjustRightInd/>
        <w:snapToGrid/>
        <w:spacing w:before="0" w:after="0" w:line="360" w:lineRule="auto"/>
        <w:ind w:leftChars="100" w:right="0" w:rightChars="0" w:hanging="421"/>
        <w:jc w:val="center"/>
        <w:textAlignment w:val="auto"/>
        <w:outlineLvl w:val="0"/>
        <w:rPr>
          <w:rFonts w:hint="eastAsia" w:ascii="仿宋" w:hAnsi="仿宋" w:eastAsia="仿宋" w:cs="仿宋"/>
          <w:color w:val="000000" w:themeColor="text1"/>
          <w:sz w:val="32"/>
          <w:szCs w:val="32"/>
          <w:lang w:val="en-US" w:eastAsia="zh-CN"/>
          <w14:textFill>
            <w14:solidFill>
              <w14:schemeClr w14:val="tx1"/>
            </w14:solidFill>
          </w14:textFill>
        </w:rPr>
      </w:pPr>
      <w:bookmarkStart w:id="117" w:name="_Toc30310"/>
      <w:bookmarkStart w:id="118" w:name="_Toc28741"/>
      <w:bookmarkStart w:id="119" w:name="_Toc13331"/>
      <w:bookmarkStart w:id="120" w:name="_Toc41029415"/>
      <w:bookmarkStart w:id="121" w:name="_Toc26955845"/>
      <w:bookmarkStart w:id="122" w:name="_Toc3111"/>
      <w:bookmarkStart w:id="123" w:name="_Toc3046"/>
      <w:r>
        <w:rPr>
          <w:rFonts w:hint="eastAsia" w:ascii="仿宋" w:hAnsi="仿宋" w:eastAsia="仿宋" w:cs="仿宋"/>
          <w:color w:val="000000" w:themeColor="text1"/>
          <w:sz w:val="32"/>
          <w:szCs w:val="32"/>
          <w:lang w:val="en-US" w:eastAsia="zh-CN"/>
          <w14:textFill>
            <w14:solidFill>
              <w14:schemeClr w14:val="tx1"/>
            </w14:solidFill>
          </w14:textFill>
        </w:rPr>
        <w:t>4 应急响应和处置</w:t>
      </w:r>
      <w:bookmarkEnd w:id="117"/>
      <w:bookmarkEnd w:id="118"/>
      <w:bookmarkEnd w:id="119"/>
      <w:bookmarkEnd w:id="120"/>
      <w:bookmarkEnd w:id="121"/>
      <w:bookmarkEnd w:id="122"/>
      <w:bookmarkEnd w:id="123"/>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24" w:name="_Toc26955848"/>
      <w:bookmarkStart w:id="125" w:name="_Toc19329"/>
      <w:bookmarkStart w:id="126" w:name="_Toc13875"/>
      <w:bookmarkStart w:id="127" w:name="_Toc12829"/>
      <w:bookmarkStart w:id="128" w:name="_Toc9717"/>
      <w:r>
        <w:rPr>
          <w:rFonts w:hint="eastAsia" w:ascii="仿宋" w:hAnsi="仿宋" w:eastAsia="仿宋" w:cs="仿宋"/>
          <w:color w:val="000000" w:themeColor="text1"/>
          <w:sz w:val="30"/>
          <w:szCs w:val="30"/>
          <w:lang w:val="en-US" w:eastAsia="zh-CN"/>
          <w14:textFill>
            <w14:solidFill>
              <w14:schemeClr w14:val="tx1"/>
            </w14:solidFill>
          </w14:textFill>
        </w:rPr>
        <w:t>4.1 分级</w:t>
      </w:r>
      <w:bookmarkEnd w:id="124"/>
      <w:r>
        <w:rPr>
          <w:rFonts w:hint="eastAsia" w:ascii="仿宋" w:hAnsi="仿宋" w:eastAsia="仿宋" w:cs="仿宋"/>
          <w:color w:val="000000" w:themeColor="text1"/>
          <w:sz w:val="30"/>
          <w:szCs w:val="30"/>
          <w:lang w:val="en-US" w:eastAsia="zh-CN"/>
          <w14:textFill>
            <w14:solidFill>
              <w14:schemeClr w14:val="tx1"/>
            </w14:solidFill>
          </w14:textFill>
        </w:rPr>
        <w:t>响应</w:t>
      </w:r>
      <w:bookmarkEnd w:id="125"/>
      <w:bookmarkEnd w:id="126"/>
      <w:bookmarkEnd w:id="127"/>
      <w:bookmarkEnd w:id="128"/>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firstLine="281" w:firstLineChars="10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4.1.1响应分级</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bookmarkStart w:id="129" w:name="_Toc27404656"/>
      <w:r>
        <w:rPr>
          <w:rFonts w:hint="eastAsia" w:ascii="仿宋" w:hAnsi="仿宋" w:eastAsia="仿宋" w:cs="仿宋"/>
          <w:kern w:val="0"/>
          <w:sz w:val="28"/>
          <w:szCs w:val="28"/>
          <w:lang w:val="en-US" w:eastAsia="zh-CN" w:bidi="zh-CN"/>
        </w:rPr>
        <w:t>按照危险废物突发环境事件的可控性、严重程度和影响范围，根据预警级别的划分，危险废物突发环境事件的应急响应分为Ⅰ级、Ⅱ级、Ⅲ级和Ⅳ级四级。初判发生特别重大、重大危险废物突发环境事件，分别启动Ⅰ级、Ⅱ级响应，由省政府组织实施；初判发生较大危险废物突发环境事件，启动Ⅲ级响应，由市政府组织实施；初判发生一般危险废物突发环境事件，启动Ⅳ级响应，由区人民政府组织实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超出本级政府应急处置能力时，应及时向上一级政府请求支援。危险废物突发环境事件发生在易造成重大影响的地区或重要时段时，可适当提高响应级别。应急响应启动后，可视事件损失情况及其发展趋势调整响应级别，避免响应不足或响应过度。</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4.1.2 </w:t>
      </w:r>
      <w:bookmarkEnd w:id="129"/>
      <w:r>
        <w:rPr>
          <w:rFonts w:hint="eastAsia" w:ascii="仿宋" w:hAnsi="仿宋" w:eastAsia="仿宋" w:cs="仿宋"/>
          <w:color w:val="000000" w:themeColor="text1"/>
          <w:sz w:val="28"/>
          <w:szCs w:val="28"/>
          <w:lang w:val="en-US" w:eastAsia="zh-CN"/>
          <w14:textFill>
            <w14:solidFill>
              <w14:schemeClr w14:val="tx1"/>
            </w14:solidFill>
          </w14:textFill>
        </w:rPr>
        <w:t>响应启动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1、Ⅰ级、Ⅱ级响应</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初判发生特别重大和重大突发环境事件的，由省人民政府负责启动应急预案和Ⅰ级、Ⅱ级应急响应，省应突发环境急指挥机构负责组织实施应急处置工作。在及时做好紧急处置工作的同时，上报国家环境应急指挥机构。根据国家环境应急指挥机构的部署，组织救援工作，并及时报告事态发展和应急处置等情况。Ⅰ、Ⅱ级响应应采取下列应急处置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（1）启动市中区危险废物突发环境事件应急预案；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开通与事发地政府（镇政府、街道办事处、开发区管委会）危险废物突发环境事件应急指挥机构、现场应急指挥部及相关专业应急指挥机构的通信联络，核实有关情况，并立即上报危险废物突发环境事件变化及应急工作进展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（3）及时向市人民政府、市生态环境局报告危险废物突发环境事件情况和应急救援实施情况。市政府、市生态环境局接报后，及时向省政府、省生态环境厅报告相关情况；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（4）根据应急需要，成立现场应急指挥部，统一指挥、协调应急处置工作。指挥部成员单位启动具体行动方案，区人民政府启动相应应急响应，实施应急处置；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（5）组成应急专家组，分析研判情况。根据专家组的建议，通知相关应急救援力量随时待命，为事发地危险废物突发环境事件应急指挥机构提供技术支持；</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（6）派出相关应急救援力量和专家赶赴现场参加、指导现场应急救援，必要时调集事发地周边县（市、区）专业应急力量实施增援。</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2" w:firstLineChars="200"/>
        <w:jc w:val="left"/>
        <w:textAlignment w:val="auto"/>
        <w:rPr>
          <w:rFonts w:hint="eastAsia" w:ascii="仿宋" w:hAnsi="仿宋" w:eastAsia="仿宋" w:cs="仿宋"/>
          <w:b/>
          <w:bCs/>
          <w:kern w:val="0"/>
          <w:sz w:val="28"/>
          <w:szCs w:val="28"/>
          <w:lang w:val="en-US" w:eastAsia="zh-CN" w:bidi="zh-CN"/>
        </w:rPr>
      </w:pPr>
      <w:bookmarkStart w:id="130" w:name="_Toc27404658"/>
      <w:r>
        <w:rPr>
          <w:rFonts w:hint="eastAsia" w:ascii="仿宋" w:hAnsi="仿宋" w:eastAsia="仿宋" w:cs="仿宋"/>
          <w:b/>
          <w:bCs/>
          <w:kern w:val="0"/>
          <w:sz w:val="28"/>
          <w:szCs w:val="28"/>
          <w:lang w:val="en-US" w:eastAsia="zh-CN" w:bidi="zh-CN"/>
        </w:rPr>
        <w:t>2、Ⅲ级应急响应</w:t>
      </w:r>
      <w:bookmarkEnd w:id="130"/>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bookmarkStart w:id="131" w:name="_Toc27404659"/>
      <w:r>
        <w:rPr>
          <w:rFonts w:hint="eastAsia" w:ascii="仿宋" w:hAnsi="仿宋" w:eastAsia="仿宋" w:cs="仿宋"/>
          <w:kern w:val="0"/>
          <w:sz w:val="28"/>
          <w:szCs w:val="28"/>
          <w:lang w:val="en-US" w:eastAsia="zh-CN" w:bidi="zh-CN"/>
        </w:rPr>
        <w:t>发生较大危险废物突发环境事件时，由市政府负责启动Ⅲ级响应。市政府成立危险废物突发环境事件应急指挥机构，负责启动危险废物突发环境事件的应急处置工作，并及时向省生态环境部门报告事件处理工作进展情况。Ⅲ级响应应采取下列应急处置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（1）启动区危险废物突发环境事件应急预案；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开通与事发地政府（镇政府、街道办事处、开发区管委会）危险废物突发环境事件应急指挥机构、现场应急指挥部及相关专业应急指挥机构的通信联络，核实有关情况，并立即上报危险废物突发环境事件变化及应急工作进展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（3）区危险废物突发环境事件应急指挥部相关成员单位赶赴现场，市危险废物突发环境事件应急指挥机构相关成员单位有关人员集结待命；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根据应急需要，成立现场应急指挥部，实施应急救援处置。市突发环境事件应急指挥部责令相关成员单位、区人民政府负责人及事发地政府负责人组成现场指挥部，确定现场总指挥；必要时，市危险废物突发环境事件应急指挥部指挥长赶赴现场进行指挥协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5）由区人民政府、市生态环境局拟定信息，报请市危险废物突发环境事件应急指挥部审查批准，向社会发布危险废物突发环境事件预测信息和分析评估结果，同时报市政府和省生态环境厅。对于可能影响较大范围或可能影响其他相邻县市区的紧急信息，应当报市政府批准，并以市政府名义发布。</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（6）根据事态发展，各单位及时实施调集危险废物突发环境应急所需人员和物资，设备等各项应急保障工作。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（7）根据事态发展提出启动其他应急预案应急响应的建议。</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（8）应急终止。有事实证明不可能发生危险废物突发事件或危险已经解除的，由启动应急响应的政府立即宣布解除应急响应，终止应急程序，并解除应急采取的有关措施。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3、Ⅳ级应急响应</w:t>
      </w:r>
      <w:bookmarkEnd w:id="131"/>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bookmarkStart w:id="132" w:name="_Toc26955849"/>
      <w:bookmarkStart w:id="133" w:name="_Toc12142"/>
      <w:bookmarkStart w:id="134" w:name="_Toc23328"/>
      <w:bookmarkStart w:id="135" w:name="_Toc17636"/>
      <w:r>
        <w:rPr>
          <w:rFonts w:hint="eastAsia" w:ascii="仿宋" w:hAnsi="仿宋" w:eastAsia="仿宋" w:cs="仿宋"/>
          <w:kern w:val="0"/>
          <w:sz w:val="28"/>
          <w:szCs w:val="28"/>
          <w:lang w:val="en-US" w:eastAsia="zh-CN" w:bidi="zh-CN"/>
        </w:rPr>
        <w:t>发生一般危险废物突发环境事件时，由区人民政府负责启动Ⅳ级响应，区人民政府成立危险废物突发环境事件应急指挥机构，负责启动危险废物突发环境事件的应急处置工作，并及时向市生态环境部门报告事件处理工作进展情况。市生态环境部门保持与区危险废物突发环境事件应急指挥机构、现场应急指挥部及相关专业应急指挥机构的通信联络，及时掌握事件动态情况，并提供技术支持。Ⅳ级响应应采取下列应急处置措施：</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区人民政府应立即启动应急响应，组织实施应急处置工作。根据应急需要，成立现场应急指挥部，统一指挥、协调应急处置工作，并及时向市政府及其生态环境部门报告突发环境事件情况和应急救援实施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（2）区生态环境分局保持与事发地政府（镇政府、街道办事处、开发区管委会）应急指挥部、现场应急指挥部及相关专业应急指挥机构的通信联络，及时掌握事件动态情况；</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区生态环境分局组织有关专家分析情况，准备相关应急救援力量随时待命。必要时，派出相关应急救援力量和专家赶赴现场参与指导现场应急救援，并为事发地政府（镇政府、街道办事处、开发区管委会）应急指挥部或相关专业应急指挥机构提供技术支持。</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区危险废物突发环境事件应急指挥机构其他组成部门接到突发环境事件信息后，根据各自职责采取以下行动：</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（1）启动并实施本部门预案应急响应，及时报告区危险废物突发环境事件应急指挥机构；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（2）成立本部门应急指挥机构；</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（3）协调组织应急救援力量开展应急救援工作；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（4）需要其他应急救援力量支援时，向枣庄市危险废物突发环境事件应急指挥机构提出请求。</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危险废物突发环境事件发生地政府（镇政府、街道办事处、开发区管委会）结合本地区实际，调集相关应急力量，在区突发环境事件应急指挥机构的领导下，组织开展突发环境事件的应急处置工作。</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right="110" w:rightChars="50" w:firstLine="562" w:firstLineChars="200"/>
        <w:jc w:val="left"/>
        <w:textAlignment w:val="auto"/>
        <w:rPr>
          <w:rFonts w:hint="eastAsia" w:ascii="仿宋" w:hAnsi="仿宋" w:eastAsia="仿宋" w:cs="仿宋"/>
          <w:b/>
          <w:bCs/>
          <w:kern w:val="0"/>
          <w:sz w:val="28"/>
          <w:szCs w:val="28"/>
          <w:lang w:val="en-US" w:eastAsia="zh-CN" w:bidi="zh-CN"/>
        </w:rPr>
      </w:pPr>
      <w:r>
        <w:rPr>
          <w:rFonts w:hint="eastAsia" w:ascii="仿宋" w:hAnsi="仿宋" w:eastAsia="仿宋" w:cs="仿宋"/>
          <w:b/>
          <w:bCs/>
          <w:kern w:val="0"/>
          <w:sz w:val="28"/>
          <w:szCs w:val="28"/>
          <w:lang w:val="en-US" w:eastAsia="zh-CN" w:bidi="zh-CN"/>
        </w:rPr>
        <w:t>4、特殊应急响应</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发生在敏感地区、敏感时间的危险废物突发环境事件不受分级标准限制，区危险废物突发环境事件应急指挥部成员单位及各镇政府/街道办事处、开发区管委会应根据实际情况，积极做好应急响应与处置工作。</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right="0" w:rightChars="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36" w:name="_Toc30038"/>
      <w:r>
        <w:rPr>
          <w:rFonts w:hint="eastAsia" w:ascii="仿宋" w:hAnsi="仿宋" w:eastAsia="仿宋" w:cs="仿宋"/>
          <w:color w:val="000000" w:themeColor="text1"/>
          <w:sz w:val="30"/>
          <w:szCs w:val="30"/>
          <w:lang w:val="en-US" w:eastAsia="zh-CN"/>
          <w14:textFill>
            <w14:solidFill>
              <w14:schemeClr w14:val="tx1"/>
            </w14:solidFill>
          </w14:textFill>
        </w:rPr>
        <w:t xml:space="preserve">4.2 </w:t>
      </w:r>
      <w:bookmarkEnd w:id="132"/>
      <w:bookmarkEnd w:id="133"/>
      <w:bookmarkEnd w:id="134"/>
      <w:r>
        <w:rPr>
          <w:rFonts w:hint="eastAsia" w:ascii="仿宋" w:hAnsi="仿宋" w:eastAsia="仿宋" w:cs="仿宋"/>
          <w:color w:val="000000" w:themeColor="text1"/>
          <w:sz w:val="30"/>
          <w:szCs w:val="30"/>
          <w:lang w:val="en-US" w:eastAsia="zh-CN"/>
          <w14:textFill>
            <w14:solidFill>
              <w14:schemeClr w14:val="tx1"/>
            </w14:solidFill>
          </w14:textFill>
        </w:rPr>
        <w:t>应急响应</w:t>
      </w:r>
      <w:bookmarkEnd w:id="135"/>
      <w:r>
        <w:rPr>
          <w:rFonts w:hint="eastAsia" w:ascii="仿宋" w:hAnsi="仿宋" w:eastAsia="仿宋" w:cs="仿宋"/>
          <w:color w:val="000000" w:themeColor="text1"/>
          <w:sz w:val="30"/>
          <w:szCs w:val="30"/>
          <w:lang w:val="en-US" w:eastAsia="zh-CN"/>
          <w14:textFill>
            <w14:solidFill>
              <w14:schemeClr w14:val="tx1"/>
            </w14:solidFill>
          </w14:textFill>
        </w:rPr>
        <w:t>措施</w:t>
      </w:r>
      <w:bookmarkEnd w:id="136"/>
    </w:p>
    <w:p>
      <w:pPr>
        <w:keepNext w:val="0"/>
        <w:keepLines w:val="0"/>
        <w:pageBreakBefore w:val="0"/>
        <w:widowControl w:val="0"/>
        <w:kinsoku/>
        <w:wordWrap/>
        <w:overflowPunct/>
        <w:topLinePunct w:val="0"/>
        <w:autoSpaceDE w:val="0"/>
        <w:autoSpaceDN w:val="0"/>
        <w:bidi w:val="0"/>
        <w:adjustRightInd/>
        <w:snapToGrid/>
        <w:spacing w:before="0" w:after="0" w:line="360" w:lineRule="auto"/>
        <w:ind w:left="110" w:leftChars="50" w:right="110" w:rightChars="50" w:firstLine="560" w:firstLineChars="200"/>
        <w:jc w:val="left"/>
        <w:textAlignment w:val="auto"/>
        <w:rPr>
          <w:rFonts w:hint="eastAsia" w:ascii="仿宋" w:hAnsi="仿宋" w:eastAsia="仿宋" w:cs="仿宋"/>
          <w:kern w:val="0"/>
          <w:sz w:val="28"/>
          <w:szCs w:val="28"/>
          <w:lang w:val="en-US" w:eastAsia="zh-CN" w:bidi="zh-CN"/>
        </w:rPr>
      </w:pPr>
      <w:r>
        <w:rPr>
          <w:rFonts w:hint="eastAsia" w:ascii="仿宋" w:hAnsi="仿宋" w:eastAsia="仿宋" w:cs="仿宋"/>
          <w:kern w:val="0"/>
          <w:sz w:val="28"/>
          <w:szCs w:val="28"/>
          <w:lang w:val="en-US" w:eastAsia="zh-CN" w:bidi="zh-CN"/>
        </w:rPr>
        <w:t>突发环境事件发生后，各有关地方、部门和单位根据工作需要，组织采取以下措施。</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4.2.1 指挥协调</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应急指令下达后，各工作小组的应急人员迅速集结，立即赶赴事故现场，做好各项准备工作，形成指挥力量和应急力量。根据危险废物的种类性质以及现场情况，研究制定处置方案，下达应急处置行动指令。</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4.2.2 先期处置</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涉事单位要立即启动本单位相关应急预案，指挥本单位应急救援队伍和工作人员营救受害人员，做好现场人员疏散和公共秩序维护；控制危险源，采取事故状态的污染防治措施，防止次生、衍生灾害的发生和危害的扩大，控制污染物进入环境的途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现场应急指挥部成立前，区人民政府应迅速实施先期处置，调动所辖区域应急救援力量，果断控制或切断污染源，全力控制事件态势，避免污染物向环境扩散，严防二次污染和次生、衍生灾害发生。</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先期处置过程中的情况应随时报告区危险废物突发环境事件应急指挥中心办公室。</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4.2.3 事故现场处置</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危险废物突发环境事件发生后，当涉事单位不明时，由所在地生态环境部门组织开展污染源调查，查明涉事单位确定污染物种类和污染范围，切断污染源。区生态环境局应在区人民政府、有关部门和单位进行应急救援、现场污染处置等先期处置的同时，迅速组织开展应急监测、应急调查，并安排有关技术人员赶赴危险废物突发环境事件现场，开展污染源排查、事件原因分析、评估污染程度及范围，提出现场污染处置方案和建议。区应急管理局应根据危险废物突发环境事件应急处置需要，组织、协调相关单位协助区生态环境局做好应急处置工作。其他有关部门和单位应立即调动应急救援力量，及时赶到事发现场，并按照工作职责和分工，开展现场相关应急处置工作。</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根据规定成立的环境应急现场指挥部，负责组织协调</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突发环境事件的现场应急处置工作。</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①</w:t>
      </w:r>
      <w:r>
        <w:rPr>
          <w:rFonts w:hint="default" w:ascii="仿宋_GB2312" w:hAnsi="仿宋_GB2312" w:eastAsia="仿宋_GB2312" w:cs="Times New Roman"/>
          <w:color w:val="auto"/>
          <w:kern w:val="2"/>
          <w:sz w:val="28"/>
          <w:szCs w:val="28"/>
          <w:lang w:val="en-US" w:eastAsia="zh-CN"/>
        </w:rPr>
        <w:t>组织指挥现场救援处置</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相关成员单位根据指令赶赴事发地，向现场指挥部报到后组成</w:t>
      </w:r>
      <w:r>
        <w:rPr>
          <w:rFonts w:hint="eastAsia" w:ascii="仿宋_GB2312" w:hAnsi="仿宋_GB2312" w:eastAsia="仿宋_GB2312" w:cs="Times New Roman"/>
          <w:color w:val="auto"/>
          <w:kern w:val="2"/>
          <w:sz w:val="28"/>
          <w:szCs w:val="28"/>
          <w:lang w:val="en-US" w:eastAsia="zh-CN"/>
        </w:rPr>
        <w:t>污染处置</w:t>
      </w:r>
      <w:r>
        <w:rPr>
          <w:rFonts w:hint="default" w:ascii="仿宋_GB2312" w:hAnsi="仿宋_GB2312" w:eastAsia="仿宋_GB2312" w:cs="Times New Roman"/>
          <w:color w:val="auto"/>
          <w:kern w:val="2"/>
          <w:sz w:val="28"/>
          <w:szCs w:val="28"/>
          <w:lang w:val="en-US" w:eastAsia="zh-CN"/>
        </w:rPr>
        <w:t>组，按照职责开展应急</w:t>
      </w:r>
      <w:r>
        <w:rPr>
          <w:rFonts w:hint="eastAsia" w:ascii="仿宋_GB2312" w:hAnsi="仿宋_GB2312" w:eastAsia="仿宋_GB2312" w:cs="Times New Roman"/>
          <w:color w:val="auto"/>
          <w:kern w:val="2"/>
          <w:sz w:val="28"/>
          <w:szCs w:val="28"/>
          <w:lang w:val="en-US" w:eastAsia="zh-CN"/>
        </w:rPr>
        <w:t>污染</w:t>
      </w:r>
      <w:r>
        <w:rPr>
          <w:rFonts w:hint="default" w:ascii="仿宋_GB2312" w:hAnsi="仿宋_GB2312" w:eastAsia="仿宋_GB2312" w:cs="Times New Roman"/>
          <w:color w:val="auto"/>
          <w:kern w:val="2"/>
          <w:sz w:val="28"/>
          <w:szCs w:val="28"/>
          <w:lang w:val="en-US" w:eastAsia="zh-CN"/>
        </w:rPr>
        <w:t>处置工作，并由现场指挥部调度指挥各级、各专业应急救援力量。</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②</w:t>
      </w:r>
      <w:r>
        <w:rPr>
          <w:rFonts w:hint="default" w:ascii="仿宋_GB2312" w:hAnsi="仿宋_GB2312" w:eastAsia="仿宋_GB2312" w:cs="Times New Roman"/>
          <w:color w:val="auto"/>
          <w:kern w:val="2"/>
          <w:sz w:val="28"/>
          <w:szCs w:val="28"/>
          <w:lang w:val="en-US" w:eastAsia="zh-CN"/>
        </w:rPr>
        <w:t>调查情况，研判事态</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组织收集现场情况资料，调查事件发生时间、起因、基本过程、事件发展趋势、先期处置情况，涉及危化品的种类、数量、危害性和人员伤害情况；调查周边居民区、学校、河流、湖（库）、饮用水水源地等环境敏感点情况；组织开展环境监测以及气象、水文监测，掌握污染物扩散范围和趋势，分析研判事件性质、危害程度和发展态势。</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③</w:t>
      </w:r>
      <w:r>
        <w:rPr>
          <w:rFonts w:hint="default" w:ascii="仿宋_GB2312" w:hAnsi="仿宋_GB2312" w:eastAsia="仿宋_GB2312" w:cs="Times New Roman"/>
          <w:color w:val="auto"/>
          <w:kern w:val="2"/>
          <w:sz w:val="28"/>
          <w:szCs w:val="28"/>
          <w:lang w:val="en-US" w:eastAsia="zh-CN"/>
        </w:rPr>
        <w:t>组织制定现场应急救援处置方案</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根据</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突发环境事件性质、波及范围、受影响人员分布、应急人力与物力等情况，组织有关部门和环境应急专家组，对</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突发环境事件信息进行分析评估，预测发展趋势，制定应急救援处置方案</w:t>
      </w:r>
      <w:r>
        <w:rPr>
          <w:rFonts w:hint="eastAsia" w:ascii="仿宋_GB2312" w:hAnsi="仿宋_GB2312" w:eastAsia="仿宋_GB2312" w:cs="Times New Roman"/>
          <w:color w:val="auto"/>
          <w:kern w:val="2"/>
          <w:sz w:val="28"/>
          <w:szCs w:val="28"/>
          <w:lang w:val="en-US" w:eastAsia="zh-CN"/>
        </w:rPr>
        <w:t>。</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④</w:t>
      </w:r>
      <w:r>
        <w:rPr>
          <w:rFonts w:hint="default" w:ascii="仿宋_GB2312" w:hAnsi="仿宋_GB2312" w:eastAsia="仿宋_GB2312" w:cs="Times New Roman"/>
          <w:color w:val="auto"/>
          <w:kern w:val="2"/>
          <w:sz w:val="28"/>
          <w:szCs w:val="28"/>
          <w:lang w:val="en-US" w:eastAsia="zh-CN"/>
        </w:rPr>
        <w:t>组织调动物资设备</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紧急调用、协调应急救援所需的人员、物资、设备等，确保应急救援及时到位。</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⑤</w:t>
      </w:r>
      <w:r>
        <w:rPr>
          <w:rFonts w:hint="default" w:ascii="仿宋_GB2312" w:hAnsi="仿宋_GB2312" w:eastAsia="仿宋_GB2312" w:cs="Times New Roman"/>
          <w:color w:val="auto"/>
          <w:kern w:val="2"/>
          <w:sz w:val="28"/>
          <w:szCs w:val="28"/>
          <w:lang w:val="en-US" w:eastAsia="zh-CN"/>
        </w:rPr>
        <w:t>控制环境污染</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default" w:ascii="仿宋_GB2312" w:hAnsi="仿宋_GB2312" w:eastAsia="仿宋_GB2312" w:cs="Times New Roman"/>
          <w:color w:val="auto"/>
          <w:kern w:val="2"/>
          <w:sz w:val="28"/>
          <w:szCs w:val="28"/>
          <w:lang w:val="en-US" w:eastAsia="zh-CN"/>
        </w:rPr>
        <w:t>根据污染性质组织采取相应的措施，防止污染物扩散，消除或尽量减轻污染物对人群健康和环境的影响；监督事故单位采取措施消除环境污染、处置危险废物、恢复生态环境。</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⑥</w:t>
      </w:r>
      <w:r>
        <w:rPr>
          <w:rFonts w:hint="default" w:ascii="仿宋_GB2312" w:hAnsi="仿宋_GB2312" w:eastAsia="仿宋_GB2312" w:cs="Times New Roman"/>
          <w:color w:val="auto"/>
          <w:kern w:val="2"/>
          <w:sz w:val="28"/>
          <w:szCs w:val="28"/>
          <w:lang w:val="en-US" w:eastAsia="zh-CN"/>
        </w:rPr>
        <w:t>组织受威胁群众安全防护</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区人民</w:t>
      </w:r>
      <w:r>
        <w:rPr>
          <w:rFonts w:hint="default" w:ascii="仿宋_GB2312" w:hAnsi="仿宋_GB2312" w:eastAsia="仿宋_GB2312" w:cs="Times New Roman"/>
          <w:color w:val="auto"/>
          <w:kern w:val="2"/>
          <w:sz w:val="28"/>
          <w:szCs w:val="28"/>
          <w:lang w:val="en-US" w:eastAsia="zh-CN"/>
        </w:rPr>
        <w:t>政府会同现场指挥部维护现场秩序，划定污染隔离区和交通管制区，确定重点防护区域，并设置警示标志；根据突发环境事件的性质、特点，采取电话、传真、短信、广播、电视、网络、高音喇叭、电子显示屏等渠道向可能受到影响的单位和群众发布预警公告，告知应采取的安全防护措施；根据事发时当地的气象、地理环境、人员密集度等，确定受到威胁人员疏散、撤离的时间和方式，组织通知相关企事业单位、镇/街道办事处/开发区、居（村）民委员会，转移、撤离或者疏散可能受到危害的人员，并进行妥善安置。</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4.2.4 交通管制和组织疏散</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对事故现场进行交通管制，禁止无关车辆和人员进入。如果有易挥发的危险化学品废物泄漏时，应预测大气环境污染影响的范围和程度，必要时应组织疏散，立即确定疏散地点，紧急组织群众采用简易有效的防护措施（如毛巾、湿布、口罩等），选择安全撤离路线逆风向疏散地集中。</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4.2.5 医学救援</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迅速组织当地医疗资源和力量，对伤病员进行诊断治疗，根据</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right="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需要及时、安全地将重症伤病员转运到有条件的医疗机构加强救治。</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4.2.6 环境应急监测</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根据危险废物突发环境事件污染物情况和事件发生地的气象、水文和地域特点，制定应急环境监测方案并组织实施。以最快的速度提供监测数据、气象信息和水文资料，为危废应急指挥部决策提供依据。</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若有水体或饮用水源受到危险废物污染的情况，应及时报告区人民政府，由区人民政府作出停止使用水体功能或停止供水的决定，并向社会发布信息。同时按照规定上报和通报。</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 xml:space="preserve"> 区生态环境局负责组织协调一般危险废物突发环境事件应急环境监测工作，并配合做好较大及以上危险废物突发环境事件应急环境监测工作，为危险废物突发环境事件的应急处置提供技术支持。</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4.2.7 维护社会治安</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加强受影响地区社会治安管理，严厉打击借机传播谣言制造社会恐慌、哄抢救灾物资等违法犯罪行为；加强转移人员安置点、救灾物资存放点等重点地区治安管控；做好受影响人员与涉事单位、政府及有关部门矛盾纠纷化解和法律服务工作，防止出现群体性事件，维护社会稳定。</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现场应急处置人员应根据不同类型危险废物环境事件的特点，配备相应的专业防护装备，采取安全防护措施，严格执行应急人员出入事发现场规定。应急监测、应急监察和应急处置人员根据需要配备过滤式或隔绝式防毒面具，在正确、完全佩戴好防护用具后，方可进入事件现场，以确保自身安全。</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4.2.8 消除污染</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对污染现场进行清理，危险废物以及受到污染的土壤可送交相关单位贮存或处置。</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前期现场清理工作由应急人员实施，后期现场清理及生态修复工作由事故责任单位和（或）危险废物产生单位负责实施，区生态环境局现场监督指导。特殊情况下，区生态环境局可以指定相关单位负责此项工作，所发生的费用按照法律规定由事故责任单位和（或）危险废物产生单位支付。</w:t>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31" w:leftChars="50" w:right="110" w:rightChars="50" w:hanging="421"/>
        <w:jc w:val="left"/>
        <w:textAlignment w:val="auto"/>
        <w:outlineLvl w:val="1"/>
        <w:rPr>
          <w:rFonts w:hint="eastAsia" w:ascii="仿宋" w:hAnsi="仿宋" w:eastAsia="仿宋" w:cs="仿宋"/>
          <w:color w:val="000000" w:themeColor="text1"/>
          <w:kern w:val="0"/>
          <w:sz w:val="30"/>
          <w:szCs w:val="30"/>
          <w:lang w:val="en-US" w:eastAsia="zh-CN"/>
          <w14:textFill>
            <w14:solidFill>
              <w14:schemeClr w14:val="tx1"/>
            </w14:solidFill>
          </w14:textFill>
        </w:rPr>
      </w:pPr>
      <w:bookmarkStart w:id="137" w:name="_Toc26955851"/>
      <w:bookmarkStart w:id="138" w:name="_Toc28179"/>
      <w:bookmarkStart w:id="139" w:name="_Toc6940"/>
      <w:bookmarkStart w:id="140" w:name="_Toc15528"/>
      <w:bookmarkStart w:id="141" w:name="_Toc440"/>
      <w:r>
        <w:rPr>
          <w:rFonts w:hint="eastAsia" w:ascii="仿宋" w:hAnsi="仿宋" w:eastAsia="仿宋" w:cs="仿宋"/>
          <w:color w:val="000000" w:themeColor="text1"/>
          <w:kern w:val="0"/>
          <w:sz w:val="30"/>
          <w:szCs w:val="30"/>
          <w:lang w:val="en-US" w:eastAsia="zh-CN"/>
          <w14:textFill>
            <w14:solidFill>
              <w14:schemeClr w14:val="tx1"/>
            </w14:solidFill>
          </w14:textFill>
        </w:rPr>
        <w:t>4.3 响应终止</w:t>
      </w:r>
      <w:bookmarkEnd w:id="137"/>
      <w:bookmarkEnd w:id="138"/>
      <w:bookmarkEnd w:id="139"/>
      <w:bookmarkEnd w:id="140"/>
      <w:bookmarkEnd w:id="141"/>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bookmarkStart w:id="142" w:name="_Toc28535"/>
      <w:bookmarkStart w:id="143" w:name="_Toc26955852"/>
      <w:bookmarkStart w:id="144" w:name="_Toc16017"/>
      <w:r>
        <w:rPr>
          <w:rFonts w:hint="eastAsia" w:ascii="仿宋" w:hAnsi="仿宋" w:eastAsia="仿宋" w:cs="仿宋"/>
          <w:color w:val="000000" w:themeColor="text1"/>
          <w:sz w:val="28"/>
          <w:szCs w:val="28"/>
          <w:lang w:val="en-US" w:eastAsia="zh-CN"/>
          <w14:textFill>
            <w14:solidFill>
              <w14:schemeClr w14:val="tx1"/>
            </w14:solidFill>
          </w14:textFill>
        </w:rPr>
        <w:t>4.3.1 响应终止的条件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危险废物突发环境事件的现场应急处置工作在危险废物突发环境事件的威胁和危害得到控制或消除后，应当终止。</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符合下列情况之一的，即满足应急终止条件。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（1）事件现场得到控制，事件条件已经消除；</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（2）污染物质泄漏或释放已降至规定限值以内；</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（3）事件所造成的危害已经基本消除；</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（4）事件现场的各种专业应急处置行动已无继续的必要；</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（5）采取了必要的防护措施以保护公众免受再次危害，并使事件可能引起的中长期影响趋于合理且尽量低的水平。</w:t>
      </w:r>
    </w:p>
    <w:p>
      <w:pPr>
        <w:pStyle w:val="12"/>
        <w:keepNext w:val="0"/>
        <w:keepLines w:val="0"/>
        <w:pageBreakBefore w:val="0"/>
        <w:widowControl w:val="0"/>
        <w:numPr>
          <w:ilvl w:val="0"/>
          <w:numId w:val="0"/>
        </w:numPr>
        <w:tabs>
          <w:tab w:val="left" w:pos="829"/>
        </w:tabs>
        <w:kinsoku/>
        <w:wordWrap w:val="0"/>
        <w:overflowPunct/>
        <w:topLinePunct/>
        <w:autoSpaceDE/>
        <w:autoSpaceDN/>
        <w:bidi w:val="0"/>
        <w:adjustRightInd/>
        <w:snapToGrid/>
        <w:spacing w:before="51" w:after="0" w:line="360" w:lineRule="auto"/>
        <w:ind w:right="0" w:rightChars="0"/>
        <w:jc w:val="left"/>
        <w:textAlignment w:val="auto"/>
        <w:outlineLvl w:val="2"/>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4.3.2 响应终止的程序</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（1）环境应急现场指挥部上报危险废物突发环境事件应急指挥机构决定终止应急；</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（2）环境应急现场指挥部向组织处置危险废物突发环境事件的各专业应急救援队伍下达应急终止命令；</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（3）应急状态终止后，区危险废物突发环境事件应急指挥机构组成部门应当根据区人民政府有关指示和实际情况，决定是否继续进行环境监测和评价工作。</w:t>
      </w:r>
    </w:p>
    <w:bookmarkEnd w:id="142"/>
    <w:bookmarkEnd w:id="143"/>
    <w:bookmarkEnd w:id="144"/>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31" w:leftChars="50" w:right="110" w:rightChars="50" w:hanging="421"/>
        <w:jc w:val="left"/>
        <w:textAlignment w:val="auto"/>
        <w:outlineLvl w:val="9"/>
        <w:rPr>
          <w:rFonts w:hint="eastAsia" w:ascii="宋体" w:hAnsi="宋体" w:eastAsia="宋体" w:cs="宋体"/>
          <w:sz w:val="32"/>
          <w:szCs w:val="32"/>
          <w:lang w:val="en-US" w:eastAsia="zh-CN"/>
        </w:rPr>
      </w:pPr>
      <w:bookmarkStart w:id="145" w:name="_Toc26955853"/>
      <w:bookmarkStart w:id="146" w:name="_Toc32245"/>
      <w:bookmarkStart w:id="147" w:name="_Toc41029416"/>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31" w:leftChars="50" w:right="110" w:rightChars="50" w:hanging="421"/>
        <w:jc w:val="left"/>
        <w:textAlignment w:val="auto"/>
        <w:outlineLvl w:val="9"/>
        <w:rPr>
          <w:rFonts w:hint="eastAsia" w:ascii="宋体" w:hAnsi="宋体" w:eastAsia="宋体" w:cs="宋体"/>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31" w:leftChars="50" w:right="110" w:rightChars="50" w:hanging="421"/>
        <w:jc w:val="left"/>
        <w:textAlignment w:val="auto"/>
        <w:outlineLvl w:val="9"/>
        <w:rPr>
          <w:rFonts w:hint="eastAsia" w:ascii="宋体" w:hAnsi="宋体" w:eastAsia="宋体" w:cs="宋体"/>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31" w:leftChars="50" w:right="110" w:rightChars="50" w:hanging="421"/>
        <w:jc w:val="left"/>
        <w:textAlignment w:val="auto"/>
        <w:outlineLvl w:val="9"/>
        <w:rPr>
          <w:rFonts w:hint="eastAsia" w:ascii="宋体" w:hAnsi="宋体" w:eastAsia="宋体" w:cs="宋体"/>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31" w:leftChars="50" w:right="110" w:rightChars="50" w:hanging="421"/>
        <w:jc w:val="left"/>
        <w:textAlignment w:val="auto"/>
        <w:outlineLvl w:val="9"/>
        <w:rPr>
          <w:rFonts w:hint="eastAsia" w:ascii="宋体" w:hAnsi="宋体" w:eastAsia="宋体" w:cs="宋体"/>
          <w:sz w:val="32"/>
          <w:szCs w:val="32"/>
          <w:lang w:val="en-US"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31" w:leftChars="50" w:right="110" w:rightChars="50" w:hanging="421"/>
        <w:jc w:val="left"/>
        <w:textAlignment w:val="auto"/>
        <w:outlineLvl w:val="9"/>
        <w:rPr>
          <w:rFonts w:hint="eastAsia" w:ascii="宋体" w:hAnsi="宋体" w:eastAsia="宋体" w:cs="宋体"/>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3"/>
        <w:keepNext w:val="0"/>
        <w:keepLines w:val="0"/>
        <w:pageBreakBefore w:val="0"/>
        <w:widowControl w:val="0"/>
        <w:numPr>
          <w:ilvl w:val="0"/>
          <w:numId w:val="0"/>
        </w:numPr>
        <w:tabs>
          <w:tab w:val="left" w:pos="529"/>
          <w:tab w:val="left" w:pos="530"/>
        </w:tabs>
        <w:kinsoku/>
        <w:wordWrap/>
        <w:overflowPunct/>
        <w:topLinePunct w:val="0"/>
        <w:autoSpaceDE w:val="0"/>
        <w:autoSpaceDN w:val="0"/>
        <w:bidi w:val="0"/>
        <w:adjustRightInd/>
        <w:snapToGrid/>
        <w:spacing w:before="0" w:after="0" w:line="360" w:lineRule="auto"/>
        <w:ind w:leftChars="100" w:right="0" w:rightChars="0" w:hanging="421"/>
        <w:jc w:val="center"/>
        <w:textAlignment w:val="auto"/>
        <w:outlineLvl w:val="0"/>
        <w:rPr>
          <w:rFonts w:hint="eastAsia" w:ascii="仿宋" w:hAnsi="仿宋" w:eastAsia="仿宋" w:cs="仿宋"/>
          <w:color w:val="000000" w:themeColor="text1"/>
          <w:sz w:val="32"/>
          <w:szCs w:val="32"/>
          <w:lang w:val="en-US" w:eastAsia="zh-CN"/>
          <w14:textFill>
            <w14:solidFill>
              <w14:schemeClr w14:val="tx1"/>
            </w14:solidFill>
          </w14:textFill>
        </w:rPr>
      </w:pPr>
      <w:bookmarkStart w:id="148" w:name="_Toc10069"/>
      <w:bookmarkStart w:id="149" w:name="_Toc28614"/>
      <w:bookmarkStart w:id="150" w:name="_Toc7034"/>
      <w:bookmarkStart w:id="151" w:name="_Toc19990"/>
      <w:r>
        <w:rPr>
          <w:rFonts w:hint="eastAsia" w:ascii="仿宋" w:hAnsi="仿宋" w:eastAsia="仿宋" w:cs="仿宋"/>
          <w:color w:val="000000" w:themeColor="text1"/>
          <w:sz w:val="32"/>
          <w:szCs w:val="32"/>
          <w:lang w:val="en-US" w:eastAsia="zh-CN"/>
          <w14:textFill>
            <w14:solidFill>
              <w14:schemeClr w14:val="tx1"/>
            </w14:solidFill>
          </w14:textFill>
        </w:rPr>
        <w:t>5 后期处置</w:t>
      </w:r>
      <w:bookmarkEnd w:id="145"/>
      <w:bookmarkEnd w:id="146"/>
      <w:bookmarkEnd w:id="147"/>
      <w:bookmarkEnd w:id="148"/>
      <w:bookmarkEnd w:id="149"/>
      <w:bookmarkEnd w:id="150"/>
      <w:bookmarkEnd w:id="151"/>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52" w:name="_Toc20847"/>
      <w:bookmarkStart w:id="153" w:name="_Toc799"/>
      <w:bookmarkStart w:id="154" w:name="_Toc31913"/>
      <w:bookmarkStart w:id="155" w:name="_Toc26955854"/>
      <w:bookmarkStart w:id="156" w:name="_Toc30501"/>
      <w:r>
        <w:rPr>
          <w:rFonts w:hint="eastAsia" w:ascii="仿宋" w:hAnsi="仿宋" w:eastAsia="仿宋" w:cs="仿宋"/>
          <w:color w:val="000000" w:themeColor="text1"/>
          <w:sz w:val="30"/>
          <w:szCs w:val="30"/>
          <w:lang w:val="en-US" w:eastAsia="zh-CN"/>
          <w14:textFill>
            <w14:solidFill>
              <w14:schemeClr w14:val="tx1"/>
            </w14:solidFill>
          </w14:textFill>
        </w:rPr>
        <w:t>5.1 环境损害评估</w:t>
      </w:r>
      <w:bookmarkEnd w:id="152"/>
      <w:bookmarkEnd w:id="153"/>
      <w:bookmarkEnd w:id="154"/>
      <w:bookmarkEnd w:id="155"/>
      <w:bookmarkEnd w:id="156"/>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应急处置结束后，事发地人民政府根据危险废物突发环境事件应急处置阶段污染损害评估工作的有关规定，及时组织开展环境损害评估工作，评估结论作为事件调查处理、损害赔偿、环境修复和生态恢复重建的依据。</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157" w:name="_Hlk500195202"/>
      <w:r>
        <w:rPr>
          <w:rFonts w:hint="eastAsia" w:ascii="仿宋_GB2312" w:hAnsi="仿宋_GB2312" w:eastAsia="仿宋_GB2312" w:cs="Times New Roman"/>
          <w:color w:val="auto"/>
          <w:kern w:val="2"/>
          <w:sz w:val="28"/>
          <w:szCs w:val="28"/>
          <w:lang w:val="en-US" w:eastAsia="zh-CN"/>
        </w:rPr>
        <w:t>初步判断为较大及以上危险废物突发环境事件的，区生态环境局应及时制订评估工作方案，组织或委托相关机构按程序开展信息获取、损害确认、损害量化等工作，判断是否启动中长期损害评估及编写评估报告。初步判断为一般危险废物突发环境事件的，所在地生态环境部门可以组织填报损害评估简表。</w:t>
      </w:r>
    </w:p>
    <w:bookmarkEnd w:id="157"/>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58" w:name="_Toc16145"/>
      <w:bookmarkStart w:id="159" w:name="_Toc10012"/>
      <w:bookmarkStart w:id="160" w:name="_Toc9551"/>
      <w:bookmarkStart w:id="161" w:name="_Toc12329"/>
      <w:bookmarkStart w:id="162" w:name="_Toc26955855"/>
      <w:r>
        <w:rPr>
          <w:rFonts w:hint="eastAsia" w:ascii="仿宋" w:hAnsi="仿宋" w:eastAsia="仿宋" w:cs="仿宋"/>
          <w:color w:val="000000" w:themeColor="text1"/>
          <w:sz w:val="30"/>
          <w:szCs w:val="30"/>
          <w:lang w:val="en-US" w:eastAsia="zh-CN"/>
          <w14:textFill>
            <w14:solidFill>
              <w14:schemeClr w14:val="tx1"/>
            </w14:solidFill>
          </w14:textFill>
        </w:rPr>
        <w:t>5.2 应急过程评价</w:t>
      </w:r>
      <w:bookmarkEnd w:id="158"/>
      <w:bookmarkEnd w:id="159"/>
      <w:bookmarkEnd w:id="160"/>
      <w:bookmarkEnd w:id="161"/>
      <w:bookmarkEnd w:id="162"/>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163" w:name="_Toc482606992"/>
      <w:r>
        <w:rPr>
          <w:rFonts w:hint="eastAsia" w:ascii="仿宋_GB2312" w:hAnsi="仿宋_GB2312" w:eastAsia="仿宋_GB2312" w:cs="Times New Roman"/>
          <w:color w:val="auto"/>
          <w:kern w:val="2"/>
          <w:sz w:val="28"/>
          <w:szCs w:val="28"/>
          <w:lang w:val="en-US" w:eastAsia="zh-CN"/>
        </w:rPr>
        <w:t>危险废物突发环境事件处置完毕后,由事发地生态环境主管部门就应急过程、现场各专业应急救援队伍的行动、实际效果及产生的社会影响、公众反映等情况开展评估,形成总结报告或案例分析材料。</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报告主要包括：危险废物突发环境事件等级；危险废物突发环境应急任务完成情况；危险废物突发环境应急是否符合保护公众、环境保护的总要求；采取的重要防护措施和方法是否得当；出动危险废物突发环境应急队伍的规模、仪器装备的使用、危险废物突发环境应急程度与速度是否与任务相适应；应急处置中对利益与代价、风险、困难关系的处理是否科学合理；发布的通告及公众信息的内容是否真实，时机是否得当等。</w:t>
      </w:r>
      <w:bookmarkEnd w:id="163"/>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64" w:name="_Toc20260"/>
      <w:bookmarkStart w:id="165" w:name="_Toc26684"/>
      <w:bookmarkStart w:id="166" w:name="_Toc26955856"/>
      <w:bookmarkStart w:id="167" w:name="_Toc2362"/>
      <w:bookmarkStart w:id="168" w:name="_Toc482606993"/>
      <w:bookmarkStart w:id="169" w:name="_Toc10544"/>
      <w:r>
        <w:rPr>
          <w:rFonts w:hint="eastAsia" w:ascii="仿宋" w:hAnsi="仿宋" w:eastAsia="仿宋" w:cs="仿宋"/>
          <w:color w:val="000000" w:themeColor="text1"/>
          <w:sz w:val="30"/>
          <w:szCs w:val="30"/>
          <w:lang w:val="en-US" w:eastAsia="zh-CN"/>
          <w14:textFill>
            <w14:solidFill>
              <w14:schemeClr w14:val="tx1"/>
            </w14:solidFill>
          </w14:textFill>
        </w:rPr>
        <w:t>5.3 事件调查</w:t>
      </w:r>
      <w:bookmarkEnd w:id="164"/>
      <w:bookmarkEnd w:id="165"/>
      <w:bookmarkEnd w:id="166"/>
      <w:bookmarkEnd w:id="167"/>
      <w:bookmarkEnd w:id="168"/>
      <w:bookmarkEnd w:id="169"/>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170" w:name="_Toc482606994"/>
      <w:r>
        <w:rPr>
          <w:rFonts w:hint="eastAsia" w:ascii="仿宋_GB2312" w:hAnsi="仿宋_GB2312" w:eastAsia="仿宋_GB2312" w:cs="Times New Roman"/>
          <w:color w:val="auto"/>
          <w:kern w:val="2"/>
          <w:sz w:val="28"/>
          <w:szCs w:val="28"/>
          <w:lang w:val="en-US" w:eastAsia="zh-CN"/>
        </w:rPr>
        <w:t>生态环境部门会同相关部门组建危险废物突发环境事件调查组，按照《危险废物突发环境事件调查处理办法》开展事件调查,查清危险废物突发环境事件原因,确认事件性质,认定事件责任,提出整改措施和处理意见,形成书面调查报告,上报本级政府和上级生态环境部门。</w:t>
      </w:r>
    </w:p>
    <w:bookmarkEnd w:id="170"/>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71" w:name="_Toc8306"/>
      <w:bookmarkStart w:id="172" w:name="_Toc2052"/>
      <w:bookmarkStart w:id="173" w:name="_Toc26955857"/>
      <w:bookmarkStart w:id="174" w:name="_Toc31100"/>
      <w:bookmarkStart w:id="175" w:name="_Toc4848"/>
      <w:bookmarkStart w:id="176" w:name="_Toc482606995"/>
      <w:r>
        <w:rPr>
          <w:rFonts w:hint="eastAsia" w:ascii="仿宋" w:hAnsi="仿宋" w:eastAsia="仿宋" w:cs="仿宋"/>
          <w:color w:val="000000" w:themeColor="text1"/>
          <w:sz w:val="30"/>
          <w:szCs w:val="30"/>
          <w:lang w:val="en-US" w:eastAsia="zh-CN"/>
          <w14:textFill>
            <w14:solidFill>
              <w14:schemeClr w14:val="tx1"/>
            </w14:solidFill>
          </w14:textFill>
        </w:rPr>
        <w:t>5.4 善后处置</w:t>
      </w:r>
      <w:bookmarkEnd w:id="171"/>
      <w:bookmarkEnd w:id="172"/>
      <w:bookmarkEnd w:id="173"/>
      <w:bookmarkEnd w:id="174"/>
      <w:bookmarkEnd w:id="175"/>
      <w:bookmarkEnd w:id="176"/>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zh-CN" w:eastAsia="zh-CN"/>
        </w:rPr>
      </w:pPr>
      <w:bookmarkStart w:id="177" w:name="_Toc482606996"/>
      <w:r>
        <w:rPr>
          <w:rFonts w:hint="eastAsia" w:ascii="仿宋_GB2312" w:hAnsi="仿宋_GB2312" w:eastAsia="仿宋_GB2312" w:cs="Times New Roman"/>
          <w:color w:val="auto"/>
          <w:kern w:val="2"/>
          <w:sz w:val="28"/>
          <w:szCs w:val="28"/>
          <w:lang w:val="en-US" w:eastAsia="zh-CN"/>
        </w:rPr>
        <w:t>危险废物突发环境事件应急响应终止后,由区政府根据本地区遭受损失的情况,及时组织制定补助、补偿、抚慰、抚恤、安置等善后工作并组织实施。保险机构第一时间对事件造成的损失进行评估、审核、确认和理赔。妥善解决因处置突发环境事件引发的矛盾和纠纷。事发地政府和相关单位要组织制定生态环境恢复工作方案,开展生态环境恢复</w:t>
      </w:r>
      <w:bookmarkStart w:id="178" w:name="_Toc117949777"/>
      <w:r>
        <w:rPr>
          <w:rFonts w:hint="eastAsia" w:ascii="仿宋_GB2312" w:hAnsi="仿宋_GB2312" w:eastAsia="仿宋_GB2312" w:cs="Times New Roman"/>
          <w:color w:val="auto"/>
          <w:kern w:val="2"/>
          <w:sz w:val="28"/>
          <w:szCs w:val="28"/>
          <w:lang w:val="zh-CN" w:eastAsia="zh-CN"/>
        </w:rPr>
        <w:t>工作。</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79" w:name="_Toc13472"/>
      <w:bookmarkStart w:id="180" w:name="_Toc17060"/>
      <w:bookmarkStart w:id="181" w:name="_Toc32738"/>
      <w:bookmarkStart w:id="182" w:name="_Toc4955"/>
      <w:r>
        <w:rPr>
          <w:rFonts w:hint="eastAsia" w:ascii="仿宋" w:hAnsi="仿宋" w:eastAsia="仿宋" w:cs="仿宋"/>
          <w:color w:val="000000" w:themeColor="text1"/>
          <w:sz w:val="30"/>
          <w:szCs w:val="30"/>
          <w:lang w:val="en-US" w:eastAsia="zh-CN"/>
          <w14:textFill>
            <w14:solidFill>
              <w14:schemeClr w14:val="tx1"/>
            </w14:solidFill>
          </w14:textFill>
        </w:rPr>
        <w:t>5.5 保险</w:t>
      </w:r>
      <w:bookmarkEnd w:id="178"/>
      <w:bookmarkEnd w:id="179"/>
      <w:bookmarkEnd w:id="180"/>
      <w:bookmarkEnd w:id="181"/>
      <w:bookmarkEnd w:id="182"/>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zh-CN" w:eastAsia="zh-CN"/>
        </w:rPr>
      </w:pPr>
      <w:r>
        <w:rPr>
          <w:rFonts w:hint="default" w:ascii="仿宋_GB2312" w:hAnsi="仿宋_GB2312" w:eastAsia="仿宋_GB2312" w:cs="Times New Roman"/>
          <w:color w:val="auto"/>
          <w:kern w:val="2"/>
          <w:sz w:val="28"/>
          <w:szCs w:val="28"/>
          <w:lang w:val="zh-CN" w:eastAsia="zh-CN"/>
        </w:rPr>
        <w:t>适用《工伤保险条例》的企事业单位，应按规定参加工伤保险。可能引起</w:t>
      </w: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zh-CN" w:eastAsia="zh-CN"/>
        </w:rPr>
        <w:t>突发环境事件的企事业单位，依法办理相关责任险或其他险种。各级</w:t>
      </w:r>
      <w:r>
        <w:rPr>
          <w:rFonts w:hint="eastAsia" w:ascii="仿宋_GB2312" w:hAnsi="仿宋_GB2312" w:eastAsia="仿宋_GB2312" w:cs="Times New Roman"/>
          <w:color w:val="auto"/>
          <w:kern w:val="2"/>
          <w:sz w:val="28"/>
          <w:szCs w:val="28"/>
          <w:lang w:val="zh-CN" w:eastAsia="zh-CN"/>
        </w:rPr>
        <w:t>有关部门</w:t>
      </w:r>
      <w:r>
        <w:rPr>
          <w:rFonts w:hint="default" w:ascii="仿宋_GB2312" w:hAnsi="仿宋_GB2312" w:eastAsia="仿宋_GB2312" w:cs="Times New Roman"/>
          <w:color w:val="auto"/>
          <w:kern w:val="2"/>
          <w:sz w:val="28"/>
          <w:szCs w:val="28"/>
          <w:lang w:val="zh-CN" w:eastAsia="zh-CN"/>
        </w:rPr>
        <w:t>要为环境应急工作人员办理人身意外伤害保险。</w:t>
      </w:r>
    </w:p>
    <w:bookmarkEnd w:id="177"/>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83" w:name="_Toc9349"/>
      <w:bookmarkStart w:id="184" w:name="_Toc16294"/>
      <w:bookmarkStart w:id="185" w:name="_Toc2478"/>
      <w:bookmarkStart w:id="186" w:name="_Toc41029417"/>
      <w:bookmarkStart w:id="187" w:name="_Toc26955858"/>
      <w:r>
        <w:rPr>
          <w:rFonts w:hint="eastAsia" w:ascii="仿宋" w:hAnsi="仿宋" w:eastAsia="仿宋" w:cs="仿宋"/>
          <w:color w:val="000000" w:themeColor="text1"/>
          <w:sz w:val="30"/>
          <w:szCs w:val="30"/>
          <w:lang w:val="en-US" w:eastAsia="zh-CN"/>
          <w14:textFill>
            <w14:solidFill>
              <w14:schemeClr w14:val="tx1"/>
            </w14:solidFill>
          </w14:textFill>
        </w:rPr>
        <w:t>5.6 恢复重建</w:t>
      </w:r>
      <w:bookmarkEnd w:id="183"/>
      <w:bookmarkEnd w:id="184"/>
      <w:r>
        <w:rPr>
          <w:rFonts w:hint="eastAsia" w:ascii="仿宋" w:hAnsi="仿宋" w:eastAsia="仿宋" w:cs="仿宋"/>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危险废物</w:t>
      </w:r>
      <w:r>
        <w:rPr>
          <w:rFonts w:hint="default" w:ascii="仿宋_GB2312" w:hAnsi="仿宋_GB2312" w:eastAsia="仿宋_GB2312" w:cs="Times New Roman"/>
          <w:color w:val="auto"/>
          <w:kern w:val="2"/>
          <w:sz w:val="28"/>
          <w:szCs w:val="28"/>
          <w:lang w:val="en-US" w:eastAsia="zh-CN"/>
        </w:rPr>
        <w:t>环境应急事件处置结束后</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事件责任单位按照专家组提出的对遭受污染的生态环境进行恢复和重建的建议</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负责对环境破坏的恢复和重建工作</w:t>
      </w: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在责任单位无能力承担的情况下</w:t>
      </w:r>
      <w:r>
        <w:rPr>
          <w:rFonts w:hint="eastAsia" w:ascii="仿宋_GB2312" w:hAnsi="仿宋_GB2312" w:eastAsia="仿宋_GB2312" w:cs="Times New Roman"/>
          <w:color w:val="auto"/>
          <w:kern w:val="2"/>
          <w:sz w:val="28"/>
          <w:szCs w:val="28"/>
          <w:lang w:val="en-US" w:eastAsia="zh-CN"/>
        </w:rPr>
        <w:t>,区人民</w:t>
      </w:r>
      <w:r>
        <w:rPr>
          <w:rFonts w:hint="default" w:ascii="仿宋_GB2312" w:hAnsi="仿宋_GB2312" w:eastAsia="仿宋_GB2312" w:cs="Times New Roman"/>
          <w:color w:val="auto"/>
          <w:kern w:val="2"/>
          <w:sz w:val="28"/>
          <w:szCs w:val="28"/>
          <w:lang w:val="en-US" w:eastAsia="zh-CN"/>
        </w:rPr>
        <w:t>政府负责恢复和重建工作。</w:t>
      </w:r>
      <w:r>
        <w:rPr>
          <w:rFonts w:hint="eastAsia" w:ascii="仿宋_GB2312" w:hAnsi="仿宋_GB2312" w:eastAsia="仿宋_GB2312" w:cs="Times New Roman"/>
          <w:color w:val="auto"/>
          <w:kern w:val="2"/>
          <w:sz w:val="28"/>
          <w:szCs w:val="28"/>
          <w:lang w:val="en-US" w:eastAsia="zh-CN"/>
        </w:rPr>
        <w:t>区人民危险废物</w:t>
      </w:r>
      <w:r>
        <w:rPr>
          <w:rFonts w:hint="default" w:ascii="仿宋_GB2312" w:hAnsi="仿宋_GB2312" w:eastAsia="仿宋_GB2312" w:cs="Times New Roman"/>
          <w:color w:val="auto"/>
          <w:kern w:val="2"/>
          <w:sz w:val="28"/>
          <w:szCs w:val="28"/>
          <w:lang w:val="en-US" w:eastAsia="zh-CN"/>
        </w:rPr>
        <w:t>突发环境事件应急指挥部负责对恢复重建的结果进行评估。</w:t>
      </w:r>
      <w:bookmarkStart w:id="188" w:name="_Toc20630"/>
      <w:bookmarkStart w:id="189" w:name="_Toc9840"/>
    </w:p>
    <w:p>
      <w:pPr>
        <w:pStyle w:val="3"/>
        <w:keepNext w:val="0"/>
        <w:keepLines w:val="0"/>
        <w:pageBreakBefore w:val="0"/>
        <w:widowControl w:val="0"/>
        <w:numPr>
          <w:ilvl w:val="0"/>
          <w:numId w:val="0"/>
        </w:numPr>
        <w:tabs>
          <w:tab w:val="left" w:pos="529"/>
          <w:tab w:val="left" w:pos="530"/>
        </w:tabs>
        <w:kinsoku/>
        <w:wordWrap/>
        <w:overflowPunct/>
        <w:topLinePunct w:val="0"/>
        <w:autoSpaceDE w:val="0"/>
        <w:autoSpaceDN w:val="0"/>
        <w:bidi w:val="0"/>
        <w:adjustRightInd/>
        <w:snapToGrid/>
        <w:spacing w:before="0" w:after="0" w:line="360" w:lineRule="auto"/>
        <w:ind w:leftChars="100" w:right="0" w:rightChars="0" w:hanging="421"/>
        <w:jc w:val="center"/>
        <w:textAlignment w:val="auto"/>
        <w:outlineLvl w:val="0"/>
        <w:rPr>
          <w:rFonts w:hint="eastAsia" w:ascii="仿宋" w:hAnsi="仿宋" w:eastAsia="仿宋" w:cs="仿宋"/>
          <w:color w:val="000000" w:themeColor="text1"/>
          <w:sz w:val="32"/>
          <w:szCs w:val="32"/>
          <w:lang w:val="en-US" w:eastAsia="zh-CN"/>
          <w14:textFill>
            <w14:solidFill>
              <w14:schemeClr w14:val="tx1"/>
            </w14:solidFill>
          </w14:textFill>
        </w:rPr>
      </w:pPr>
      <w:bookmarkStart w:id="190" w:name="_Toc24464"/>
      <w:bookmarkStart w:id="191" w:name="_Toc16535"/>
      <w:r>
        <w:rPr>
          <w:rFonts w:hint="eastAsia" w:ascii="仿宋" w:hAnsi="仿宋" w:eastAsia="仿宋" w:cs="仿宋"/>
          <w:color w:val="000000" w:themeColor="text1"/>
          <w:sz w:val="32"/>
          <w:szCs w:val="32"/>
          <w:lang w:val="en-US" w:eastAsia="zh-CN"/>
          <w14:textFill>
            <w14:solidFill>
              <w14:schemeClr w14:val="tx1"/>
            </w14:solidFill>
          </w14:textFill>
        </w:rPr>
        <w:t>6 应急保障</w:t>
      </w:r>
      <w:bookmarkEnd w:id="185"/>
      <w:bookmarkEnd w:id="186"/>
      <w:bookmarkEnd w:id="187"/>
      <w:bookmarkEnd w:id="188"/>
      <w:bookmarkEnd w:id="189"/>
      <w:bookmarkEnd w:id="190"/>
      <w:bookmarkEnd w:id="191"/>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192" w:name="_Toc7140"/>
      <w:bookmarkStart w:id="193" w:name="_Toc15302"/>
      <w:bookmarkStart w:id="194" w:name="_Toc31251"/>
      <w:bookmarkStart w:id="195" w:name="_Toc18722"/>
      <w:bookmarkStart w:id="196" w:name="_Toc26955859"/>
      <w:r>
        <w:rPr>
          <w:rFonts w:hint="eastAsia" w:ascii="仿宋" w:hAnsi="仿宋" w:eastAsia="仿宋" w:cs="仿宋"/>
          <w:color w:val="000000" w:themeColor="text1"/>
          <w:sz w:val="30"/>
          <w:szCs w:val="30"/>
          <w:lang w:val="en-US" w:eastAsia="zh-CN"/>
          <w14:textFill>
            <w14:solidFill>
              <w14:schemeClr w14:val="tx1"/>
            </w14:solidFill>
          </w14:textFill>
        </w:rPr>
        <w:t>6.1 资金保障</w:t>
      </w:r>
      <w:bookmarkEnd w:id="192"/>
      <w:bookmarkEnd w:id="193"/>
      <w:bookmarkEnd w:id="194"/>
      <w:bookmarkEnd w:id="195"/>
      <w:bookmarkEnd w:id="196"/>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bookmarkStart w:id="197" w:name="_Toc7858"/>
      <w:bookmarkStart w:id="198" w:name="_Toc29114"/>
      <w:bookmarkStart w:id="199" w:name="_Toc4033"/>
      <w:bookmarkStart w:id="200" w:name="_Toc26955860"/>
      <w:r>
        <w:rPr>
          <w:rFonts w:hint="eastAsia" w:ascii="仿宋_GB2312" w:hAnsi="仿宋_GB2312" w:eastAsia="仿宋_GB2312" w:cs="Times New Roman"/>
          <w:color w:val="auto"/>
          <w:kern w:val="2"/>
          <w:sz w:val="28"/>
          <w:szCs w:val="28"/>
          <w:lang w:val="en-US" w:eastAsia="zh-CN"/>
        </w:rPr>
        <w:t>区危废应急指挥部各成员单位根据本部门应对危险废物突发环境事件预防、预警、应急处置的需要，提出项目支出预算，编制相应的环境应急管理能力建设规划，涉及中央、省级投资安排的，报相关部门审批后执行。地方财政应对区域环境风险评估、环境应急资源调查和危险废物突发环境事件应急工作给予资金保障。建立预防预警系统、开展环境应急技术研究、添置应急技术装备、人员培训、应急演练等相关工作资金，按规定列入部门综合预算。</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01" w:name="_Toc18794"/>
      <w:r>
        <w:rPr>
          <w:rFonts w:hint="eastAsia" w:ascii="仿宋" w:hAnsi="仿宋" w:eastAsia="仿宋" w:cs="仿宋"/>
          <w:color w:val="000000" w:themeColor="text1"/>
          <w:sz w:val="30"/>
          <w:szCs w:val="30"/>
          <w:lang w:val="en-US" w:eastAsia="zh-CN"/>
          <w14:textFill>
            <w14:solidFill>
              <w14:schemeClr w14:val="tx1"/>
            </w14:solidFill>
          </w14:textFill>
        </w:rPr>
        <w:t>6.2 装备物资保障</w:t>
      </w:r>
      <w:bookmarkEnd w:id="197"/>
      <w:bookmarkEnd w:id="198"/>
      <w:bookmarkEnd w:id="199"/>
      <w:bookmarkEnd w:id="200"/>
      <w:bookmarkEnd w:id="201"/>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建立健全危险废物突发环境事件应急物资储备制度。区危废应急指挥部各成员单位按照职责分工，组织做好环境应急物资紧急生产、储备调拨和紧急配送工作，保障支援危险废物突发环境事件应急处置和环境恢复治理工作的需要。区人民政府及其有关部门要按照属地管理原则以及辖区的环境风险特征配备必要的环境应急物资与装备，鼓励支持社会化应急物资储备，保障应急物资、生活必需品的生产和供给。引导督促高环境风险涉危企业特别是危险废物经营单位依据自身的环境风险特征，针对性地配备一定量的环境应急物资与装备。必要时，区人民政府可以向单位和个人征用应急处置与救援所需设备、设施、场地和其他资源，或要求相关企业组织生产、供应生活必需品和应急救援物资与装备。各级生态环境部门负责加强对当地环境应急物资的监管、生产、储存、更新、补充、调拨和紧急配送等动态管理工作，同时掌握行政区域内重点风险源、涉危企事业单位应急物资配置情况，一旦发生危险废物突发环境事件，就近调配应急物资，保障应急处置使用。</w:t>
      </w:r>
    </w:p>
    <w:p>
      <w:pPr>
        <w:rPr>
          <w:rFonts w:hint="eastAsia"/>
          <w:lang w:val="en-US" w:eastAsia="zh-CN"/>
        </w:rPr>
      </w:pP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02" w:name="_Toc2785"/>
      <w:bookmarkStart w:id="203" w:name="_Toc30435"/>
      <w:bookmarkStart w:id="204" w:name="_Toc23463"/>
      <w:bookmarkStart w:id="205" w:name="_Toc1742"/>
      <w:bookmarkStart w:id="206" w:name="_Toc26955861"/>
      <w:r>
        <w:rPr>
          <w:rFonts w:hint="eastAsia" w:ascii="仿宋" w:hAnsi="仿宋" w:eastAsia="仿宋" w:cs="仿宋"/>
          <w:color w:val="000000" w:themeColor="text1"/>
          <w:sz w:val="30"/>
          <w:szCs w:val="30"/>
          <w:lang w:val="en-US" w:eastAsia="zh-CN"/>
          <w14:textFill>
            <w14:solidFill>
              <w14:schemeClr w14:val="tx1"/>
            </w14:solidFill>
          </w14:textFill>
        </w:rPr>
        <w:t>6.3 通信、交通与运输保障</w:t>
      </w:r>
      <w:bookmarkEnd w:id="202"/>
      <w:bookmarkEnd w:id="203"/>
      <w:bookmarkEnd w:id="204"/>
      <w:bookmarkEnd w:id="205"/>
      <w:bookmarkEnd w:id="206"/>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zh-CN" w:eastAsia="zh-CN"/>
        </w:rPr>
      </w:pPr>
      <w:r>
        <w:rPr>
          <w:rFonts w:hint="eastAsia" w:ascii="仿宋_GB2312" w:hAnsi="仿宋_GB2312" w:eastAsia="仿宋_GB2312" w:cs="Times New Roman"/>
          <w:color w:val="auto"/>
          <w:kern w:val="2"/>
          <w:sz w:val="28"/>
          <w:szCs w:val="28"/>
          <w:lang w:val="zh-CN" w:eastAsia="zh-CN"/>
        </w:rPr>
        <w:t>通信管理部门应建立健全</w:t>
      </w:r>
      <w:r>
        <w:rPr>
          <w:rFonts w:hint="eastAsia" w:ascii="仿宋_GB2312" w:hAnsi="仿宋_GB2312" w:eastAsia="仿宋_GB2312" w:cs="Times New Roman"/>
          <w:color w:val="auto"/>
          <w:kern w:val="2"/>
          <w:sz w:val="28"/>
          <w:szCs w:val="28"/>
          <w:lang w:val="en-US" w:eastAsia="zh-CN"/>
        </w:rPr>
        <w:t>危险废物</w:t>
      </w:r>
      <w:r>
        <w:rPr>
          <w:rFonts w:hint="eastAsia" w:ascii="仿宋_GB2312" w:hAnsi="仿宋_GB2312" w:eastAsia="仿宋_GB2312" w:cs="Times New Roman"/>
          <w:color w:val="auto"/>
          <w:kern w:val="2"/>
          <w:sz w:val="28"/>
          <w:szCs w:val="28"/>
          <w:lang w:val="zh-CN" w:eastAsia="zh-CN"/>
        </w:rPr>
        <w:t>突发环境事件应急通信保障体系，确保应急期间通信联络和信息传递畅通。协调基础电信企业采取应急通信保障措施，保证现场应急指挥部和有关部门及现场各专业组、救援队伍间的联络畅通。</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zh-CN" w:eastAsia="zh-CN"/>
        </w:rPr>
      </w:pPr>
      <w:r>
        <w:rPr>
          <w:rFonts w:hint="eastAsia" w:ascii="仿宋_GB2312" w:hAnsi="仿宋_GB2312" w:eastAsia="仿宋_GB2312" w:cs="Times New Roman"/>
          <w:color w:val="auto"/>
          <w:kern w:val="2"/>
          <w:sz w:val="28"/>
          <w:szCs w:val="28"/>
          <w:lang w:val="zh-CN" w:eastAsia="zh-CN"/>
        </w:rPr>
        <w:t>交通运输部门应保障应急响应所需人员、物资、装备、器材等的运输。公安部门应加强应急交通管制，保障运送伤病员和应急救援人员、物资、装备、器材车辆优先通行。</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07" w:name="_Toc19773"/>
      <w:bookmarkStart w:id="208" w:name="_Toc22972"/>
      <w:bookmarkStart w:id="209" w:name="_Toc26955862"/>
      <w:bookmarkStart w:id="210" w:name="_Toc29785"/>
      <w:bookmarkStart w:id="211" w:name="_Toc16284"/>
      <w:r>
        <w:rPr>
          <w:rFonts w:hint="eastAsia" w:ascii="仿宋" w:hAnsi="仿宋" w:eastAsia="仿宋" w:cs="仿宋"/>
          <w:color w:val="000000" w:themeColor="text1"/>
          <w:sz w:val="30"/>
          <w:szCs w:val="30"/>
          <w:lang w:val="en-US" w:eastAsia="zh-CN"/>
          <w14:textFill>
            <w14:solidFill>
              <w14:schemeClr w14:val="tx1"/>
            </w14:solidFill>
          </w14:textFill>
        </w:rPr>
        <w:t>6.4 队伍保障</w:t>
      </w:r>
      <w:bookmarkEnd w:id="207"/>
      <w:bookmarkEnd w:id="208"/>
      <w:bookmarkEnd w:id="209"/>
      <w:bookmarkEnd w:id="210"/>
      <w:bookmarkEnd w:id="211"/>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zh-CN" w:eastAsia="zh-CN"/>
        </w:rPr>
      </w:pPr>
      <w:bookmarkStart w:id="212" w:name="_Toc17004"/>
      <w:bookmarkStart w:id="213" w:name="_Toc24613"/>
      <w:bookmarkStart w:id="214" w:name="_Toc117949783"/>
      <w:bookmarkStart w:id="215" w:name="_Toc30239"/>
      <w:r>
        <w:rPr>
          <w:rFonts w:hint="eastAsia" w:ascii="仿宋_GB2312" w:hAnsi="仿宋_GB2312" w:eastAsia="仿宋_GB2312" w:cs="Times New Roman"/>
          <w:color w:val="auto"/>
          <w:kern w:val="2"/>
          <w:sz w:val="28"/>
          <w:szCs w:val="28"/>
          <w:lang w:val="en-US" w:eastAsia="zh-CN"/>
        </w:rPr>
        <w:t>区危废应急指挥部各成员单位要加强环境应急队伍的建设，通过持续培训和演练提高人员应对危险废物突发环境事件的水平和能力；各乡镇要培训一支常备不懈、熟悉环境应急知识、充分掌握各类突发环境事件处置措施的常备应急力量。要积极利用政府专职应急救援队伍、社会应急救援队伍等力量参与事件应急处置；加强事件应急监测队伍和专家队伍建设，为事件应急指挥决策提供数据支撑和技术支持。涉危企事业单位应积极开展环境应急知识的宣传、教育和普及工作，提高其信息报告、自救互救和安全防护能力。</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16" w:name="_Toc22849"/>
      <w:r>
        <w:rPr>
          <w:rFonts w:hint="eastAsia" w:ascii="仿宋" w:hAnsi="仿宋" w:eastAsia="仿宋" w:cs="仿宋"/>
          <w:color w:val="000000" w:themeColor="text1"/>
          <w:sz w:val="30"/>
          <w:szCs w:val="30"/>
          <w:lang w:val="en-US" w:eastAsia="zh-CN"/>
          <w14:textFill>
            <w14:solidFill>
              <w14:schemeClr w14:val="tx1"/>
            </w14:solidFill>
          </w14:textFill>
        </w:rPr>
        <w:t>6.5 技术保障</w:t>
      </w:r>
      <w:bookmarkEnd w:id="212"/>
      <w:bookmarkEnd w:id="213"/>
      <w:bookmarkEnd w:id="214"/>
      <w:bookmarkEnd w:id="215"/>
      <w:bookmarkEnd w:id="216"/>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加大科技投入，支持</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zh-CN" w:eastAsia="zh-CN" w:bidi="zh-CN"/>
        </w:rPr>
        <w:t>突发环境事件应急处置和先进监测技术、装备的研发。建立科学的</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zh-CN" w:eastAsia="zh-CN" w:bidi="zh-CN"/>
        </w:rPr>
        <w:t>环境应急指挥技术平台，实现信息综合集成、分析处理、环境风险和污染评估的智能化和数字化，确保决策的科学性。</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加强应急专家信息库建设，为</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zh-CN" w:eastAsia="zh-CN" w:bidi="zh-CN"/>
        </w:rPr>
        <w:t>突发环境事件应急处置与救援、事后恢复与重建提供技术支撑，提高应急处置能力。</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17" w:name="_Toc1506"/>
      <w:bookmarkStart w:id="218" w:name="_Toc15967"/>
      <w:bookmarkStart w:id="219" w:name="_Toc41029418"/>
      <w:bookmarkStart w:id="220" w:name="_Toc26955864"/>
      <w:bookmarkStart w:id="221" w:name="_Toc28771"/>
      <w:r>
        <w:rPr>
          <w:rFonts w:hint="eastAsia" w:ascii="仿宋" w:hAnsi="仿宋" w:eastAsia="仿宋" w:cs="仿宋"/>
          <w:color w:val="000000" w:themeColor="text1"/>
          <w:sz w:val="30"/>
          <w:szCs w:val="30"/>
          <w:lang w:val="en-US" w:eastAsia="zh-CN"/>
          <w14:textFill>
            <w14:solidFill>
              <w14:schemeClr w14:val="tx1"/>
            </w14:solidFill>
          </w14:textFill>
        </w:rPr>
        <w:t>6.6 医疗卫生保障</w:t>
      </w:r>
      <w:bookmarkEnd w:id="217"/>
      <w:bookmarkEnd w:id="218"/>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区卫生健康局建立危险废物突发环境事件医疗救治和疾病预防控制资源动态数据库，明确应急医疗救治队和医疗中心的分布及其能力、专业特长等基本情况；并根据应急工作需要，制定医疗卫生设备、物资调度方案。</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22" w:name="_Toc2262"/>
      <w:bookmarkStart w:id="223" w:name="_Toc553"/>
      <w:r>
        <w:rPr>
          <w:rFonts w:hint="eastAsia" w:ascii="仿宋" w:hAnsi="仿宋" w:eastAsia="仿宋" w:cs="仿宋"/>
          <w:color w:val="000000" w:themeColor="text1"/>
          <w:sz w:val="30"/>
          <w:szCs w:val="30"/>
          <w:lang w:val="en-US" w:eastAsia="zh-CN"/>
          <w14:textFill>
            <w14:solidFill>
              <w14:schemeClr w14:val="tx1"/>
            </w14:solidFill>
          </w14:textFill>
        </w:rPr>
        <w:t>6.7 治安保障</w:t>
      </w:r>
      <w:bookmarkEnd w:id="222"/>
      <w:bookmarkEnd w:id="223"/>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区公安分局建立警力分布动态数据库，制定维持治安秩序、实行警戒和交通管制的警力集结、布控、执勤等工作方案，加强对重点地区、重点场所、重点人群、重要物资设备的保护，依法打击危险废物环境突发事件过程中的违法犯罪活动，维护社会正常秩序。</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24" w:name="_Toc3450"/>
      <w:bookmarkStart w:id="225" w:name="_Toc2628"/>
      <w:r>
        <w:rPr>
          <w:rFonts w:hint="eastAsia" w:ascii="仿宋" w:hAnsi="仿宋" w:eastAsia="仿宋" w:cs="仿宋"/>
          <w:color w:val="000000" w:themeColor="text1"/>
          <w:sz w:val="30"/>
          <w:szCs w:val="30"/>
          <w:lang w:val="en-US" w:eastAsia="zh-CN"/>
          <w14:textFill>
            <w14:solidFill>
              <w14:schemeClr w14:val="tx1"/>
            </w14:solidFill>
          </w14:textFill>
        </w:rPr>
        <w:t>6.8 应急避难场所保障</w:t>
      </w:r>
      <w:bookmarkEnd w:id="224"/>
      <w:bookmarkEnd w:id="225"/>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区危险废物突发环境事件应急指挥部办公室做好紧急避难场所保障工作。要把避难场所建设纳入经济和社会发展计划以及城市总体规划、村镇建设规划，逐步建成一批设施完备、布局合理、能够满足人员紧急疏散的避难基础设施，为处置危险废物突发环境事件提供应急避难场所保障。</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 xml:space="preserve"> </w:t>
      </w:r>
      <w:bookmarkStart w:id="226" w:name="_Toc10852"/>
      <w:bookmarkStart w:id="227" w:name="_Toc12493"/>
      <w:r>
        <w:rPr>
          <w:rFonts w:hint="eastAsia" w:ascii="仿宋" w:hAnsi="仿宋" w:eastAsia="仿宋" w:cs="仿宋"/>
          <w:color w:val="000000" w:themeColor="text1"/>
          <w:sz w:val="30"/>
          <w:szCs w:val="30"/>
          <w:lang w:val="en-US" w:eastAsia="zh-CN"/>
          <w14:textFill>
            <w14:solidFill>
              <w14:schemeClr w14:val="tx1"/>
            </w14:solidFill>
          </w14:textFill>
        </w:rPr>
        <w:t>6.9 宣传、培训与演练</w:t>
      </w:r>
      <w:bookmarkEnd w:id="226"/>
      <w:bookmarkEnd w:id="227"/>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pPr>
      <w:r>
        <w:rPr>
          <w:rFonts w:hint="eastAsia" w:ascii="仿宋_GB2312" w:hAnsi="仿宋_GB2312" w:eastAsia="仿宋_GB2312" w:cs="Times New Roman"/>
          <w:color w:val="auto"/>
          <w:kern w:val="2"/>
          <w:sz w:val="28"/>
          <w:szCs w:val="28"/>
          <w:lang w:val="zh-CN" w:eastAsia="zh-CN" w:bidi="zh-CN"/>
        </w:rPr>
        <w:t>环保部门应加强环境保护科普宣传教育工作，普及</w:t>
      </w:r>
      <w:r>
        <w:rPr>
          <w:rFonts w:hint="eastAsia" w:ascii="仿宋_GB2312" w:hAnsi="仿宋_GB2312" w:eastAsia="仿宋_GB2312" w:cs="Times New Roman"/>
          <w:color w:val="auto"/>
          <w:kern w:val="2"/>
          <w:sz w:val="28"/>
          <w:szCs w:val="28"/>
          <w:lang w:val="en-US" w:eastAsia="zh-CN" w:bidi="zh-CN"/>
        </w:rPr>
        <w:t>危险废物</w:t>
      </w:r>
      <w:r>
        <w:rPr>
          <w:rFonts w:hint="eastAsia" w:ascii="仿宋_GB2312" w:hAnsi="仿宋_GB2312" w:eastAsia="仿宋_GB2312" w:cs="Times New Roman"/>
          <w:color w:val="auto"/>
          <w:kern w:val="2"/>
          <w:sz w:val="28"/>
          <w:szCs w:val="28"/>
          <w:lang w:val="zh-CN" w:eastAsia="zh-CN" w:bidi="zh-CN"/>
        </w:rPr>
        <w:t>突发环境事件预防常识，编印、发放有毒有害物质污染公众防护“明白卡”，增强公众的防范意识和相关心理准备，提高公众的防范和自救能力。</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pPr>
      <w:r>
        <w:rPr>
          <w:rFonts w:hint="eastAsia" w:ascii="仿宋_GB2312" w:hAnsi="仿宋_GB2312" w:eastAsia="仿宋_GB2312" w:cs="Times New Roman"/>
          <w:color w:val="auto"/>
          <w:kern w:val="2"/>
          <w:sz w:val="28"/>
          <w:szCs w:val="28"/>
          <w:lang w:val="zh-CN" w:eastAsia="zh-CN" w:bidi="zh-CN"/>
        </w:rPr>
        <w:t>环保部门以及有关类别环境事件专业主管部门应加强</w:t>
      </w:r>
      <w:r>
        <w:rPr>
          <w:rFonts w:hint="eastAsia" w:ascii="仿宋_GB2312" w:hAnsi="仿宋_GB2312" w:eastAsia="仿宋_GB2312" w:cs="Times New Roman"/>
          <w:color w:val="auto"/>
          <w:kern w:val="2"/>
          <w:sz w:val="28"/>
          <w:szCs w:val="28"/>
          <w:lang w:val="en-US" w:eastAsia="zh-CN" w:bidi="zh-CN"/>
        </w:rPr>
        <w:t>危险废物</w:t>
      </w:r>
      <w:r>
        <w:rPr>
          <w:rFonts w:hint="eastAsia" w:ascii="仿宋_GB2312" w:hAnsi="仿宋_GB2312" w:eastAsia="仿宋_GB2312" w:cs="Times New Roman"/>
          <w:color w:val="auto"/>
          <w:kern w:val="2"/>
          <w:sz w:val="28"/>
          <w:szCs w:val="28"/>
          <w:lang w:val="zh-CN" w:eastAsia="zh-CN" w:bidi="zh-CN"/>
        </w:rPr>
        <w:t>环境事件专业技术人员日常培训和重要目标工作人员的培训和管理，培养一批训练有素的应急处置、检验、监测等专门人才。</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Times New Roman"/>
          <w:color w:val="auto"/>
          <w:kern w:val="2"/>
          <w:sz w:val="28"/>
          <w:szCs w:val="28"/>
          <w:lang w:val="zh-CN" w:eastAsia="zh-CN" w:bidi="zh-CN"/>
        </w:rPr>
        <w:t>环保部门以及有关类别环境事件专业主管部门，按照应急预案及相关单项预案，定期组织不同类型的应急实战演练，提高防范和处置</w:t>
      </w:r>
      <w:r>
        <w:rPr>
          <w:rFonts w:hint="eastAsia" w:ascii="仿宋_GB2312" w:hAnsi="仿宋_GB2312" w:eastAsia="仿宋_GB2312" w:cs="Times New Roman"/>
          <w:color w:val="auto"/>
          <w:kern w:val="2"/>
          <w:sz w:val="28"/>
          <w:szCs w:val="28"/>
          <w:lang w:val="en-US" w:eastAsia="zh-CN" w:bidi="zh-CN"/>
        </w:rPr>
        <w:t>危险废物</w:t>
      </w:r>
      <w:r>
        <w:rPr>
          <w:rFonts w:hint="eastAsia" w:ascii="仿宋_GB2312" w:hAnsi="仿宋_GB2312" w:eastAsia="仿宋_GB2312" w:cs="Times New Roman"/>
          <w:color w:val="auto"/>
          <w:kern w:val="2"/>
          <w:sz w:val="28"/>
          <w:szCs w:val="28"/>
          <w:lang w:val="zh-CN" w:eastAsia="zh-CN" w:bidi="zh-CN"/>
        </w:rPr>
        <w:t>突发环境事件的技能，增强实战能力</w:t>
      </w:r>
      <w:bookmarkStart w:id="228" w:name="_Toc27031"/>
      <w:bookmarkStart w:id="229" w:name="_Toc31204"/>
      <w:bookmarkStart w:id="230" w:name="_Toc3671"/>
      <w:r>
        <w:rPr>
          <w:rFonts w:hint="eastAsia" w:ascii="仿宋_GB2312" w:hAnsi="仿宋_GB2312" w:eastAsia="仿宋_GB2312" w:cs="Times New Roman"/>
          <w:color w:val="auto"/>
          <w:kern w:val="2"/>
          <w:sz w:val="28"/>
          <w:szCs w:val="28"/>
          <w:lang w:val="zh-CN" w:eastAsia="zh-CN" w:bidi="zh-CN"/>
        </w:rPr>
        <w:t>。</w:t>
      </w:r>
    </w:p>
    <w:p>
      <w:pPr>
        <w:pStyle w:val="3"/>
        <w:keepNext w:val="0"/>
        <w:keepLines w:val="0"/>
        <w:pageBreakBefore w:val="0"/>
        <w:widowControl w:val="0"/>
        <w:numPr>
          <w:ilvl w:val="0"/>
          <w:numId w:val="0"/>
        </w:numPr>
        <w:tabs>
          <w:tab w:val="left" w:pos="529"/>
          <w:tab w:val="left" w:pos="530"/>
        </w:tabs>
        <w:kinsoku/>
        <w:wordWrap/>
        <w:overflowPunct/>
        <w:topLinePunct w:val="0"/>
        <w:autoSpaceDE w:val="0"/>
        <w:autoSpaceDN w:val="0"/>
        <w:bidi w:val="0"/>
        <w:adjustRightInd/>
        <w:snapToGrid/>
        <w:spacing w:before="0" w:after="0" w:line="360" w:lineRule="auto"/>
        <w:ind w:leftChars="100" w:right="0" w:rightChars="0" w:hanging="421"/>
        <w:jc w:val="center"/>
        <w:textAlignment w:val="auto"/>
        <w:outlineLvl w:val="0"/>
        <w:rPr>
          <w:rFonts w:hint="eastAsia" w:ascii="仿宋" w:hAnsi="仿宋" w:eastAsia="仿宋" w:cs="仿宋"/>
          <w:color w:val="000000" w:themeColor="text1"/>
          <w:sz w:val="32"/>
          <w:szCs w:val="32"/>
          <w:lang w:val="en-US" w:eastAsia="zh-CN"/>
          <w14:textFill>
            <w14:solidFill>
              <w14:schemeClr w14:val="tx1"/>
            </w14:solidFill>
          </w14:textFill>
        </w:rPr>
      </w:pPr>
      <w:bookmarkStart w:id="231" w:name="_Toc8083"/>
      <w:r>
        <w:rPr>
          <w:rFonts w:hint="eastAsia" w:ascii="仿宋" w:hAnsi="仿宋" w:eastAsia="仿宋" w:cs="仿宋"/>
          <w:color w:val="000000" w:themeColor="text1"/>
          <w:sz w:val="32"/>
          <w:szCs w:val="32"/>
          <w:lang w:val="en-US" w:eastAsia="zh-CN"/>
          <w14:textFill>
            <w14:solidFill>
              <w14:schemeClr w14:val="tx1"/>
            </w14:solidFill>
          </w14:textFill>
        </w:rPr>
        <w:t>7 监督管理</w:t>
      </w:r>
      <w:bookmarkEnd w:id="219"/>
      <w:bookmarkEnd w:id="220"/>
      <w:bookmarkEnd w:id="221"/>
      <w:bookmarkEnd w:id="228"/>
      <w:bookmarkEnd w:id="229"/>
      <w:bookmarkEnd w:id="230"/>
      <w:bookmarkEnd w:id="231"/>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en-US" w:eastAsia="zh-CN" w:bidi="zh-CN"/>
        </w:rPr>
      </w:pPr>
      <w:bookmarkStart w:id="232" w:name="_Toc26955865"/>
      <w:bookmarkStart w:id="233" w:name="_Toc21489"/>
      <w:bookmarkStart w:id="234" w:name="_Toc15354"/>
      <w:r>
        <w:rPr>
          <w:rFonts w:hint="eastAsia" w:ascii="仿宋_GB2312" w:hAnsi="仿宋_GB2312" w:eastAsia="仿宋_GB2312" w:cs="Times New Roman"/>
          <w:color w:val="auto"/>
          <w:kern w:val="2"/>
          <w:sz w:val="28"/>
          <w:szCs w:val="28"/>
          <w:lang w:val="en-US" w:eastAsia="zh-CN" w:bidi="zh-CN"/>
        </w:rPr>
        <w:t>强化危险废物环境应急的常态管理，并持续改进，确保危险废物环境应急体系始终处于良好的备战状态。</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35" w:name="_Toc3922"/>
      <w:bookmarkStart w:id="236" w:name="_Toc16603"/>
      <w:r>
        <w:rPr>
          <w:rFonts w:hint="eastAsia" w:ascii="仿宋" w:hAnsi="仿宋" w:eastAsia="仿宋" w:cs="仿宋"/>
          <w:color w:val="000000" w:themeColor="text1"/>
          <w:sz w:val="30"/>
          <w:szCs w:val="30"/>
          <w:lang w:val="en-US" w:eastAsia="zh-CN"/>
          <w14:textFill>
            <w14:solidFill>
              <w14:schemeClr w14:val="tx1"/>
            </w14:solidFill>
          </w14:textFill>
        </w:rPr>
        <w:t>7.1管理与修订</w:t>
      </w:r>
      <w:bookmarkEnd w:id="235"/>
      <w:bookmarkEnd w:id="236"/>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区危险废物突发环境事件应急指挥部办公室负责本预案的管理与更新。随着应急处置相关法律法规的制定、修改和完善，部门职责或应急资源发生变化，或者应急过程中发现存在的问题和出现新的情况，应及时修订完善本预案。</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37" w:name="_Toc8782"/>
      <w:bookmarkStart w:id="238" w:name="_Toc8935"/>
      <w:r>
        <w:rPr>
          <w:rFonts w:hint="eastAsia" w:ascii="仿宋" w:hAnsi="仿宋" w:eastAsia="仿宋" w:cs="仿宋"/>
          <w:color w:val="000000" w:themeColor="text1"/>
          <w:sz w:val="30"/>
          <w:szCs w:val="30"/>
          <w:lang w:val="en-US" w:eastAsia="zh-CN"/>
          <w14:textFill>
            <w14:solidFill>
              <w14:schemeClr w14:val="tx1"/>
            </w14:solidFill>
          </w14:textFill>
        </w:rPr>
        <w:t>7.2 监督考核工作机制</w:t>
      </w:r>
      <w:bookmarkEnd w:id="237"/>
      <w:bookmarkEnd w:id="238"/>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为保障危险废物突发环境事件应急体系始终处于良好的战备状态，并实现持续改进，对各级危险废物突发环境事件应急机构的设置情况、制度和工作程序的建立与执行情况、队伍的建设和人员培训与考核情况、应急装备和经费管理与使用情况等，在危险废物突发环境事件应急能力评价体系中，实行自上而下的监督、检查和考核工作机制。</w:t>
      </w:r>
    </w:p>
    <w:bookmarkEnd w:id="232"/>
    <w:bookmarkEnd w:id="233"/>
    <w:bookmarkEnd w:id="234"/>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39" w:name="_Toc26955866"/>
      <w:bookmarkStart w:id="240" w:name="_Toc11952"/>
      <w:bookmarkStart w:id="241" w:name="_Toc16227"/>
      <w:bookmarkStart w:id="242" w:name="_Toc13281"/>
      <w:bookmarkStart w:id="243" w:name="_Toc4586"/>
      <w:r>
        <w:rPr>
          <w:rFonts w:hint="eastAsia" w:ascii="仿宋" w:hAnsi="仿宋" w:eastAsia="仿宋" w:cs="仿宋"/>
          <w:color w:val="000000" w:themeColor="text1"/>
          <w:sz w:val="30"/>
          <w:szCs w:val="30"/>
          <w:lang w:val="en-US" w:eastAsia="zh-CN"/>
          <w14:textFill>
            <w14:solidFill>
              <w14:schemeClr w14:val="tx1"/>
            </w14:solidFill>
          </w14:textFill>
        </w:rPr>
        <w:t>7.3 应急演练</w:t>
      </w:r>
      <w:bookmarkEnd w:id="239"/>
      <w:bookmarkEnd w:id="240"/>
      <w:bookmarkEnd w:id="241"/>
      <w:bookmarkEnd w:id="242"/>
      <w:bookmarkEnd w:id="243"/>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pPr>
      <w:r>
        <w:rPr>
          <w:rFonts w:hint="eastAsia" w:ascii="仿宋_GB2312" w:hAnsi="仿宋_GB2312" w:eastAsia="仿宋_GB2312" w:cs="Times New Roman"/>
          <w:color w:val="auto"/>
          <w:kern w:val="2"/>
          <w:sz w:val="28"/>
          <w:szCs w:val="28"/>
          <w:lang w:val="zh-CN" w:eastAsia="zh-CN" w:bidi="zh-CN"/>
        </w:rPr>
        <w:t>区</w:t>
      </w:r>
      <w:r>
        <w:rPr>
          <w:rFonts w:hint="eastAsia" w:ascii="仿宋_GB2312" w:hAnsi="仿宋_GB2312" w:eastAsia="仿宋_GB2312" w:cs="Times New Roman"/>
          <w:color w:val="auto"/>
          <w:kern w:val="2"/>
          <w:sz w:val="28"/>
          <w:szCs w:val="28"/>
          <w:lang w:val="en-US" w:eastAsia="zh-CN" w:bidi="zh-CN"/>
        </w:rPr>
        <w:t>危险废物</w:t>
      </w:r>
      <w:r>
        <w:rPr>
          <w:rFonts w:hint="eastAsia" w:ascii="仿宋_GB2312" w:hAnsi="仿宋_GB2312" w:eastAsia="仿宋_GB2312" w:cs="Times New Roman"/>
          <w:color w:val="auto"/>
          <w:kern w:val="2"/>
          <w:sz w:val="28"/>
          <w:szCs w:val="28"/>
          <w:lang w:val="zh-CN" w:eastAsia="zh-CN" w:bidi="zh-CN"/>
        </w:rPr>
        <w:t>突发环境事件应急指挥中心各成员单位应根据相关应急预案的要求，组织专业性或综合性的应急演练，做好跨部门的协调配合及通信联络，确保紧急状态下的有效沟通和统一指挥。区人民政府组织本区域单位和公众开展应对</w:t>
      </w:r>
      <w:r>
        <w:rPr>
          <w:rFonts w:hint="eastAsia" w:ascii="仿宋_GB2312" w:hAnsi="仿宋_GB2312" w:eastAsia="仿宋_GB2312" w:cs="Times New Roman"/>
          <w:color w:val="auto"/>
          <w:kern w:val="2"/>
          <w:sz w:val="28"/>
          <w:szCs w:val="28"/>
          <w:lang w:val="en-US" w:eastAsia="zh-CN" w:bidi="zh-CN"/>
        </w:rPr>
        <w:t>危险废物</w:t>
      </w:r>
      <w:r>
        <w:rPr>
          <w:rFonts w:hint="eastAsia" w:ascii="仿宋_GB2312" w:hAnsi="仿宋_GB2312" w:eastAsia="仿宋_GB2312" w:cs="Times New Roman"/>
          <w:color w:val="auto"/>
          <w:kern w:val="2"/>
          <w:sz w:val="28"/>
          <w:szCs w:val="28"/>
          <w:lang w:val="zh-CN" w:eastAsia="zh-CN" w:bidi="zh-CN"/>
        </w:rPr>
        <w:t>突发环境事件的演练。</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pPr>
      <w:r>
        <w:rPr>
          <w:rFonts w:hint="eastAsia" w:ascii="仿宋_GB2312" w:hAnsi="仿宋_GB2312" w:eastAsia="仿宋_GB2312" w:cs="Times New Roman"/>
          <w:color w:val="auto"/>
          <w:kern w:val="2"/>
          <w:sz w:val="28"/>
          <w:szCs w:val="28"/>
          <w:lang w:val="zh-CN" w:eastAsia="zh-CN" w:bidi="zh-CN"/>
        </w:rPr>
        <w:t>通过演练培训应急队伍，检验快速反应能力，落实岗位责任，增强各部门之间协调配合，熟悉应急工作指挥机制、决策协调和处置程序，明确资源需求，评价应急准备状态，检验预案的可行性，并根据演练取得的经验成果和存在问题及时修订应急预案。</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44" w:name="_Toc16280"/>
      <w:bookmarkStart w:id="245" w:name="_Toc26955867"/>
      <w:bookmarkStart w:id="246" w:name="_Toc24059"/>
      <w:bookmarkStart w:id="247" w:name="_Toc12278"/>
      <w:bookmarkStart w:id="248" w:name="_Toc5200"/>
      <w:r>
        <w:rPr>
          <w:rFonts w:hint="eastAsia" w:ascii="仿宋" w:hAnsi="仿宋" w:eastAsia="仿宋" w:cs="仿宋"/>
          <w:color w:val="000000" w:themeColor="text1"/>
          <w:sz w:val="30"/>
          <w:szCs w:val="30"/>
          <w:lang w:val="en-US" w:eastAsia="zh-CN"/>
          <w14:textFill>
            <w14:solidFill>
              <w14:schemeClr w14:val="tx1"/>
            </w14:solidFill>
          </w14:textFill>
        </w:rPr>
        <w:t>7.4 责任与奖惩</w:t>
      </w:r>
      <w:bookmarkEnd w:id="244"/>
      <w:bookmarkEnd w:id="245"/>
      <w:bookmarkEnd w:id="246"/>
      <w:bookmarkEnd w:id="247"/>
      <w:bookmarkEnd w:id="248"/>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pPr>
      <w:r>
        <w:rPr>
          <w:rFonts w:hint="eastAsia" w:ascii="仿宋_GB2312" w:hAnsi="仿宋_GB2312" w:eastAsia="仿宋_GB2312" w:cs="Times New Roman"/>
          <w:color w:val="auto"/>
          <w:kern w:val="2"/>
          <w:sz w:val="28"/>
          <w:szCs w:val="28"/>
          <w:lang w:val="zh-CN" w:eastAsia="zh-CN" w:bidi="zh-CN"/>
        </w:rPr>
        <w:t>对在</w:t>
      </w:r>
      <w:r>
        <w:rPr>
          <w:rFonts w:hint="eastAsia" w:ascii="仿宋_GB2312" w:hAnsi="仿宋_GB2312" w:eastAsia="仿宋_GB2312" w:cs="Times New Roman"/>
          <w:color w:val="auto"/>
          <w:kern w:val="2"/>
          <w:sz w:val="28"/>
          <w:szCs w:val="28"/>
          <w:lang w:val="en-US" w:eastAsia="zh-CN" w:bidi="zh-CN"/>
        </w:rPr>
        <w:t>危险废物</w:t>
      </w:r>
      <w:r>
        <w:rPr>
          <w:rFonts w:hint="eastAsia" w:ascii="仿宋_GB2312" w:hAnsi="仿宋_GB2312" w:eastAsia="仿宋_GB2312" w:cs="Times New Roman"/>
          <w:color w:val="auto"/>
          <w:kern w:val="2"/>
          <w:sz w:val="28"/>
          <w:szCs w:val="28"/>
          <w:lang w:val="zh-CN" w:eastAsia="zh-CN" w:bidi="zh-CN"/>
        </w:rPr>
        <w:t>突发环境事件应急管理工作中做出突出贡献的先进集体和个人要给予表彰和奖励。对未按规定履行职责，处置措施不得力、不到位，工作中玩忽职守，失职、渎职的，依纪依规对有关责任人追究责任，构成犯罪的，依法追究刑事责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31" w:leftChars="50" w:right="110" w:rightChars="50" w:hanging="421"/>
        <w:jc w:val="left"/>
        <w:textAlignment w:val="auto"/>
        <w:outlineLvl w:val="9"/>
        <w:rPr>
          <w:rFonts w:hint="eastAsia" w:ascii="宋体" w:hAnsi="宋体" w:eastAsia="宋体" w:cs="宋体"/>
          <w:sz w:val="32"/>
          <w:szCs w:val="32"/>
          <w:lang w:val="en-US" w:eastAsia="zh-CN"/>
        </w:rPr>
      </w:pPr>
      <w:bookmarkStart w:id="249" w:name="_Toc41029419"/>
      <w:bookmarkStart w:id="250" w:name="_Toc12183"/>
      <w:bookmarkStart w:id="251" w:name="_Toc26955868"/>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531" w:leftChars="50" w:right="110" w:rightChars="50" w:hanging="421"/>
        <w:jc w:val="left"/>
        <w:textAlignment w:val="auto"/>
        <w:outlineLvl w:val="9"/>
        <w:rPr>
          <w:rFonts w:hint="eastAsia" w:ascii="宋体" w:hAnsi="宋体" w:eastAsia="宋体" w:cs="宋体"/>
          <w:sz w:val="32"/>
          <w:szCs w:val="32"/>
          <w:lang w:val="en-US" w:eastAsia="zh-CN"/>
        </w:rPr>
        <w:sectPr>
          <w:pgSz w:w="11906" w:h="16838"/>
          <w:pgMar w:top="1440" w:right="1800" w:bottom="1440" w:left="1800" w:header="851" w:footer="992" w:gutter="0"/>
          <w:pgNumType w:fmt="decimal"/>
          <w:cols w:space="425" w:num="1"/>
          <w:docGrid w:type="lines" w:linePitch="312" w:charSpace="0"/>
        </w:sectPr>
      </w:pPr>
      <w:bookmarkStart w:id="252" w:name="_Toc1373"/>
      <w:bookmarkStart w:id="253" w:name="_Toc15400"/>
    </w:p>
    <w:p>
      <w:pPr>
        <w:pStyle w:val="3"/>
        <w:keepNext w:val="0"/>
        <w:keepLines w:val="0"/>
        <w:pageBreakBefore w:val="0"/>
        <w:widowControl w:val="0"/>
        <w:numPr>
          <w:ilvl w:val="0"/>
          <w:numId w:val="0"/>
        </w:numPr>
        <w:tabs>
          <w:tab w:val="left" w:pos="529"/>
          <w:tab w:val="left" w:pos="530"/>
        </w:tabs>
        <w:kinsoku/>
        <w:wordWrap/>
        <w:overflowPunct/>
        <w:topLinePunct w:val="0"/>
        <w:autoSpaceDE w:val="0"/>
        <w:autoSpaceDN w:val="0"/>
        <w:bidi w:val="0"/>
        <w:adjustRightInd/>
        <w:snapToGrid/>
        <w:spacing w:before="0" w:after="0" w:line="360" w:lineRule="auto"/>
        <w:ind w:leftChars="100" w:right="0" w:rightChars="0" w:hanging="421"/>
        <w:jc w:val="center"/>
        <w:textAlignment w:val="auto"/>
        <w:outlineLvl w:val="0"/>
        <w:rPr>
          <w:rFonts w:hint="eastAsia" w:ascii="仿宋" w:hAnsi="仿宋" w:eastAsia="仿宋" w:cs="仿宋"/>
          <w:color w:val="000000" w:themeColor="text1"/>
          <w:sz w:val="32"/>
          <w:szCs w:val="32"/>
          <w:lang w:val="en-US" w:eastAsia="zh-CN"/>
          <w14:textFill>
            <w14:solidFill>
              <w14:schemeClr w14:val="tx1"/>
            </w14:solidFill>
          </w14:textFill>
        </w:rPr>
      </w:pPr>
      <w:bookmarkStart w:id="254" w:name="_Toc26870"/>
      <w:bookmarkStart w:id="255" w:name="_Toc22494"/>
      <w:r>
        <w:rPr>
          <w:rFonts w:hint="eastAsia" w:ascii="仿宋" w:hAnsi="仿宋" w:eastAsia="仿宋" w:cs="仿宋"/>
          <w:color w:val="000000" w:themeColor="text1"/>
          <w:sz w:val="32"/>
          <w:szCs w:val="32"/>
          <w:lang w:val="en-US" w:eastAsia="zh-CN"/>
          <w14:textFill>
            <w14:solidFill>
              <w14:schemeClr w14:val="tx1"/>
            </w14:solidFill>
          </w14:textFill>
        </w:rPr>
        <w:t>8 附则</w:t>
      </w:r>
      <w:bookmarkEnd w:id="249"/>
      <w:bookmarkEnd w:id="250"/>
      <w:bookmarkEnd w:id="251"/>
      <w:bookmarkEnd w:id="252"/>
      <w:bookmarkEnd w:id="253"/>
      <w:bookmarkEnd w:id="254"/>
      <w:bookmarkEnd w:id="255"/>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56" w:name="_Toc26955869"/>
      <w:bookmarkStart w:id="257" w:name="_Toc21458"/>
      <w:bookmarkStart w:id="258" w:name="_Toc14031"/>
      <w:bookmarkStart w:id="259" w:name="_Toc14144"/>
      <w:bookmarkStart w:id="260" w:name="_Toc10492"/>
      <w:r>
        <w:rPr>
          <w:rFonts w:hint="eastAsia" w:ascii="仿宋" w:hAnsi="仿宋" w:eastAsia="仿宋" w:cs="仿宋"/>
          <w:color w:val="000000" w:themeColor="text1"/>
          <w:sz w:val="30"/>
          <w:szCs w:val="30"/>
          <w:lang w:val="en-US" w:eastAsia="zh-CN"/>
          <w14:textFill>
            <w14:solidFill>
              <w14:schemeClr w14:val="tx1"/>
            </w14:solidFill>
          </w14:textFill>
        </w:rPr>
        <w:t>8.1 名词解释</w:t>
      </w:r>
      <w:bookmarkEnd w:id="256"/>
      <w:bookmarkEnd w:id="257"/>
      <w:bookmarkEnd w:id="258"/>
      <w:bookmarkEnd w:id="259"/>
      <w:bookmarkEnd w:id="260"/>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pPr>
      <w:r>
        <w:rPr>
          <w:rFonts w:hint="eastAsia" w:ascii="仿宋_GB2312" w:hAnsi="仿宋_GB2312" w:eastAsia="仿宋_GB2312" w:cs="Times New Roman"/>
          <w:color w:val="auto"/>
          <w:kern w:val="2"/>
          <w:sz w:val="28"/>
          <w:szCs w:val="28"/>
          <w:lang w:val="zh-CN" w:eastAsia="zh-CN" w:bidi="zh-CN"/>
        </w:rPr>
        <w:t>应急监测：指突发环境事件发生后，对污染物、污染物浓度和污染范围进行的监测。</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突发环境事件</w:t>
      </w:r>
      <w:r>
        <w:rPr>
          <w:rFonts w:hint="eastAsia" w:ascii="仿宋_GB2312" w:hAnsi="仿宋_GB2312" w:eastAsia="仿宋_GB2312" w:cs="Times New Roman"/>
          <w:color w:val="auto"/>
          <w:kern w:val="2"/>
          <w:sz w:val="28"/>
          <w:szCs w:val="28"/>
          <w:lang w:val="zh-CN" w:eastAsia="zh-CN" w:bidi="zh-CN"/>
        </w:rPr>
        <w:t>：</w:t>
      </w:r>
      <w:r>
        <w:rPr>
          <w:rFonts w:hint="default" w:ascii="仿宋_GB2312" w:hAnsi="仿宋_GB2312" w:eastAsia="仿宋_GB2312" w:cs="Times New Roman"/>
          <w:color w:val="auto"/>
          <w:kern w:val="2"/>
          <w:sz w:val="28"/>
          <w:szCs w:val="28"/>
          <w:lang w:val="zh-CN" w:eastAsia="zh-CN" w:bidi="zh-CN"/>
        </w:rPr>
        <w:t>是指由于污染物排放或自然灾害、生产安全事故等因素，导致污染物或放射性物质等有毒有害物质进入大气、水体、土壤等环境介质，突然造成或可能造成环境质量下降，危及公众身体健康和财产安全，或造成生态环境破坏或重大社会影响，需要采取紧急措施予以应对的事件，主要包括大气污染、水体污染、土壤污染等突发性环境污染事件和辐射污染事件。</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环境应急</w:t>
      </w:r>
      <w:r>
        <w:rPr>
          <w:rFonts w:hint="eastAsia" w:ascii="仿宋_GB2312" w:hAnsi="仿宋_GB2312" w:eastAsia="仿宋_GB2312" w:cs="Times New Roman"/>
          <w:color w:val="auto"/>
          <w:kern w:val="2"/>
          <w:sz w:val="28"/>
          <w:szCs w:val="28"/>
          <w:lang w:val="zh-CN" w:eastAsia="zh-CN" w:bidi="zh-CN"/>
        </w:rPr>
        <w:t>：</w:t>
      </w:r>
      <w:r>
        <w:rPr>
          <w:rFonts w:hint="default" w:ascii="仿宋_GB2312" w:hAnsi="仿宋_GB2312" w:eastAsia="仿宋_GB2312" w:cs="Times New Roman"/>
          <w:color w:val="auto"/>
          <w:kern w:val="2"/>
          <w:sz w:val="28"/>
          <w:szCs w:val="28"/>
          <w:lang w:val="zh-CN" w:eastAsia="zh-CN" w:bidi="zh-CN"/>
        </w:rPr>
        <w:t>是指为避免突发环境事件发生或减轻事件后果，所实施的预防与应急准备、监测与预警、应急处置与救援、恢复与重建等应对行动。</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先期处置</w:t>
      </w:r>
      <w:r>
        <w:rPr>
          <w:rFonts w:hint="eastAsia" w:ascii="仿宋_GB2312" w:hAnsi="仿宋_GB2312" w:eastAsia="仿宋_GB2312" w:cs="Times New Roman"/>
          <w:color w:val="auto"/>
          <w:kern w:val="2"/>
          <w:sz w:val="28"/>
          <w:szCs w:val="28"/>
          <w:lang w:val="zh-CN" w:eastAsia="zh-CN" w:bidi="zh-CN"/>
        </w:rPr>
        <w:t>：</w:t>
      </w:r>
      <w:r>
        <w:rPr>
          <w:rFonts w:hint="default" w:ascii="仿宋_GB2312" w:hAnsi="仿宋_GB2312" w:eastAsia="仿宋_GB2312" w:cs="Times New Roman"/>
          <w:color w:val="auto"/>
          <w:kern w:val="2"/>
          <w:sz w:val="28"/>
          <w:szCs w:val="28"/>
          <w:lang w:val="zh-CN" w:eastAsia="zh-CN" w:bidi="zh-CN"/>
        </w:rPr>
        <w:t>是指突发环境事件发生后，在事发地第一时间内所采取的紧急措施。</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后期处置</w:t>
      </w:r>
      <w:r>
        <w:rPr>
          <w:rFonts w:hint="eastAsia" w:ascii="仿宋_GB2312" w:hAnsi="仿宋_GB2312" w:eastAsia="仿宋_GB2312" w:cs="Times New Roman"/>
          <w:color w:val="auto"/>
          <w:kern w:val="2"/>
          <w:sz w:val="28"/>
          <w:szCs w:val="28"/>
          <w:lang w:val="zh-CN" w:eastAsia="zh-CN" w:bidi="zh-CN"/>
        </w:rPr>
        <w:t>：</w:t>
      </w:r>
      <w:r>
        <w:rPr>
          <w:rFonts w:hint="default" w:ascii="仿宋_GB2312" w:hAnsi="仿宋_GB2312" w:eastAsia="仿宋_GB2312" w:cs="Times New Roman"/>
          <w:color w:val="auto"/>
          <w:kern w:val="2"/>
          <w:sz w:val="28"/>
          <w:szCs w:val="28"/>
          <w:lang w:val="zh-CN" w:eastAsia="zh-CN" w:bidi="zh-CN"/>
        </w:rPr>
        <w:t>是指突发环境事件的危害和影响得到基本控制后，为使生产、工作、生活、社会秩序和生态环境恢复正常状态在事件后期所采取的一系列行动。</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经济损失</w:t>
      </w:r>
      <w:r>
        <w:rPr>
          <w:rFonts w:hint="eastAsia" w:ascii="仿宋_GB2312" w:hAnsi="仿宋_GB2312" w:eastAsia="仿宋_GB2312" w:cs="Times New Roman"/>
          <w:color w:val="auto"/>
          <w:kern w:val="2"/>
          <w:sz w:val="28"/>
          <w:szCs w:val="28"/>
          <w:lang w:val="zh-CN" w:eastAsia="zh-CN" w:bidi="zh-CN"/>
        </w:rPr>
        <w:t>：</w:t>
      </w:r>
      <w:r>
        <w:rPr>
          <w:rFonts w:hint="default" w:ascii="仿宋_GB2312" w:hAnsi="仿宋_GB2312" w:eastAsia="仿宋_GB2312" w:cs="Times New Roman"/>
          <w:color w:val="auto"/>
          <w:kern w:val="2"/>
          <w:sz w:val="28"/>
          <w:szCs w:val="28"/>
          <w:lang w:val="zh-CN" w:eastAsia="zh-CN" w:bidi="zh-CN"/>
        </w:rPr>
        <w:t>包括环境污染行为造成的财产损毁、减少的账面价值，为防止污染扩大以及消除污染而采取的必要的、合理的措施而发生的费用。</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环境应急监测</w:t>
      </w:r>
      <w:r>
        <w:rPr>
          <w:rFonts w:hint="eastAsia" w:ascii="仿宋_GB2312" w:hAnsi="仿宋_GB2312" w:eastAsia="仿宋_GB2312" w:cs="Times New Roman"/>
          <w:color w:val="auto"/>
          <w:kern w:val="2"/>
          <w:sz w:val="28"/>
          <w:szCs w:val="28"/>
          <w:lang w:val="zh-CN" w:eastAsia="zh-CN" w:bidi="zh-CN"/>
        </w:rPr>
        <w:t>：</w:t>
      </w:r>
      <w:r>
        <w:rPr>
          <w:rFonts w:hint="default" w:ascii="仿宋_GB2312" w:hAnsi="仿宋_GB2312" w:eastAsia="仿宋_GB2312" w:cs="Times New Roman"/>
          <w:color w:val="auto"/>
          <w:kern w:val="2"/>
          <w:sz w:val="28"/>
          <w:szCs w:val="28"/>
          <w:lang w:val="zh-CN" w:eastAsia="zh-CN" w:bidi="zh-CN"/>
        </w:rPr>
        <w:t>是指环境应急情况下，为发现和查明环境污染情况和污染范围而进行的环境监测。包括定点监测和动态监测。</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应急演练</w:t>
      </w:r>
      <w:r>
        <w:rPr>
          <w:rFonts w:hint="eastAsia" w:ascii="仿宋_GB2312" w:hAnsi="仿宋_GB2312" w:eastAsia="仿宋_GB2312" w:cs="Times New Roman"/>
          <w:color w:val="auto"/>
          <w:kern w:val="2"/>
          <w:sz w:val="28"/>
          <w:szCs w:val="28"/>
          <w:lang w:val="zh-CN" w:eastAsia="zh-CN" w:bidi="zh-CN"/>
        </w:rPr>
        <w:t>：</w:t>
      </w:r>
      <w:r>
        <w:rPr>
          <w:rFonts w:hint="default" w:ascii="仿宋_GB2312" w:hAnsi="仿宋_GB2312" w:eastAsia="仿宋_GB2312" w:cs="Times New Roman"/>
          <w:color w:val="auto"/>
          <w:kern w:val="2"/>
          <w:sz w:val="28"/>
          <w:szCs w:val="28"/>
          <w:lang w:val="zh-CN" w:eastAsia="zh-CN" w:bidi="zh-CN"/>
        </w:rPr>
        <w:t>是指为检验应急预案的有效性、应急准备的完善性、应急响应能力的适应性和应急人员的协同性而进行的一种模拟应急响应的实践活动。根据所涉及的内容和范围的不同，可分为单项演练和综合演练。</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default" w:ascii="仿宋_GB2312" w:hAnsi="仿宋_GB2312" w:eastAsia="仿宋_GB2312" w:cs="Times New Roman"/>
          <w:color w:val="auto"/>
          <w:kern w:val="2"/>
          <w:sz w:val="28"/>
          <w:szCs w:val="28"/>
          <w:lang w:val="zh-CN" w:eastAsia="zh-CN" w:bidi="zh-CN"/>
        </w:rPr>
      </w:pPr>
      <w:r>
        <w:rPr>
          <w:rFonts w:hint="default" w:ascii="仿宋_GB2312" w:hAnsi="仿宋_GB2312" w:eastAsia="仿宋_GB2312" w:cs="Times New Roman"/>
          <w:color w:val="auto"/>
          <w:kern w:val="2"/>
          <w:sz w:val="28"/>
          <w:szCs w:val="28"/>
          <w:lang w:val="zh-CN" w:eastAsia="zh-CN" w:bidi="zh-CN"/>
        </w:rPr>
        <w:t>本预案有关数量的表述中，“以上”含本数，“以下”不含本数。</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61" w:name="_Toc16291"/>
      <w:bookmarkStart w:id="262" w:name="_Toc21557"/>
      <w:bookmarkStart w:id="263" w:name="_Toc14739"/>
      <w:bookmarkStart w:id="264" w:name="_Toc3093"/>
      <w:bookmarkStart w:id="265" w:name="_Toc26955870"/>
      <w:r>
        <w:rPr>
          <w:rFonts w:hint="eastAsia" w:ascii="仿宋" w:hAnsi="仿宋" w:eastAsia="仿宋" w:cs="仿宋"/>
          <w:color w:val="000000" w:themeColor="text1"/>
          <w:sz w:val="30"/>
          <w:szCs w:val="30"/>
          <w:lang w:val="en-US" w:eastAsia="zh-CN"/>
          <w14:textFill>
            <w14:solidFill>
              <w14:schemeClr w14:val="tx1"/>
            </w14:solidFill>
          </w14:textFill>
        </w:rPr>
        <w:t>8.2 预案修订和解释</w:t>
      </w:r>
      <w:bookmarkEnd w:id="261"/>
      <w:bookmarkEnd w:id="262"/>
      <w:bookmarkEnd w:id="263"/>
      <w:bookmarkEnd w:id="264"/>
      <w:bookmarkEnd w:id="265"/>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pPr>
      <w:r>
        <w:rPr>
          <w:rFonts w:hint="eastAsia" w:ascii="仿宋_GB2312" w:hAnsi="仿宋_GB2312" w:eastAsia="仿宋_GB2312" w:cs="Times New Roman"/>
          <w:color w:val="auto"/>
          <w:kern w:val="2"/>
          <w:sz w:val="28"/>
          <w:szCs w:val="28"/>
          <w:lang w:val="zh-CN" w:eastAsia="zh-CN" w:bidi="zh-CN"/>
        </w:rPr>
        <w:t>本预案由枣庄市</w:t>
      </w:r>
      <w:r>
        <w:rPr>
          <w:rFonts w:hint="default" w:ascii="仿宋_GB2312" w:hAnsi="仿宋_GB2312" w:eastAsia="仿宋_GB2312" w:cs="Times New Roman"/>
          <w:color w:val="auto"/>
          <w:kern w:val="2"/>
          <w:sz w:val="28"/>
          <w:szCs w:val="28"/>
          <w:lang w:val="zh-CN" w:eastAsia="zh-CN" w:bidi="zh-CN"/>
        </w:rPr>
        <w:t>生态环境</w:t>
      </w:r>
      <w:r>
        <w:rPr>
          <w:rFonts w:hint="eastAsia" w:ascii="仿宋_GB2312" w:hAnsi="仿宋_GB2312" w:eastAsia="仿宋_GB2312" w:cs="Times New Roman"/>
          <w:color w:val="auto"/>
          <w:kern w:val="2"/>
          <w:sz w:val="28"/>
          <w:szCs w:val="28"/>
          <w:lang w:val="zh-CN" w:eastAsia="zh-CN" w:bidi="zh-CN"/>
        </w:rPr>
        <w:t>局市中分局</w:t>
      </w:r>
      <w:r>
        <w:rPr>
          <w:rFonts w:hint="default" w:ascii="仿宋_GB2312" w:hAnsi="仿宋_GB2312" w:eastAsia="仿宋_GB2312" w:cs="Times New Roman"/>
          <w:color w:val="auto"/>
          <w:kern w:val="2"/>
          <w:sz w:val="28"/>
          <w:szCs w:val="28"/>
          <w:lang w:val="zh-CN" w:eastAsia="zh-CN" w:bidi="zh-CN"/>
        </w:rPr>
        <w:t>牵头制定</w:t>
      </w:r>
      <w:r>
        <w:rPr>
          <w:rFonts w:hint="eastAsia" w:ascii="仿宋_GB2312" w:hAnsi="仿宋_GB2312" w:eastAsia="仿宋_GB2312" w:cs="Times New Roman"/>
          <w:color w:val="auto"/>
          <w:kern w:val="2"/>
          <w:sz w:val="28"/>
          <w:szCs w:val="28"/>
          <w:lang w:val="zh-CN" w:eastAsia="zh-CN" w:bidi="zh-CN"/>
        </w:rPr>
        <w:t>，报区人民政府审批后发布。本预案由枣庄市</w:t>
      </w:r>
      <w:r>
        <w:rPr>
          <w:rFonts w:hint="default" w:ascii="仿宋_GB2312" w:hAnsi="仿宋_GB2312" w:eastAsia="仿宋_GB2312" w:cs="Times New Roman"/>
          <w:color w:val="auto"/>
          <w:kern w:val="2"/>
          <w:sz w:val="28"/>
          <w:szCs w:val="28"/>
          <w:lang w:val="zh-CN" w:eastAsia="zh-CN" w:bidi="zh-CN"/>
        </w:rPr>
        <w:t>生态环境</w:t>
      </w:r>
      <w:r>
        <w:rPr>
          <w:rFonts w:hint="eastAsia" w:ascii="仿宋_GB2312" w:hAnsi="仿宋_GB2312" w:eastAsia="仿宋_GB2312" w:cs="Times New Roman"/>
          <w:color w:val="auto"/>
          <w:kern w:val="2"/>
          <w:sz w:val="28"/>
          <w:szCs w:val="28"/>
          <w:lang w:val="zh-CN" w:eastAsia="zh-CN" w:bidi="zh-CN"/>
        </w:rPr>
        <w:t>局市中分局负责解释。</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pPr>
      <w:r>
        <w:rPr>
          <w:rFonts w:hint="eastAsia" w:ascii="仿宋_GB2312" w:hAnsi="仿宋_GB2312" w:eastAsia="仿宋_GB2312" w:cs="Times New Roman"/>
          <w:color w:val="auto"/>
          <w:kern w:val="2"/>
          <w:sz w:val="28"/>
          <w:szCs w:val="28"/>
          <w:lang w:val="zh-CN" w:eastAsia="zh-CN" w:bidi="zh-CN"/>
        </w:rPr>
        <w:t>枣庄市</w:t>
      </w:r>
      <w:r>
        <w:rPr>
          <w:rFonts w:hint="default" w:ascii="仿宋_GB2312" w:hAnsi="仿宋_GB2312" w:eastAsia="仿宋_GB2312" w:cs="Times New Roman"/>
          <w:color w:val="auto"/>
          <w:kern w:val="2"/>
          <w:sz w:val="28"/>
          <w:szCs w:val="28"/>
          <w:lang w:val="zh-CN" w:eastAsia="zh-CN" w:bidi="zh-CN"/>
        </w:rPr>
        <w:t>生态环境</w:t>
      </w:r>
      <w:r>
        <w:rPr>
          <w:rFonts w:hint="eastAsia" w:ascii="仿宋_GB2312" w:hAnsi="仿宋_GB2312" w:eastAsia="仿宋_GB2312" w:cs="Times New Roman"/>
          <w:color w:val="auto"/>
          <w:kern w:val="2"/>
          <w:sz w:val="28"/>
          <w:szCs w:val="28"/>
          <w:lang w:val="zh-CN" w:eastAsia="zh-CN" w:bidi="zh-CN"/>
        </w:rPr>
        <w:t>局市中分局负责本预案日常管理，区</w:t>
      </w:r>
      <w:r>
        <w:rPr>
          <w:rFonts w:hint="default" w:ascii="仿宋_GB2312" w:hAnsi="仿宋_GB2312" w:eastAsia="仿宋_GB2312" w:cs="Times New Roman"/>
          <w:color w:val="auto"/>
          <w:kern w:val="2"/>
          <w:sz w:val="28"/>
          <w:szCs w:val="28"/>
          <w:lang w:val="zh-CN" w:eastAsia="zh-CN" w:bidi="zh-CN"/>
        </w:rPr>
        <w:t>人民政府根据相关法律法规规定和本预案要求</w:t>
      </w:r>
      <w:r>
        <w:rPr>
          <w:rFonts w:hint="eastAsia" w:ascii="仿宋_GB2312" w:hAnsi="仿宋_GB2312" w:eastAsia="仿宋_GB2312" w:cs="Times New Roman"/>
          <w:color w:val="auto"/>
          <w:kern w:val="2"/>
          <w:sz w:val="28"/>
          <w:szCs w:val="28"/>
          <w:lang w:val="zh-CN" w:eastAsia="zh-CN" w:bidi="zh-CN"/>
        </w:rPr>
        <w:t>并根据我区经济社会发展情况和相关法律法规要求，及时修订和完善本预案。并对应急指挥部成员单位名单及联系方式进行动态更新。预案修订时间为3年/次，危废应急指挥部成员单位名单及联系方式更新时间为1年/次。</w:t>
      </w:r>
    </w:p>
    <w:p>
      <w:pPr>
        <w:pStyle w:val="4"/>
        <w:keepNext w:val="0"/>
        <w:keepLines w:val="0"/>
        <w:pageBreakBefore w:val="0"/>
        <w:widowControl w:val="0"/>
        <w:numPr>
          <w:ilvl w:val="0"/>
          <w:numId w:val="0"/>
        </w:numPr>
        <w:tabs>
          <w:tab w:val="left" w:pos="529"/>
        </w:tabs>
        <w:kinsoku/>
        <w:wordWrap/>
        <w:overflowPunct/>
        <w:topLinePunct w:val="0"/>
        <w:autoSpaceDE w:val="0"/>
        <w:autoSpaceDN w:val="0"/>
        <w:bidi w:val="0"/>
        <w:adjustRightInd/>
        <w:snapToGrid/>
        <w:spacing w:before="0" w:beforeLines="-2147483648" w:after="0" w:line="360" w:lineRule="auto"/>
        <w:ind w:left="769" w:right="0" w:rightChars="0" w:hanging="420"/>
        <w:jc w:val="left"/>
        <w:textAlignment w:val="auto"/>
        <w:outlineLvl w:val="1"/>
        <w:rPr>
          <w:rFonts w:hint="eastAsia" w:ascii="仿宋" w:hAnsi="仿宋" w:eastAsia="仿宋" w:cs="仿宋"/>
          <w:color w:val="000000" w:themeColor="text1"/>
          <w:sz w:val="30"/>
          <w:szCs w:val="30"/>
          <w:lang w:val="en-US" w:eastAsia="zh-CN"/>
          <w14:textFill>
            <w14:solidFill>
              <w14:schemeClr w14:val="tx1"/>
            </w14:solidFill>
          </w14:textFill>
        </w:rPr>
      </w:pPr>
      <w:bookmarkStart w:id="266" w:name="_Toc30755"/>
      <w:bookmarkStart w:id="267" w:name="_Toc19145"/>
      <w:bookmarkStart w:id="268" w:name="_Toc26955871"/>
      <w:bookmarkStart w:id="269" w:name="_Toc7516"/>
      <w:bookmarkStart w:id="270" w:name="_Toc8732"/>
      <w:r>
        <w:rPr>
          <w:rFonts w:hint="eastAsia" w:ascii="仿宋" w:hAnsi="仿宋" w:eastAsia="仿宋" w:cs="仿宋"/>
          <w:color w:val="000000" w:themeColor="text1"/>
          <w:sz w:val="30"/>
          <w:szCs w:val="30"/>
          <w:lang w:val="en-US" w:eastAsia="zh-CN"/>
          <w14:textFill>
            <w14:solidFill>
              <w14:schemeClr w14:val="tx1"/>
            </w14:solidFill>
          </w14:textFill>
        </w:rPr>
        <w:t>8.3 实施日期</w:t>
      </w:r>
      <w:bookmarkEnd w:id="266"/>
      <w:bookmarkEnd w:id="267"/>
      <w:bookmarkEnd w:id="268"/>
      <w:bookmarkEnd w:id="269"/>
      <w:bookmarkEnd w:id="270"/>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zh-CN" w:eastAsia="zh-CN" w:bidi="zh-CN"/>
        </w:rPr>
      </w:pPr>
      <w:r>
        <w:rPr>
          <w:rFonts w:hint="eastAsia" w:ascii="仿宋_GB2312" w:hAnsi="仿宋_GB2312" w:eastAsia="仿宋_GB2312" w:cs="Times New Roman"/>
          <w:color w:val="auto"/>
          <w:kern w:val="2"/>
          <w:sz w:val="28"/>
          <w:szCs w:val="28"/>
          <w:lang w:val="zh-CN" w:eastAsia="zh-CN" w:bidi="zh-CN"/>
        </w:rPr>
        <w:t>本预案自</w:t>
      </w:r>
      <w:r>
        <w:rPr>
          <w:rFonts w:hint="default" w:ascii="仿宋_GB2312" w:hAnsi="仿宋_GB2312" w:eastAsia="仿宋_GB2312" w:cs="Times New Roman"/>
          <w:color w:val="auto"/>
          <w:kern w:val="2"/>
          <w:sz w:val="28"/>
          <w:szCs w:val="28"/>
          <w:lang w:val="zh-CN" w:eastAsia="zh-CN" w:bidi="zh-CN"/>
        </w:rPr>
        <w:t>印发</w:t>
      </w:r>
      <w:r>
        <w:rPr>
          <w:rFonts w:hint="eastAsia" w:ascii="仿宋_GB2312" w:hAnsi="仿宋_GB2312" w:eastAsia="仿宋_GB2312" w:cs="Times New Roman"/>
          <w:color w:val="auto"/>
          <w:kern w:val="2"/>
          <w:sz w:val="28"/>
          <w:szCs w:val="28"/>
          <w:lang w:val="zh-CN" w:eastAsia="zh-CN" w:bidi="zh-CN"/>
        </w:rPr>
        <w:t>之日起实施。</w:t>
      </w:r>
    </w:p>
    <w:p>
      <w:pPr>
        <w:rPr>
          <w:rFonts w:ascii="宋体" w:hAnsi="宋体" w:eastAsia="宋体" w:cs="宋体"/>
          <w:color w:val="auto"/>
          <w:spacing w:val="6"/>
        </w:rPr>
      </w:pPr>
      <w:r>
        <w:rPr>
          <w:rFonts w:ascii="宋体" w:hAnsi="宋体" w:eastAsia="宋体" w:cs="宋体"/>
          <w:color w:val="auto"/>
          <w:spacing w:val="6"/>
        </w:rPr>
        <w:br w:type="page"/>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31" w:leftChars="50" w:right="110" w:rightChars="50" w:hanging="421"/>
        <w:jc w:val="left"/>
        <w:textAlignment w:val="auto"/>
        <w:outlineLvl w:val="1"/>
        <w:rPr>
          <w:rFonts w:hint="eastAsia" w:ascii="仿宋_GB2312" w:hAnsi="仿宋_GB2312" w:eastAsia="仿宋_GB2312" w:cs="Times New Roman"/>
          <w:b/>
          <w:bCs/>
          <w:color w:val="auto"/>
          <w:kern w:val="2"/>
          <w:sz w:val="30"/>
          <w:szCs w:val="30"/>
          <w:lang w:val="en-US" w:eastAsia="zh-CN" w:bidi="zh-CN"/>
        </w:rPr>
      </w:pPr>
      <w:bookmarkStart w:id="271" w:name="_Toc8191"/>
      <w:bookmarkStart w:id="272" w:name="_Toc4069"/>
      <w:bookmarkStart w:id="273" w:name="_Toc23167"/>
      <w:bookmarkStart w:id="274" w:name="_Toc6163"/>
      <w:bookmarkStart w:id="275" w:name="_Toc41029421"/>
      <w:bookmarkStart w:id="276" w:name="_Toc873"/>
      <w:r>
        <w:rPr>
          <w:rFonts w:hint="eastAsia" w:ascii="仿宋_GB2312" w:hAnsi="仿宋_GB2312" w:eastAsia="仿宋_GB2312" w:cs="Times New Roman"/>
          <w:b/>
          <w:bCs/>
          <w:color w:val="auto"/>
          <w:kern w:val="2"/>
          <w:sz w:val="30"/>
          <w:szCs w:val="30"/>
          <w:lang w:val="en-US" w:eastAsia="zh-CN" w:bidi="zh-CN"/>
        </w:rPr>
        <w:t>附件1</w:t>
      </w:r>
      <w:bookmarkEnd w:id="271"/>
      <w:r>
        <w:rPr>
          <w:rFonts w:hint="eastAsia" w:ascii="仿宋_GB2312" w:hAnsi="仿宋_GB2312" w:eastAsia="仿宋_GB2312" w:cs="Times New Roman"/>
          <w:b/>
          <w:bCs/>
          <w:color w:val="auto"/>
          <w:kern w:val="2"/>
          <w:sz w:val="30"/>
          <w:szCs w:val="30"/>
          <w:lang w:val="en-US" w:eastAsia="zh-CN" w:bidi="zh-CN"/>
        </w:rPr>
        <w:t xml:space="preserve"> 危险废物突发环境事件分级标准</w:t>
      </w:r>
      <w:bookmarkEnd w:id="272"/>
    </w:p>
    <w:bookmarkEnd w:id="273"/>
    <w:bookmarkEnd w:id="274"/>
    <w:bookmarkEnd w:id="275"/>
    <w:bookmarkEnd w:id="276"/>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一、特别重大危险废物突发环境事件（Ⅰ级）</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凡符合下列情形之一的，为特别重大危险废物突发环境事件：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（1）因危险废物污染直接导致</w:t>
      </w:r>
      <w:r>
        <w:rPr>
          <w:rFonts w:hint="default" w:ascii="仿宋_GB2312" w:hAnsi="仿宋_GB2312" w:eastAsia="仿宋_GB2312" w:cs="Times New Roman"/>
          <w:color w:val="auto"/>
          <w:kern w:val="2"/>
          <w:sz w:val="28"/>
          <w:szCs w:val="28"/>
          <w:lang w:val="en-US" w:eastAsia="zh-CN"/>
        </w:rPr>
        <w:t>30</w:t>
      </w:r>
      <w:r>
        <w:rPr>
          <w:rFonts w:hint="eastAsia" w:ascii="仿宋_GB2312" w:hAnsi="仿宋_GB2312" w:eastAsia="仿宋_GB2312" w:cs="Times New Roman"/>
          <w:color w:val="auto"/>
          <w:kern w:val="2"/>
          <w:sz w:val="28"/>
          <w:szCs w:val="28"/>
          <w:lang w:val="en-US" w:eastAsia="zh-CN"/>
        </w:rPr>
        <w:t>人以上死亡或</w:t>
      </w:r>
      <w:r>
        <w:rPr>
          <w:rFonts w:hint="default" w:ascii="仿宋_GB2312" w:hAnsi="仿宋_GB2312" w:eastAsia="仿宋_GB2312" w:cs="Times New Roman"/>
          <w:color w:val="auto"/>
          <w:kern w:val="2"/>
          <w:sz w:val="28"/>
          <w:szCs w:val="28"/>
          <w:lang w:val="en-US" w:eastAsia="zh-CN"/>
        </w:rPr>
        <w:t>100</w:t>
      </w:r>
      <w:r>
        <w:rPr>
          <w:rFonts w:hint="eastAsia" w:ascii="仿宋_GB2312" w:hAnsi="仿宋_GB2312" w:eastAsia="仿宋_GB2312" w:cs="Times New Roman"/>
          <w:color w:val="auto"/>
          <w:kern w:val="2"/>
          <w:sz w:val="28"/>
          <w:szCs w:val="28"/>
          <w:lang w:val="en-US" w:eastAsia="zh-CN"/>
        </w:rPr>
        <w:t>人以上中毒的；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（2）因危险废物污染需疏散、转移群众</w:t>
      </w:r>
      <w:r>
        <w:rPr>
          <w:rFonts w:hint="default" w:ascii="仿宋_GB2312" w:hAnsi="仿宋_GB2312" w:eastAsia="仿宋_GB2312" w:cs="Times New Roman"/>
          <w:color w:val="auto"/>
          <w:kern w:val="2"/>
          <w:sz w:val="28"/>
          <w:szCs w:val="28"/>
          <w:lang w:val="en-US" w:eastAsia="zh-CN"/>
        </w:rPr>
        <w:t>5</w:t>
      </w:r>
      <w:r>
        <w:rPr>
          <w:rFonts w:hint="eastAsia" w:ascii="仿宋_GB2312" w:hAnsi="仿宋_GB2312" w:eastAsia="仿宋_GB2312" w:cs="Times New Roman"/>
          <w:color w:val="auto"/>
          <w:kern w:val="2"/>
          <w:sz w:val="28"/>
          <w:szCs w:val="28"/>
          <w:lang w:val="en-US" w:eastAsia="zh-CN"/>
        </w:rPr>
        <w:t>万人以上的；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（3）因危险废物污染造成直接经济损失</w:t>
      </w:r>
      <w:r>
        <w:rPr>
          <w:rFonts w:hint="default" w:ascii="仿宋_GB2312" w:hAnsi="仿宋_GB2312" w:eastAsia="仿宋_GB2312" w:cs="Times New Roman"/>
          <w:color w:val="auto"/>
          <w:kern w:val="2"/>
          <w:sz w:val="28"/>
          <w:szCs w:val="28"/>
          <w:lang w:val="en-US" w:eastAsia="zh-CN"/>
        </w:rPr>
        <w:t>1</w:t>
      </w:r>
      <w:r>
        <w:rPr>
          <w:rFonts w:hint="eastAsia" w:ascii="仿宋_GB2312" w:hAnsi="仿宋_GB2312" w:eastAsia="仿宋_GB2312" w:cs="Times New Roman"/>
          <w:color w:val="auto"/>
          <w:kern w:val="2"/>
          <w:sz w:val="28"/>
          <w:szCs w:val="28"/>
          <w:lang w:val="en-US" w:eastAsia="zh-CN"/>
        </w:rPr>
        <w:t>亿元以上的；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（4）因危险废物污染造成区域生态功能丧失或国家重点保护物种灭绝的；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5</w:t>
      </w:r>
      <w:r>
        <w:rPr>
          <w:rFonts w:hint="eastAsia" w:ascii="仿宋_GB2312" w:hAnsi="仿宋_GB2312" w:eastAsia="仿宋_GB2312" w:cs="Times New Roman"/>
          <w:color w:val="auto"/>
          <w:kern w:val="2"/>
          <w:sz w:val="28"/>
          <w:szCs w:val="28"/>
          <w:lang w:val="en-US" w:eastAsia="zh-CN"/>
        </w:rPr>
        <w:t xml:space="preserve">）因危险废物 污染造成地市级以上城市集中式饮用水水源地取水中断的。 </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二、重大危险废物突发环境事件（Ⅱ级）</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凡符合下列情形之一的，为重大危险废物突发环境事件：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（1）因危险废物污染直接导致</w:t>
      </w:r>
      <w:r>
        <w:rPr>
          <w:rFonts w:hint="default" w:ascii="仿宋_GB2312" w:hAnsi="仿宋_GB2312" w:eastAsia="仿宋_GB2312" w:cs="Times New Roman"/>
          <w:color w:val="auto"/>
          <w:kern w:val="2"/>
          <w:sz w:val="28"/>
          <w:szCs w:val="28"/>
          <w:lang w:val="en-US" w:eastAsia="zh-CN"/>
        </w:rPr>
        <w:t>10</w:t>
      </w:r>
      <w:r>
        <w:rPr>
          <w:rFonts w:hint="eastAsia" w:ascii="仿宋_GB2312" w:hAnsi="仿宋_GB2312" w:eastAsia="仿宋_GB2312" w:cs="Times New Roman"/>
          <w:color w:val="auto"/>
          <w:kern w:val="2"/>
          <w:sz w:val="28"/>
          <w:szCs w:val="28"/>
          <w:lang w:val="en-US" w:eastAsia="zh-CN"/>
        </w:rPr>
        <w:t>人以上</w:t>
      </w:r>
      <w:r>
        <w:rPr>
          <w:rFonts w:hint="default" w:ascii="仿宋_GB2312" w:hAnsi="仿宋_GB2312" w:eastAsia="仿宋_GB2312" w:cs="Times New Roman"/>
          <w:color w:val="auto"/>
          <w:kern w:val="2"/>
          <w:sz w:val="28"/>
          <w:szCs w:val="28"/>
          <w:lang w:val="en-US" w:eastAsia="zh-CN"/>
        </w:rPr>
        <w:t>30</w:t>
      </w:r>
      <w:r>
        <w:rPr>
          <w:rFonts w:hint="eastAsia" w:ascii="仿宋_GB2312" w:hAnsi="仿宋_GB2312" w:eastAsia="仿宋_GB2312" w:cs="Times New Roman"/>
          <w:color w:val="auto"/>
          <w:kern w:val="2"/>
          <w:sz w:val="28"/>
          <w:szCs w:val="28"/>
          <w:lang w:val="en-US" w:eastAsia="zh-CN"/>
        </w:rPr>
        <w:t>人以下死亡或</w:t>
      </w:r>
      <w:r>
        <w:rPr>
          <w:rFonts w:hint="default" w:ascii="仿宋_GB2312" w:hAnsi="仿宋_GB2312" w:eastAsia="仿宋_GB2312" w:cs="Times New Roman"/>
          <w:color w:val="auto"/>
          <w:kern w:val="2"/>
          <w:sz w:val="28"/>
          <w:szCs w:val="28"/>
          <w:lang w:val="en-US" w:eastAsia="zh-CN"/>
        </w:rPr>
        <w:t>50</w:t>
      </w:r>
      <w:r>
        <w:rPr>
          <w:rFonts w:hint="eastAsia" w:ascii="仿宋_GB2312" w:hAnsi="仿宋_GB2312" w:eastAsia="仿宋_GB2312" w:cs="Times New Roman"/>
          <w:color w:val="auto"/>
          <w:kern w:val="2"/>
          <w:sz w:val="28"/>
          <w:szCs w:val="28"/>
          <w:lang w:val="en-US" w:eastAsia="zh-CN"/>
        </w:rPr>
        <w:t>人以上</w:t>
      </w:r>
      <w:r>
        <w:rPr>
          <w:rFonts w:hint="default" w:ascii="仿宋_GB2312" w:hAnsi="仿宋_GB2312" w:eastAsia="仿宋_GB2312" w:cs="Times New Roman"/>
          <w:color w:val="auto"/>
          <w:kern w:val="2"/>
          <w:sz w:val="28"/>
          <w:szCs w:val="28"/>
          <w:lang w:val="en-US" w:eastAsia="zh-CN"/>
        </w:rPr>
        <w:t>100</w:t>
      </w:r>
      <w:r>
        <w:rPr>
          <w:rFonts w:hint="eastAsia" w:ascii="仿宋_GB2312" w:hAnsi="仿宋_GB2312" w:eastAsia="仿宋_GB2312" w:cs="Times New Roman"/>
          <w:color w:val="auto"/>
          <w:kern w:val="2"/>
          <w:sz w:val="28"/>
          <w:szCs w:val="28"/>
          <w:lang w:val="en-US" w:eastAsia="zh-CN"/>
        </w:rPr>
        <w:t>人以下中毒或重伤的；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spacing w:val="-11"/>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2</w:t>
      </w:r>
      <w:r>
        <w:rPr>
          <w:rFonts w:hint="eastAsia" w:ascii="仿宋_GB2312" w:hAnsi="仿宋_GB2312" w:eastAsia="仿宋_GB2312" w:cs="Times New Roman"/>
          <w:color w:val="auto"/>
          <w:kern w:val="2"/>
          <w:sz w:val="28"/>
          <w:szCs w:val="28"/>
          <w:lang w:val="en-US" w:eastAsia="zh-CN"/>
        </w:rPr>
        <w:t>）</w:t>
      </w:r>
      <w:r>
        <w:rPr>
          <w:rFonts w:hint="eastAsia" w:ascii="仿宋_GB2312" w:hAnsi="仿宋_GB2312" w:eastAsia="仿宋_GB2312" w:cs="Times New Roman"/>
          <w:color w:val="auto"/>
          <w:spacing w:val="-11"/>
          <w:kern w:val="2"/>
          <w:sz w:val="28"/>
          <w:szCs w:val="28"/>
          <w:lang w:val="en-US" w:eastAsia="zh-CN"/>
        </w:rPr>
        <w:t>因危险废物污染需疏散、转移群众</w:t>
      </w:r>
      <w:r>
        <w:rPr>
          <w:rFonts w:hint="default" w:ascii="仿宋_GB2312" w:hAnsi="仿宋_GB2312" w:eastAsia="仿宋_GB2312" w:cs="Times New Roman"/>
          <w:color w:val="auto"/>
          <w:spacing w:val="-11"/>
          <w:kern w:val="2"/>
          <w:sz w:val="28"/>
          <w:szCs w:val="28"/>
          <w:lang w:val="en-US" w:eastAsia="zh-CN"/>
        </w:rPr>
        <w:t>1</w:t>
      </w:r>
      <w:r>
        <w:rPr>
          <w:rFonts w:hint="eastAsia" w:ascii="仿宋_GB2312" w:hAnsi="仿宋_GB2312" w:eastAsia="仿宋_GB2312" w:cs="Times New Roman"/>
          <w:color w:val="auto"/>
          <w:spacing w:val="-11"/>
          <w:kern w:val="2"/>
          <w:sz w:val="28"/>
          <w:szCs w:val="28"/>
          <w:lang w:val="en-US" w:eastAsia="zh-CN"/>
        </w:rPr>
        <w:t>万人以上</w:t>
      </w:r>
      <w:r>
        <w:rPr>
          <w:rFonts w:hint="default" w:ascii="仿宋_GB2312" w:hAnsi="仿宋_GB2312" w:eastAsia="仿宋_GB2312" w:cs="Times New Roman"/>
          <w:color w:val="auto"/>
          <w:spacing w:val="-11"/>
          <w:kern w:val="2"/>
          <w:sz w:val="28"/>
          <w:szCs w:val="28"/>
          <w:lang w:val="en-US" w:eastAsia="zh-CN"/>
        </w:rPr>
        <w:t>5</w:t>
      </w:r>
      <w:r>
        <w:rPr>
          <w:rFonts w:hint="eastAsia" w:ascii="仿宋_GB2312" w:hAnsi="仿宋_GB2312" w:eastAsia="仿宋_GB2312" w:cs="Times New Roman"/>
          <w:color w:val="auto"/>
          <w:spacing w:val="-11"/>
          <w:kern w:val="2"/>
          <w:sz w:val="28"/>
          <w:szCs w:val="28"/>
          <w:lang w:val="en-US" w:eastAsia="zh-CN"/>
        </w:rPr>
        <w:t xml:space="preserve">万人以下的； </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3</w:t>
      </w:r>
      <w:r>
        <w:rPr>
          <w:rFonts w:hint="eastAsia" w:ascii="仿宋_GB2312" w:hAnsi="仿宋_GB2312" w:eastAsia="仿宋_GB2312" w:cs="Times New Roman"/>
          <w:color w:val="auto"/>
          <w:kern w:val="2"/>
          <w:sz w:val="28"/>
          <w:szCs w:val="28"/>
          <w:lang w:val="en-US" w:eastAsia="zh-CN"/>
        </w:rPr>
        <w:t>）因危险废物污染造成直接经济损失</w:t>
      </w:r>
      <w:r>
        <w:rPr>
          <w:rFonts w:hint="default" w:ascii="仿宋_GB2312" w:hAnsi="仿宋_GB2312" w:eastAsia="仿宋_GB2312" w:cs="Times New Roman"/>
          <w:color w:val="auto"/>
          <w:kern w:val="2"/>
          <w:sz w:val="28"/>
          <w:szCs w:val="28"/>
          <w:lang w:val="en-US" w:eastAsia="zh-CN"/>
        </w:rPr>
        <w:t>2000</w:t>
      </w:r>
      <w:r>
        <w:rPr>
          <w:rFonts w:hint="eastAsia" w:ascii="仿宋_GB2312" w:hAnsi="仿宋_GB2312" w:eastAsia="仿宋_GB2312" w:cs="Times New Roman"/>
          <w:color w:val="auto"/>
          <w:kern w:val="2"/>
          <w:sz w:val="28"/>
          <w:szCs w:val="28"/>
          <w:lang w:val="en-US" w:eastAsia="zh-CN"/>
        </w:rPr>
        <w:t>万元以上</w:t>
      </w:r>
      <w:r>
        <w:rPr>
          <w:rFonts w:hint="default" w:ascii="仿宋_GB2312" w:hAnsi="仿宋_GB2312" w:eastAsia="仿宋_GB2312" w:cs="Times New Roman"/>
          <w:color w:val="auto"/>
          <w:kern w:val="2"/>
          <w:sz w:val="28"/>
          <w:szCs w:val="28"/>
          <w:lang w:val="en-US" w:eastAsia="zh-CN"/>
        </w:rPr>
        <w:t>1</w:t>
      </w:r>
      <w:r>
        <w:rPr>
          <w:rFonts w:hint="eastAsia" w:ascii="仿宋_GB2312" w:hAnsi="仿宋_GB2312" w:eastAsia="仿宋_GB2312" w:cs="Times New Roman"/>
          <w:color w:val="auto"/>
          <w:kern w:val="2"/>
          <w:sz w:val="28"/>
          <w:szCs w:val="28"/>
          <w:lang w:val="en-US" w:eastAsia="zh-CN"/>
        </w:rPr>
        <w:t>亿元以下的；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4</w:t>
      </w:r>
      <w:r>
        <w:rPr>
          <w:rFonts w:hint="eastAsia" w:ascii="仿宋_GB2312" w:hAnsi="仿宋_GB2312" w:eastAsia="仿宋_GB2312" w:cs="Times New Roman"/>
          <w:color w:val="auto"/>
          <w:kern w:val="2"/>
          <w:sz w:val="28"/>
          <w:szCs w:val="28"/>
          <w:lang w:val="en-US" w:eastAsia="zh-CN"/>
        </w:rPr>
        <w:t>）因危险废物污染造成区域生态功能部分丧失或该区域国家重点保护野生动植物种群大批死亡的；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5</w:t>
      </w:r>
      <w:r>
        <w:rPr>
          <w:rFonts w:hint="eastAsia" w:ascii="仿宋_GB2312" w:hAnsi="仿宋_GB2312" w:eastAsia="仿宋_GB2312" w:cs="Times New Roman"/>
          <w:color w:val="auto"/>
          <w:kern w:val="2"/>
          <w:sz w:val="28"/>
          <w:szCs w:val="28"/>
          <w:lang w:val="en-US" w:eastAsia="zh-CN"/>
        </w:rPr>
        <w:t xml:space="preserve">）因危险废物污染造成县级城市集中式饮用水水源地取水中断的。 </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三、较大危险废物突发环境事件（Ⅲ级）</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凡符合下列情形之一的，为较大危险废物突发环境事件：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（1）因危险废物污染直接导致</w:t>
      </w:r>
      <w:r>
        <w:rPr>
          <w:rFonts w:hint="default" w:ascii="仿宋_GB2312" w:hAnsi="仿宋_GB2312" w:eastAsia="仿宋_GB2312" w:cs="Times New Roman"/>
          <w:color w:val="auto"/>
          <w:kern w:val="2"/>
          <w:sz w:val="28"/>
          <w:szCs w:val="28"/>
          <w:lang w:val="en-US" w:eastAsia="zh-CN"/>
        </w:rPr>
        <w:t>3</w:t>
      </w:r>
      <w:r>
        <w:rPr>
          <w:rFonts w:hint="eastAsia" w:ascii="仿宋_GB2312" w:hAnsi="仿宋_GB2312" w:eastAsia="仿宋_GB2312" w:cs="Times New Roman"/>
          <w:color w:val="auto"/>
          <w:kern w:val="2"/>
          <w:sz w:val="28"/>
          <w:szCs w:val="28"/>
          <w:lang w:val="en-US" w:eastAsia="zh-CN"/>
        </w:rPr>
        <w:t>人以上</w:t>
      </w:r>
      <w:r>
        <w:rPr>
          <w:rFonts w:hint="default" w:ascii="仿宋_GB2312" w:hAnsi="仿宋_GB2312" w:eastAsia="仿宋_GB2312" w:cs="Times New Roman"/>
          <w:color w:val="auto"/>
          <w:kern w:val="2"/>
          <w:sz w:val="28"/>
          <w:szCs w:val="28"/>
          <w:lang w:val="en-US" w:eastAsia="zh-CN"/>
        </w:rPr>
        <w:t>10</w:t>
      </w:r>
      <w:r>
        <w:rPr>
          <w:rFonts w:hint="eastAsia" w:ascii="仿宋_GB2312" w:hAnsi="仿宋_GB2312" w:eastAsia="仿宋_GB2312" w:cs="Times New Roman"/>
          <w:color w:val="auto"/>
          <w:kern w:val="2"/>
          <w:sz w:val="28"/>
          <w:szCs w:val="28"/>
          <w:lang w:val="en-US" w:eastAsia="zh-CN"/>
        </w:rPr>
        <w:t>人以下死亡或</w:t>
      </w:r>
      <w:r>
        <w:rPr>
          <w:rFonts w:hint="default" w:ascii="仿宋_GB2312" w:hAnsi="仿宋_GB2312" w:eastAsia="仿宋_GB2312" w:cs="Times New Roman"/>
          <w:color w:val="auto"/>
          <w:kern w:val="2"/>
          <w:sz w:val="28"/>
          <w:szCs w:val="28"/>
          <w:lang w:val="en-US" w:eastAsia="zh-CN"/>
        </w:rPr>
        <w:t>10</w:t>
      </w:r>
      <w:r>
        <w:rPr>
          <w:rFonts w:hint="eastAsia" w:ascii="仿宋_GB2312" w:hAnsi="仿宋_GB2312" w:eastAsia="仿宋_GB2312" w:cs="Times New Roman"/>
          <w:color w:val="auto"/>
          <w:kern w:val="2"/>
          <w:sz w:val="28"/>
          <w:szCs w:val="28"/>
          <w:lang w:val="en-US" w:eastAsia="zh-CN"/>
        </w:rPr>
        <w:t>人以上</w:t>
      </w:r>
      <w:r>
        <w:rPr>
          <w:rFonts w:hint="default" w:ascii="仿宋_GB2312" w:hAnsi="仿宋_GB2312" w:eastAsia="仿宋_GB2312" w:cs="Times New Roman"/>
          <w:color w:val="auto"/>
          <w:kern w:val="2"/>
          <w:sz w:val="28"/>
          <w:szCs w:val="28"/>
          <w:lang w:val="en-US" w:eastAsia="zh-CN"/>
        </w:rPr>
        <w:t>50</w:t>
      </w:r>
      <w:r>
        <w:rPr>
          <w:rFonts w:hint="eastAsia" w:ascii="仿宋_GB2312" w:hAnsi="仿宋_GB2312" w:eastAsia="仿宋_GB2312" w:cs="Times New Roman"/>
          <w:color w:val="auto"/>
          <w:kern w:val="2"/>
          <w:sz w:val="28"/>
          <w:szCs w:val="28"/>
          <w:lang w:val="en-US" w:eastAsia="zh-CN"/>
        </w:rPr>
        <w:t>人以下中毒或重伤的；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spacing w:val="-11"/>
          <w:kern w:val="2"/>
          <w:sz w:val="28"/>
          <w:szCs w:val="28"/>
          <w:lang w:val="en-US" w:eastAsia="zh-CN"/>
        </w:rPr>
      </w:pPr>
      <w:r>
        <w:rPr>
          <w:rFonts w:hint="eastAsia" w:ascii="仿宋_GB2312" w:hAnsi="仿宋_GB2312" w:eastAsia="仿宋_GB2312" w:cs="Times New Roman"/>
          <w:color w:val="auto"/>
          <w:kern w:val="2"/>
          <w:sz w:val="28"/>
          <w:szCs w:val="28"/>
          <w:lang w:val="en-US" w:eastAsia="zh-CN"/>
        </w:rPr>
        <w:t>（2）</w:t>
      </w:r>
      <w:r>
        <w:rPr>
          <w:rFonts w:hint="eastAsia" w:ascii="仿宋_GB2312" w:hAnsi="仿宋_GB2312" w:eastAsia="仿宋_GB2312" w:cs="Times New Roman"/>
          <w:color w:val="auto"/>
          <w:spacing w:val="-11"/>
          <w:kern w:val="2"/>
          <w:sz w:val="28"/>
          <w:szCs w:val="28"/>
          <w:lang w:val="en-US" w:eastAsia="zh-CN"/>
        </w:rPr>
        <w:t>因危险废物污染需疏散、转移群众</w:t>
      </w:r>
      <w:r>
        <w:rPr>
          <w:rFonts w:hint="default" w:ascii="仿宋_GB2312" w:hAnsi="仿宋_GB2312" w:eastAsia="仿宋_GB2312" w:cs="Times New Roman"/>
          <w:color w:val="auto"/>
          <w:spacing w:val="-11"/>
          <w:kern w:val="2"/>
          <w:sz w:val="28"/>
          <w:szCs w:val="28"/>
          <w:lang w:val="en-US" w:eastAsia="zh-CN"/>
        </w:rPr>
        <w:t>5000</w:t>
      </w:r>
      <w:r>
        <w:rPr>
          <w:rFonts w:hint="eastAsia" w:ascii="仿宋_GB2312" w:hAnsi="仿宋_GB2312" w:eastAsia="仿宋_GB2312" w:cs="Times New Roman"/>
          <w:color w:val="auto"/>
          <w:spacing w:val="-11"/>
          <w:kern w:val="2"/>
          <w:sz w:val="28"/>
          <w:szCs w:val="28"/>
          <w:lang w:val="en-US" w:eastAsia="zh-CN"/>
        </w:rPr>
        <w:t>人以上</w:t>
      </w:r>
      <w:r>
        <w:rPr>
          <w:rFonts w:hint="default" w:ascii="仿宋_GB2312" w:hAnsi="仿宋_GB2312" w:eastAsia="仿宋_GB2312" w:cs="Times New Roman"/>
          <w:color w:val="auto"/>
          <w:spacing w:val="-11"/>
          <w:kern w:val="2"/>
          <w:sz w:val="28"/>
          <w:szCs w:val="28"/>
          <w:lang w:val="en-US" w:eastAsia="zh-CN"/>
        </w:rPr>
        <w:t>1</w:t>
      </w:r>
      <w:r>
        <w:rPr>
          <w:rFonts w:hint="eastAsia" w:ascii="仿宋_GB2312" w:hAnsi="仿宋_GB2312" w:eastAsia="仿宋_GB2312" w:cs="Times New Roman"/>
          <w:color w:val="auto"/>
          <w:spacing w:val="-11"/>
          <w:kern w:val="2"/>
          <w:sz w:val="28"/>
          <w:szCs w:val="28"/>
          <w:lang w:val="en-US" w:eastAsia="zh-CN"/>
        </w:rPr>
        <w:t>万人以下的；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（3）因危险废物污染造成直接经济损失</w:t>
      </w:r>
      <w:r>
        <w:rPr>
          <w:rFonts w:hint="default" w:ascii="仿宋_GB2312" w:hAnsi="仿宋_GB2312" w:eastAsia="仿宋_GB2312" w:cs="Times New Roman"/>
          <w:color w:val="auto"/>
          <w:kern w:val="2"/>
          <w:sz w:val="28"/>
          <w:szCs w:val="28"/>
          <w:lang w:val="en-US" w:eastAsia="zh-CN"/>
        </w:rPr>
        <w:t>500</w:t>
      </w:r>
      <w:r>
        <w:rPr>
          <w:rFonts w:hint="eastAsia" w:ascii="仿宋_GB2312" w:hAnsi="仿宋_GB2312" w:eastAsia="仿宋_GB2312" w:cs="Times New Roman"/>
          <w:color w:val="auto"/>
          <w:kern w:val="2"/>
          <w:sz w:val="28"/>
          <w:szCs w:val="28"/>
          <w:lang w:val="en-US" w:eastAsia="zh-CN"/>
        </w:rPr>
        <w:t>万元以上</w:t>
      </w:r>
      <w:r>
        <w:rPr>
          <w:rFonts w:hint="default" w:ascii="仿宋_GB2312" w:hAnsi="仿宋_GB2312" w:eastAsia="仿宋_GB2312" w:cs="Times New Roman"/>
          <w:color w:val="auto"/>
          <w:kern w:val="2"/>
          <w:sz w:val="28"/>
          <w:szCs w:val="28"/>
          <w:lang w:val="en-US" w:eastAsia="zh-CN"/>
        </w:rPr>
        <w:t>2000</w:t>
      </w:r>
      <w:r>
        <w:rPr>
          <w:rFonts w:hint="eastAsia" w:ascii="仿宋_GB2312" w:hAnsi="仿宋_GB2312" w:eastAsia="仿宋_GB2312" w:cs="Times New Roman"/>
          <w:color w:val="auto"/>
          <w:kern w:val="2"/>
          <w:sz w:val="28"/>
          <w:szCs w:val="28"/>
          <w:lang w:val="en-US" w:eastAsia="zh-CN"/>
        </w:rPr>
        <w:t>万元以下的；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spacing w:val="-11"/>
          <w:kern w:val="2"/>
          <w:sz w:val="28"/>
          <w:szCs w:val="28"/>
          <w:lang w:val="en-US" w:eastAsia="zh-CN"/>
        </w:rPr>
      </w:pPr>
      <w:r>
        <w:rPr>
          <w:rFonts w:hint="eastAsia" w:ascii="仿宋_GB2312" w:hAnsi="仿宋_GB2312" w:eastAsia="仿宋_GB2312" w:cs="Times New Roman"/>
          <w:color w:val="auto"/>
          <w:kern w:val="2"/>
          <w:sz w:val="28"/>
          <w:szCs w:val="28"/>
          <w:lang w:val="en-US" w:eastAsia="zh-CN"/>
        </w:rPr>
        <w:t>（4）</w:t>
      </w:r>
      <w:r>
        <w:rPr>
          <w:rFonts w:hint="eastAsia" w:ascii="仿宋_GB2312" w:hAnsi="仿宋_GB2312" w:eastAsia="仿宋_GB2312" w:cs="Times New Roman"/>
          <w:color w:val="auto"/>
          <w:spacing w:val="-11"/>
          <w:kern w:val="2"/>
          <w:sz w:val="28"/>
          <w:szCs w:val="28"/>
          <w:lang w:val="en-US" w:eastAsia="zh-CN"/>
        </w:rPr>
        <w:t>因危险废物污染造成国家重点保护的动植物物种受到破坏的；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5</w:t>
      </w:r>
      <w:r>
        <w:rPr>
          <w:rFonts w:hint="eastAsia" w:ascii="仿宋_GB2312" w:hAnsi="仿宋_GB2312" w:eastAsia="仿宋_GB2312" w:cs="Times New Roman"/>
          <w:color w:val="auto"/>
          <w:kern w:val="2"/>
          <w:sz w:val="28"/>
          <w:szCs w:val="28"/>
          <w:lang w:val="en-US" w:eastAsia="zh-CN"/>
        </w:rPr>
        <w:t xml:space="preserve">）因危险废物污染造成乡镇集中式饮用水水源地取水中断的。 </w:t>
      </w:r>
    </w:p>
    <w:p>
      <w:pPr>
        <w:pStyle w:val="7"/>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631"/>
        <w:jc w:val="both"/>
        <w:textAlignment w:val="auto"/>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四、一般危险废物突发环境事件（Ⅳ级）</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凡符合下列情形之一的，为一般危险废物突发环境事件：</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（1）因危险废物污染直接导致</w:t>
      </w:r>
      <w:r>
        <w:rPr>
          <w:rFonts w:hint="default" w:ascii="仿宋_GB2312" w:hAnsi="仿宋_GB2312" w:eastAsia="仿宋_GB2312" w:cs="Times New Roman"/>
          <w:color w:val="auto"/>
          <w:kern w:val="2"/>
          <w:sz w:val="28"/>
          <w:szCs w:val="28"/>
          <w:lang w:val="en-US" w:eastAsia="zh-CN"/>
        </w:rPr>
        <w:t>3</w:t>
      </w:r>
      <w:r>
        <w:rPr>
          <w:rFonts w:hint="eastAsia" w:ascii="仿宋_GB2312" w:hAnsi="仿宋_GB2312" w:eastAsia="仿宋_GB2312" w:cs="Times New Roman"/>
          <w:color w:val="auto"/>
          <w:kern w:val="2"/>
          <w:sz w:val="28"/>
          <w:szCs w:val="28"/>
          <w:lang w:val="en-US" w:eastAsia="zh-CN"/>
        </w:rPr>
        <w:t>人以下死亡或</w:t>
      </w:r>
      <w:r>
        <w:rPr>
          <w:rFonts w:hint="default" w:ascii="仿宋_GB2312" w:hAnsi="仿宋_GB2312" w:eastAsia="仿宋_GB2312" w:cs="Times New Roman"/>
          <w:color w:val="auto"/>
          <w:kern w:val="2"/>
          <w:sz w:val="28"/>
          <w:szCs w:val="28"/>
          <w:lang w:val="en-US" w:eastAsia="zh-CN"/>
        </w:rPr>
        <w:t>10</w:t>
      </w:r>
      <w:r>
        <w:rPr>
          <w:rFonts w:hint="eastAsia" w:ascii="仿宋_GB2312" w:hAnsi="仿宋_GB2312" w:eastAsia="仿宋_GB2312" w:cs="Times New Roman"/>
          <w:color w:val="auto"/>
          <w:kern w:val="2"/>
          <w:sz w:val="28"/>
          <w:szCs w:val="28"/>
          <w:lang w:val="en-US" w:eastAsia="zh-CN"/>
        </w:rPr>
        <w:t>人以下中毒或重伤的；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eastAsia"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（2）因危险废物污染疏散、转移人员</w:t>
      </w:r>
      <w:r>
        <w:rPr>
          <w:rFonts w:hint="default" w:ascii="仿宋_GB2312" w:hAnsi="仿宋_GB2312" w:eastAsia="仿宋_GB2312" w:cs="Times New Roman"/>
          <w:color w:val="auto"/>
          <w:kern w:val="2"/>
          <w:sz w:val="28"/>
          <w:szCs w:val="28"/>
          <w:lang w:val="en-US" w:eastAsia="zh-CN"/>
        </w:rPr>
        <w:t>5000</w:t>
      </w:r>
      <w:r>
        <w:rPr>
          <w:rFonts w:hint="eastAsia" w:ascii="仿宋_GB2312" w:hAnsi="仿宋_GB2312" w:eastAsia="仿宋_GB2312" w:cs="Times New Roman"/>
          <w:color w:val="auto"/>
          <w:kern w:val="2"/>
          <w:sz w:val="28"/>
          <w:szCs w:val="28"/>
          <w:lang w:val="en-US" w:eastAsia="zh-CN"/>
        </w:rPr>
        <w:t>人以下的；</w:t>
      </w:r>
    </w:p>
    <w:p>
      <w:pPr>
        <w:keepNext w:val="0"/>
        <w:keepLines w:val="0"/>
        <w:pageBreakBefore w:val="0"/>
        <w:widowControl w:val="0"/>
        <w:kinsoku/>
        <w:wordWrap/>
        <w:overflowPunct/>
        <w:topLinePunct/>
        <w:autoSpaceDE/>
        <w:autoSpaceDN/>
        <w:bidi w:val="0"/>
        <w:adjustRightInd/>
        <w:snapToGrid/>
        <w:spacing w:before="0" w:beforeLines="0" w:after="0" w:afterLines="0" w:line="580" w:lineRule="exact"/>
        <w:ind w:left="0" w:right="0" w:firstLine="560" w:firstLineChars="200"/>
        <w:jc w:val="both"/>
        <w:textAlignment w:val="auto"/>
        <w:outlineLvl w:val="9"/>
        <w:rPr>
          <w:rFonts w:hint="default" w:ascii="仿宋_GB2312" w:hAnsi="仿宋_GB2312" w:eastAsia="仿宋_GB2312" w:cs="Times New Roman"/>
          <w:color w:val="auto"/>
          <w:kern w:val="2"/>
          <w:sz w:val="28"/>
          <w:szCs w:val="28"/>
          <w:lang w:val="en-US" w:eastAsia="zh-CN"/>
        </w:rPr>
      </w:pPr>
      <w:r>
        <w:rPr>
          <w:rFonts w:hint="eastAsia" w:ascii="仿宋_GB2312" w:hAnsi="仿宋_GB2312" w:eastAsia="仿宋_GB2312" w:cs="Times New Roman"/>
          <w:color w:val="auto"/>
          <w:kern w:val="2"/>
          <w:sz w:val="28"/>
          <w:szCs w:val="28"/>
          <w:lang w:val="en-US" w:eastAsia="zh-CN"/>
        </w:rPr>
        <w:t>（</w:t>
      </w:r>
      <w:r>
        <w:rPr>
          <w:rFonts w:hint="default" w:ascii="仿宋_GB2312" w:hAnsi="仿宋_GB2312" w:eastAsia="仿宋_GB2312" w:cs="Times New Roman"/>
          <w:color w:val="auto"/>
          <w:kern w:val="2"/>
          <w:sz w:val="28"/>
          <w:szCs w:val="28"/>
          <w:lang w:val="en-US" w:eastAsia="zh-CN"/>
        </w:rPr>
        <w:t>3</w:t>
      </w:r>
      <w:r>
        <w:rPr>
          <w:rFonts w:hint="eastAsia" w:ascii="仿宋_GB2312" w:hAnsi="仿宋_GB2312" w:eastAsia="仿宋_GB2312" w:cs="Times New Roman"/>
          <w:color w:val="auto"/>
          <w:kern w:val="2"/>
          <w:sz w:val="28"/>
          <w:szCs w:val="28"/>
          <w:lang w:val="en-US" w:eastAsia="zh-CN"/>
        </w:rPr>
        <w:t>）因危险废物污染造成直接经济损 失</w:t>
      </w:r>
      <w:r>
        <w:rPr>
          <w:rFonts w:hint="default" w:ascii="仿宋_GB2312" w:hAnsi="仿宋_GB2312" w:eastAsia="仿宋_GB2312" w:cs="Times New Roman"/>
          <w:color w:val="auto"/>
          <w:kern w:val="2"/>
          <w:sz w:val="28"/>
          <w:szCs w:val="28"/>
          <w:lang w:val="en-US" w:eastAsia="zh-CN"/>
        </w:rPr>
        <w:t>500</w:t>
      </w:r>
      <w:r>
        <w:rPr>
          <w:rFonts w:hint="eastAsia" w:ascii="仿宋_GB2312" w:hAnsi="仿宋_GB2312" w:eastAsia="仿宋_GB2312" w:cs="Times New Roman"/>
          <w:color w:val="auto"/>
          <w:kern w:val="2"/>
          <w:sz w:val="28"/>
          <w:szCs w:val="28"/>
          <w:lang w:val="en-US" w:eastAsia="zh-CN"/>
        </w:rPr>
        <w:t xml:space="preserve">万元以下的。 </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上述分级标准有关数量的表述中，“以上”含本数，“以下”不含本数。</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bookmarkStart w:id="277" w:name="_Toc41029422"/>
      <w:bookmarkStart w:id="278" w:name="_Toc26955873"/>
      <w:r>
        <w:rPr>
          <w:rFonts w:hint="eastAsia" w:ascii="仿宋_GB2312" w:hAnsi="仿宋_GB2312" w:eastAsia="仿宋_GB2312" w:cs="Times New Roman"/>
          <w:color w:val="auto"/>
          <w:kern w:val="2"/>
          <w:sz w:val="28"/>
          <w:szCs w:val="28"/>
          <w:lang w:val="en-US" w:eastAsia="zh-CN" w:bidi="zh-CN"/>
        </w:rPr>
        <w:br w:type="page"/>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31" w:leftChars="50" w:right="110" w:rightChars="50" w:hanging="421"/>
        <w:jc w:val="left"/>
        <w:textAlignment w:val="auto"/>
        <w:outlineLvl w:val="1"/>
        <w:rPr>
          <w:rFonts w:hint="eastAsia" w:ascii="仿宋_GB2312" w:hAnsi="仿宋_GB2312" w:eastAsia="仿宋_GB2312" w:cs="Times New Roman"/>
          <w:b/>
          <w:bCs/>
          <w:color w:val="auto"/>
          <w:kern w:val="2"/>
          <w:sz w:val="30"/>
          <w:szCs w:val="30"/>
          <w:lang w:val="en-US" w:eastAsia="zh-CN" w:bidi="zh-CN"/>
        </w:rPr>
      </w:pPr>
      <w:bookmarkStart w:id="279" w:name="_Toc31567"/>
      <w:bookmarkStart w:id="280" w:name="_Toc21113"/>
      <w:bookmarkStart w:id="281" w:name="_Toc21099"/>
      <w:bookmarkStart w:id="282" w:name="_Toc22693"/>
      <w:bookmarkStart w:id="283" w:name="_Toc2402"/>
      <w:r>
        <w:rPr>
          <w:rFonts w:hint="eastAsia" w:ascii="仿宋_GB2312" w:hAnsi="仿宋_GB2312" w:eastAsia="仿宋_GB2312" w:cs="Times New Roman"/>
          <w:b/>
          <w:bCs/>
          <w:color w:val="auto"/>
          <w:kern w:val="2"/>
          <w:sz w:val="30"/>
          <w:szCs w:val="30"/>
          <w:lang w:val="en-US" w:eastAsia="zh-CN" w:bidi="zh-CN"/>
        </w:rPr>
        <w:t>附件2</w:t>
      </w:r>
      <w:bookmarkEnd w:id="277"/>
      <w:bookmarkEnd w:id="279"/>
      <w:bookmarkStart w:id="284" w:name="_Hlk497225473"/>
      <w:bookmarkStart w:id="285" w:name="_Hlk498513664"/>
      <w:r>
        <w:rPr>
          <w:rFonts w:hint="eastAsia" w:ascii="仿宋_GB2312" w:hAnsi="仿宋_GB2312" w:eastAsia="仿宋_GB2312" w:cs="Times New Roman"/>
          <w:b/>
          <w:bCs/>
          <w:color w:val="auto"/>
          <w:kern w:val="2"/>
          <w:sz w:val="30"/>
          <w:szCs w:val="30"/>
          <w:lang w:val="en-US" w:eastAsia="zh-CN" w:bidi="zh-CN"/>
        </w:rPr>
        <w:t xml:space="preserve"> 危险废物应急指挥机构组成及部门职责</w:t>
      </w:r>
      <w:bookmarkEnd w:id="280"/>
    </w:p>
    <w:bookmarkEnd w:id="278"/>
    <w:bookmarkEnd w:id="281"/>
    <w:bookmarkEnd w:id="282"/>
    <w:bookmarkEnd w:id="283"/>
    <w:bookmarkEnd w:id="284"/>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center"/>
        <w:textAlignment w:val="auto"/>
        <w:rPr>
          <w:rFonts w:hint="eastAsia" w:ascii="仿宋_GB2312" w:hAnsi="仿宋_GB2312" w:eastAsia="仿宋_GB2312" w:cs="Times New Roman"/>
          <w:b/>
          <w:bCs/>
          <w:color w:val="auto"/>
          <w:kern w:val="2"/>
          <w:sz w:val="28"/>
          <w:szCs w:val="28"/>
          <w:lang w:val="en-US" w:eastAsia="zh-CN" w:bidi="zh-CN"/>
        </w:rPr>
      </w:pPr>
      <w:bookmarkStart w:id="286" w:name="_Toc27668"/>
      <w:bookmarkStart w:id="287" w:name="_Toc4169"/>
      <w:r>
        <w:rPr>
          <w:rFonts w:hint="eastAsia" w:ascii="仿宋_GB2312" w:hAnsi="仿宋_GB2312" w:eastAsia="仿宋_GB2312" w:cs="Times New Roman"/>
          <w:b/>
          <w:bCs/>
          <w:color w:val="auto"/>
          <w:kern w:val="2"/>
          <w:sz w:val="28"/>
          <w:szCs w:val="28"/>
          <w:lang w:val="en-US" w:eastAsia="zh-CN" w:bidi="zh-CN"/>
        </w:rPr>
        <w:t>枣庄市市中区危险废物突发环境事件</w:t>
      </w:r>
      <w:bookmarkEnd w:id="286"/>
      <w:bookmarkEnd w:id="287"/>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jc w:val="center"/>
        <w:textAlignment w:val="auto"/>
        <w:rPr>
          <w:rFonts w:hint="default" w:ascii="仿宋_GB2312" w:hAnsi="仿宋_GB2312" w:eastAsia="仿宋_GB2312" w:cs="Times New Roman"/>
          <w:b/>
          <w:bCs/>
          <w:color w:val="auto"/>
          <w:kern w:val="2"/>
          <w:sz w:val="28"/>
          <w:szCs w:val="28"/>
          <w:lang w:val="en-US" w:eastAsia="zh-CN" w:bidi="zh-CN"/>
        </w:rPr>
      </w:pPr>
      <w:bookmarkStart w:id="288" w:name="_Toc13371"/>
      <w:bookmarkStart w:id="289" w:name="_Toc26036"/>
      <w:r>
        <w:rPr>
          <w:rFonts w:hint="eastAsia" w:ascii="仿宋_GB2312" w:hAnsi="仿宋_GB2312" w:eastAsia="仿宋_GB2312" w:cs="Times New Roman"/>
          <w:b/>
          <w:bCs/>
          <w:color w:val="auto"/>
          <w:kern w:val="2"/>
          <w:sz w:val="28"/>
          <w:szCs w:val="28"/>
          <w:lang w:val="en-US" w:eastAsia="zh-CN" w:bidi="zh-CN"/>
        </w:rPr>
        <w:t>应急指挥机构组成及部门职责</w:t>
      </w:r>
      <w:bookmarkEnd w:id="288"/>
      <w:bookmarkEnd w:id="289"/>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_GB2312" w:hAnsi="仿宋_GB2312" w:eastAsia="仿宋_GB2312" w:cs="Times New Roman"/>
          <w:b/>
          <w:bCs/>
          <w:color w:val="auto"/>
          <w:kern w:val="2"/>
          <w:sz w:val="28"/>
          <w:szCs w:val="28"/>
          <w:lang w:val="en-US" w:eastAsia="zh-CN" w:bidi="zh-CN"/>
        </w:rPr>
      </w:pPr>
      <w:r>
        <w:rPr>
          <w:rFonts w:hint="default" w:ascii="仿宋_GB2312" w:hAnsi="仿宋_GB2312" w:eastAsia="仿宋_GB2312" w:cs="Times New Roman"/>
          <w:b/>
          <w:bCs/>
          <w:color w:val="auto"/>
          <w:kern w:val="2"/>
          <w:sz w:val="28"/>
          <w:szCs w:val="28"/>
          <w:lang w:val="en-US" w:eastAsia="zh-CN" w:bidi="zh-CN"/>
        </w:rPr>
        <w:t xml:space="preserve">一、应急指挥机构组成 </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default" w:ascii="仿宋_GB2312" w:hAnsi="仿宋_GB2312" w:eastAsia="仿宋_GB2312" w:cs="Times New Roman"/>
          <w:color w:val="auto"/>
          <w:kern w:val="2"/>
          <w:sz w:val="28"/>
          <w:szCs w:val="28"/>
          <w:lang w:val="en-US" w:eastAsia="zh-CN" w:bidi="zh-CN"/>
        </w:rPr>
        <w:t>根据工作需要成立</w:t>
      </w:r>
      <w:r>
        <w:rPr>
          <w:rFonts w:hint="eastAsia" w:ascii="仿宋_GB2312" w:hAnsi="仿宋_GB2312" w:eastAsia="仿宋_GB2312" w:cs="Times New Roman"/>
          <w:color w:val="auto"/>
          <w:kern w:val="2"/>
          <w:sz w:val="28"/>
          <w:szCs w:val="28"/>
          <w:lang w:val="en-US" w:eastAsia="zh-CN" w:bidi="zh-CN"/>
        </w:rPr>
        <w:t>枣庄市市中区危险废物</w:t>
      </w:r>
      <w:r>
        <w:rPr>
          <w:rFonts w:hint="default" w:ascii="仿宋_GB2312" w:hAnsi="仿宋_GB2312" w:eastAsia="仿宋_GB2312" w:cs="Times New Roman"/>
          <w:color w:val="auto"/>
          <w:kern w:val="2"/>
          <w:sz w:val="28"/>
          <w:szCs w:val="28"/>
          <w:lang w:val="en-US" w:eastAsia="zh-CN" w:bidi="zh-CN"/>
        </w:rPr>
        <w:t>突发环境事件应急指挥部，负责组织领导</w:t>
      </w:r>
      <w:r>
        <w:rPr>
          <w:rFonts w:hint="eastAsia" w:ascii="仿宋_GB2312" w:hAnsi="仿宋_GB2312" w:eastAsia="仿宋_GB2312" w:cs="Times New Roman"/>
          <w:color w:val="auto"/>
          <w:kern w:val="2"/>
          <w:sz w:val="28"/>
          <w:szCs w:val="28"/>
          <w:lang w:val="en-US" w:eastAsia="zh-CN" w:bidi="zh-CN"/>
        </w:rPr>
        <w:t>市中区辖区内</w:t>
      </w:r>
      <w:r>
        <w:rPr>
          <w:rFonts w:hint="default" w:ascii="仿宋_GB2312" w:hAnsi="仿宋_GB2312" w:eastAsia="仿宋_GB2312" w:cs="Times New Roman"/>
          <w:color w:val="auto"/>
          <w:kern w:val="2"/>
          <w:sz w:val="28"/>
          <w:szCs w:val="28"/>
          <w:lang w:val="en-US" w:eastAsia="zh-CN" w:bidi="zh-CN"/>
        </w:rPr>
        <w:t>的</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en-US" w:eastAsia="zh-CN" w:bidi="zh-CN"/>
        </w:rPr>
        <w:t>突发环境应急工作，指挥</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en-US" w:eastAsia="zh-CN" w:bidi="zh-CN"/>
        </w:rPr>
        <w:t>突发环境事件的应急处置，</w:t>
      </w:r>
      <w:r>
        <w:rPr>
          <w:rFonts w:hint="eastAsia" w:ascii="仿宋" w:hAnsi="仿宋" w:eastAsia="仿宋" w:cs="仿宋"/>
          <w:kern w:val="0"/>
          <w:sz w:val="28"/>
          <w:szCs w:val="28"/>
          <w:lang w:val="en-US" w:eastAsia="zh-CN" w:bidi="zh-CN"/>
        </w:rPr>
        <w:t>与枣庄市以及其他县（市、区）指挥部和部门间的协调工作，落实统一部署，及时报送信息</w:t>
      </w:r>
      <w:r>
        <w:rPr>
          <w:rFonts w:hint="eastAsia" w:ascii="仿宋_GB2312" w:hAnsi="仿宋_GB2312" w:eastAsia="仿宋_GB2312" w:cs="Times New Roman"/>
          <w:color w:val="auto"/>
          <w:kern w:val="2"/>
          <w:sz w:val="28"/>
          <w:szCs w:val="28"/>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_GB2312" w:hAnsi="仿宋_GB2312" w:eastAsia="仿宋_GB2312" w:cs="Times New Roman"/>
          <w:b w:val="0"/>
          <w:bCs w:val="0"/>
          <w:color w:val="auto"/>
          <w:kern w:val="2"/>
          <w:sz w:val="28"/>
          <w:szCs w:val="28"/>
          <w:lang w:val="en-US" w:eastAsia="zh-CN" w:bidi="zh-CN"/>
        </w:rPr>
      </w:pPr>
      <w:r>
        <w:rPr>
          <w:rFonts w:hint="eastAsia" w:ascii="仿宋_GB2312" w:hAnsi="仿宋_GB2312" w:eastAsia="仿宋_GB2312" w:cs="Times New Roman"/>
          <w:b w:val="0"/>
          <w:bCs w:val="0"/>
          <w:color w:val="auto"/>
          <w:kern w:val="2"/>
          <w:sz w:val="28"/>
          <w:szCs w:val="28"/>
          <w:lang w:val="en-US" w:eastAsia="zh-CN" w:bidi="zh-CN"/>
        </w:rPr>
        <w:t>枣庄市市中区危险废物</w:t>
      </w:r>
      <w:r>
        <w:rPr>
          <w:rFonts w:hint="default" w:ascii="仿宋_GB2312" w:hAnsi="仿宋_GB2312" w:eastAsia="仿宋_GB2312" w:cs="Times New Roman"/>
          <w:b w:val="0"/>
          <w:bCs w:val="0"/>
          <w:color w:val="auto"/>
          <w:kern w:val="2"/>
          <w:sz w:val="28"/>
          <w:szCs w:val="28"/>
          <w:lang w:val="en-US" w:eastAsia="zh-CN" w:bidi="zh-CN"/>
        </w:rPr>
        <w:t>突发环境事件应急指挥部组成如下</w:t>
      </w:r>
      <w:r>
        <w:rPr>
          <w:rFonts w:hint="eastAsia" w:ascii="仿宋_GB2312" w:hAnsi="仿宋_GB2312" w:eastAsia="仿宋_GB2312" w:cs="Times New Roman"/>
          <w:b w:val="0"/>
          <w:bCs w:val="0"/>
          <w:color w:val="auto"/>
          <w:kern w:val="2"/>
          <w:sz w:val="28"/>
          <w:szCs w:val="28"/>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_GB2312" w:hAnsi="仿宋_GB2312" w:eastAsia="仿宋_GB2312" w:cs="Times New Roman"/>
          <w:color w:val="auto"/>
          <w:kern w:val="2"/>
          <w:sz w:val="28"/>
          <w:szCs w:val="28"/>
          <w:lang w:val="en-US" w:eastAsia="zh-CN" w:bidi="zh-CN"/>
        </w:rPr>
      </w:pPr>
      <w:r>
        <w:rPr>
          <w:rFonts w:hint="default" w:ascii="仿宋_GB2312" w:hAnsi="仿宋_GB2312" w:eastAsia="仿宋_GB2312" w:cs="Times New Roman"/>
          <w:b/>
          <w:bCs/>
          <w:color w:val="auto"/>
          <w:kern w:val="2"/>
          <w:sz w:val="28"/>
          <w:szCs w:val="28"/>
          <w:lang w:val="en-US" w:eastAsia="zh-CN" w:bidi="zh-CN"/>
        </w:rPr>
        <w:t>总 指 挥：</w:t>
      </w:r>
      <w:r>
        <w:rPr>
          <w:rFonts w:hint="default" w:ascii="仿宋_GB2312" w:hAnsi="仿宋_GB2312" w:eastAsia="仿宋_GB2312" w:cs="Times New Roman"/>
          <w:color w:val="auto"/>
          <w:kern w:val="2"/>
          <w:sz w:val="28"/>
          <w:szCs w:val="28"/>
          <w:lang w:val="en-US" w:eastAsia="zh-CN" w:bidi="zh-CN"/>
        </w:rPr>
        <w:t>分管生态环境保护工作的副区长</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default" w:ascii="仿宋_GB2312" w:hAnsi="仿宋_GB2312" w:eastAsia="仿宋_GB2312" w:cs="Times New Roman"/>
          <w:b/>
          <w:bCs/>
          <w:color w:val="auto"/>
          <w:kern w:val="2"/>
          <w:sz w:val="28"/>
          <w:szCs w:val="28"/>
          <w:lang w:val="en-US" w:eastAsia="zh-CN" w:bidi="zh-CN"/>
        </w:rPr>
        <w:t>副总指挥</w:t>
      </w:r>
      <w:r>
        <w:rPr>
          <w:rFonts w:hint="eastAsia" w:ascii="仿宋_GB2312" w:hAnsi="仿宋_GB2312" w:eastAsia="仿宋_GB2312" w:cs="Times New Roman"/>
          <w:b/>
          <w:bCs/>
          <w:color w:val="auto"/>
          <w:kern w:val="2"/>
          <w:sz w:val="28"/>
          <w:szCs w:val="28"/>
          <w:lang w:val="en-US" w:eastAsia="zh-CN" w:bidi="zh-CN"/>
        </w:rPr>
        <w:t>：</w:t>
      </w:r>
      <w:r>
        <w:rPr>
          <w:rFonts w:hint="eastAsia" w:ascii="仿宋" w:hAnsi="仿宋" w:eastAsia="仿宋" w:cs="仿宋"/>
          <w:kern w:val="0"/>
          <w:sz w:val="28"/>
          <w:szCs w:val="28"/>
          <w:lang w:val="en-US" w:eastAsia="zh-CN" w:bidi="zh-CN"/>
        </w:rPr>
        <w:t>协助分管生态环境保护工作的区政府办公室主任、</w:t>
      </w:r>
    </w:p>
    <w:p>
      <w:pPr>
        <w:keepNext w:val="0"/>
        <w:keepLines w:val="0"/>
        <w:pageBreakBefore w:val="0"/>
        <w:widowControl w:val="0"/>
        <w:kinsoku/>
        <w:wordWrap/>
        <w:overflowPunct/>
        <w:topLinePunct w:val="0"/>
        <w:autoSpaceDE w:val="0"/>
        <w:autoSpaceDN w:val="0"/>
        <w:bidi w:val="0"/>
        <w:adjustRightInd/>
        <w:snapToGrid/>
        <w:spacing w:line="360" w:lineRule="auto"/>
        <w:ind w:firstLine="1960" w:firstLineChars="7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枣庄市生态环境局市中分局</w:t>
      </w:r>
      <w:r>
        <w:rPr>
          <w:rFonts w:hint="default" w:ascii="仿宋_GB2312" w:hAnsi="仿宋_GB2312" w:eastAsia="仿宋_GB2312" w:cs="Times New Roman"/>
          <w:color w:val="auto"/>
          <w:kern w:val="2"/>
          <w:sz w:val="28"/>
          <w:szCs w:val="28"/>
          <w:lang w:val="en-US" w:eastAsia="zh-CN" w:bidi="zh-CN"/>
        </w:rPr>
        <w:t>局长</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_GB2312" w:hAnsi="仿宋_GB2312" w:eastAsia="仿宋_GB2312" w:cs="Times New Roman"/>
          <w:color w:val="auto"/>
          <w:kern w:val="2"/>
          <w:sz w:val="28"/>
          <w:szCs w:val="28"/>
          <w:lang w:val="en-US" w:eastAsia="zh-CN" w:bidi="zh-CN"/>
        </w:rPr>
      </w:pPr>
      <w:r>
        <w:rPr>
          <w:rFonts w:hint="default" w:ascii="仿宋_GB2312" w:hAnsi="仿宋_GB2312" w:eastAsia="仿宋_GB2312" w:cs="Times New Roman"/>
          <w:b/>
          <w:bCs/>
          <w:color w:val="auto"/>
          <w:kern w:val="2"/>
          <w:sz w:val="28"/>
          <w:szCs w:val="28"/>
          <w:lang w:val="en-US" w:eastAsia="zh-CN" w:bidi="zh-CN"/>
        </w:rPr>
        <w:t>组成部门：</w:t>
      </w:r>
      <w:r>
        <w:rPr>
          <w:rFonts w:hint="eastAsia" w:ascii="仿宋" w:hAnsi="仿宋" w:eastAsia="仿宋" w:cs="仿宋"/>
          <w:kern w:val="0"/>
          <w:sz w:val="28"/>
          <w:szCs w:val="28"/>
          <w:lang w:val="en-US" w:eastAsia="zh-CN" w:bidi="zh-CN"/>
        </w:rPr>
        <w:t>区生态环境分局、区委宣传部、区发展和改革局、区工业和信息化局、区公安分局、区财政局、区人力资源和社会保障局、区住房和城乡建设局、区综合行政执法局、区交通运输局、区城乡水务局、区农业农村局、区自然资源局、区商务和投资促进局、区文化和旅游局、区卫生健康局、区应急管理局、区市场监督管理局、区信访局、枣庄市市中生态环境监控中心等部门（单位）和</w:t>
      </w:r>
      <w:r>
        <w:rPr>
          <w:rFonts w:hint="eastAsia" w:ascii="仿宋" w:hAnsi="仿宋" w:eastAsia="仿宋" w:cs="仿宋"/>
          <w:kern w:val="0"/>
          <w:sz w:val="30"/>
          <w:szCs w:val="30"/>
          <w:lang w:val="en-US" w:eastAsia="zh-CN" w:bidi="zh-CN"/>
        </w:rPr>
        <w:t>各镇 (街道) 人民政府（办事处）</w:t>
      </w:r>
      <w:r>
        <w:rPr>
          <w:rFonts w:hint="eastAsia" w:ascii="仿宋" w:hAnsi="仿宋" w:eastAsia="仿宋" w:cs="仿宋"/>
          <w:kern w:val="0"/>
          <w:sz w:val="28"/>
          <w:szCs w:val="28"/>
          <w:lang w:val="en-US" w:eastAsia="zh-CN" w:bidi="zh-CN"/>
        </w:rPr>
        <w:t>、枣庄经济开发区管委会等</w:t>
      </w:r>
      <w:r>
        <w:rPr>
          <w:rFonts w:hint="default" w:ascii="仿宋_GB2312" w:hAnsi="仿宋_GB2312" w:eastAsia="仿宋_GB2312" w:cs="Times New Roman"/>
          <w:color w:val="auto"/>
          <w:kern w:val="2"/>
          <w:sz w:val="28"/>
          <w:szCs w:val="28"/>
          <w:lang w:val="en-US" w:eastAsia="zh-CN" w:bidi="zh-CN"/>
        </w:rPr>
        <w:t>等。</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_GB2312" w:hAnsi="仿宋_GB2312" w:eastAsia="仿宋_GB2312" w:cs="Times New Roman"/>
          <w:b/>
          <w:bCs/>
          <w:color w:val="auto"/>
          <w:kern w:val="2"/>
          <w:sz w:val="28"/>
          <w:szCs w:val="28"/>
          <w:lang w:val="en-US" w:eastAsia="zh-CN" w:bidi="zh-CN"/>
        </w:rPr>
      </w:pPr>
      <w:r>
        <w:rPr>
          <w:rFonts w:hint="default" w:ascii="仿宋_GB2312" w:hAnsi="仿宋_GB2312" w:eastAsia="仿宋_GB2312" w:cs="Times New Roman"/>
          <w:b/>
          <w:bCs/>
          <w:color w:val="auto"/>
          <w:kern w:val="2"/>
          <w:sz w:val="28"/>
          <w:szCs w:val="28"/>
          <w:lang w:val="en-US" w:eastAsia="zh-CN" w:bidi="zh-CN"/>
        </w:rPr>
        <w:t>二、</w:t>
      </w:r>
      <w:r>
        <w:rPr>
          <w:rFonts w:hint="eastAsia" w:ascii="仿宋_GB2312" w:hAnsi="仿宋_GB2312" w:eastAsia="仿宋_GB2312" w:cs="Times New Roman"/>
          <w:b/>
          <w:bCs/>
          <w:color w:val="auto"/>
          <w:kern w:val="2"/>
          <w:sz w:val="28"/>
          <w:szCs w:val="28"/>
          <w:lang w:val="en-US" w:eastAsia="zh-CN" w:bidi="zh-CN"/>
        </w:rPr>
        <w:t>危险废物</w:t>
      </w:r>
      <w:r>
        <w:rPr>
          <w:rFonts w:hint="default" w:ascii="仿宋_GB2312" w:hAnsi="仿宋_GB2312" w:eastAsia="仿宋_GB2312" w:cs="Times New Roman"/>
          <w:b/>
          <w:bCs/>
          <w:color w:val="auto"/>
          <w:kern w:val="2"/>
          <w:sz w:val="28"/>
          <w:szCs w:val="28"/>
          <w:lang w:val="en-US" w:eastAsia="zh-CN" w:bidi="zh-CN"/>
        </w:rPr>
        <w:t xml:space="preserve">突发环境事件应急指挥部成员单位及职责 </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枣庄市市中区危险废物突发环境事件应急指挥部成员单位作为危险废物突发环境事件应急处置工作的参与单位和协作部门，根据职责分工分别承担相应的工作任务。</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枣庄市市中区人民政府：</w:t>
      </w:r>
      <w:r>
        <w:rPr>
          <w:rFonts w:hint="eastAsia" w:ascii="仿宋_GB2312" w:hAnsi="仿宋_GB2312" w:eastAsia="仿宋_GB2312" w:cs="Times New Roman"/>
          <w:color w:val="auto"/>
          <w:kern w:val="2"/>
          <w:sz w:val="28"/>
          <w:szCs w:val="28"/>
          <w:lang w:val="en-US" w:eastAsia="zh-CN" w:bidi="zh-CN"/>
        </w:rPr>
        <w:t>统一指挥危险废物突发环境事件应急救援和处置工作，研究确定重大决策和指导意见；指导危险废物突发环境事件应急救援处置工作；批准启动、终止应急响应，视情形组织成立枣庄市市中区危险废物突发环境事件应急现场指挥部，确定现场指挥部负责人；审议批准危险废物突发环境事件应急指挥机构提请审议的重要事项；对应急救援工作进行督查和指导；向国家、省有关部门、市有关部门及市政府报告应急处置情况；当危险废物突发环境事件超出本区应急处置能力时，提请上级政府启动更高层次预案，请求国家、省、市救援支援；协调解决事故现场及外围救护所需的人员、物资、器材装备和救援资金；协调中央、省、市驻地单位和驻地部队参与应急救援行动。</w:t>
      </w:r>
    </w:p>
    <w:bookmarkEnd w:id="285"/>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枣庄市生态环境局市中分局（区应急指挥部办公室）</w:t>
      </w:r>
      <w:r>
        <w:rPr>
          <w:rFonts w:hint="eastAsia" w:ascii="仿宋_GB2312" w:hAnsi="仿宋_GB2312" w:eastAsia="仿宋_GB2312" w:cs="Times New Roman"/>
          <w:color w:val="auto"/>
          <w:kern w:val="2"/>
          <w:sz w:val="28"/>
          <w:szCs w:val="28"/>
          <w:lang w:val="en-US" w:eastAsia="zh-CN" w:bidi="zh-CN"/>
        </w:rPr>
        <w:t>：负责区应急指挥部办公室的日常工作；拟订危险废物应急处置预案；负责组织危险废物突发环境事件的应急监测，确定危害范围和程度；根据市中区政府和上级生态环境部门授权指导危险废物突发环境事件的应急处置工作，会同有关部门负责危险废物突发环境事件的调查处理。</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区应急管理局</w:t>
      </w:r>
      <w:r>
        <w:rPr>
          <w:rFonts w:hint="eastAsia" w:ascii="仿宋_GB2312" w:hAnsi="仿宋_GB2312" w:eastAsia="仿宋_GB2312" w:cs="Times New Roman"/>
          <w:color w:val="auto"/>
          <w:kern w:val="2"/>
          <w:sz w:val="28"/>
          <w:szCs w:val="28"/>
          <w:lang w:val="en-US" w:eastAsia="zh-CN" w:bidi="zh-CN"/>
        </w:rPr>
        <w:t>：负责现场灭火、设备容器冷却、喷水隔爆、抢救伤员及事故后对污染陆域的清洗工作，切实注意防止二次污染；具体组织协调应急处置工作，收集信息，分析动态；提出启动、终止应急处置预案的措施建议，并根据各职能部门提出的评估意见进行应急处置；配合相关单位，组织专用车辆以及特殊车辆，进行污染物的疏转和已受污染物的处理工作；对应急处置中采取的相关措施提供安全指导。</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区公安分局：</w:t>
      </w:r>
      <w:r>
        <w:rPr>
          <w:rFonts w:hint="eastAsia" w:ascii="仿宋_GB2312" w:hAnsi="仿宋_GB2312" w:eastAsia="仿宋_GB2312" w:cs="Times New Roman"/>
          <w:color w:val="auto"/>
          <w:kern w:val="2"/>
          <w:sz w:val="28"/>
          <w:szCs w:val="28"/>
          <w:lang w:val="en-US" w:eastAsia="zh-CN" w:bidi="zh-CN"/>
        </w:rPr>
        <w:t>在应急救援时维护现场治安和交通秩序；协助组织群众从危险地区安全疏散、撤离；参与危险废物突发环境事件的调查处理。</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区住房和城乡建设局：</w:t>
      </w:r>
      <w:r>
        <w:rPr>
          <w:rFonts w:hint="default" w:ascii="仿宋_GB2312" w:hAnsi="仿宋_GB2312" w:eastAsia="仿宋_GB2312" w:cs="Times New Roman"/>
          <w:color w:val="auto"/>
          <w:kern w:val="2"/>
          <w:sz w:val="28"/>
          <w:szCs w:val="28"/>
          <w:lang w:val="en-US" w:eastAsia="zh-CN" w:bidi="zh-CN"/>
        </w:rPr>
        <w:t>参与协调城市集中供热、城镇燃气设施生产安全事故次生的</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en-US" w:eastAsia="zh-CN" w:bidi="zh-CN"/>
        </w:rPr>
        <w:t>突发环境事件的应急处置。负责指导对</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en-US" w:eastAsia="zh-CN" w:bidi="zh-CN"/>
        </w:rPr>
        <w:t>突发环境污染事件中被损毁的供热、供气等公共设施的抢排险，恢复城市基础设施功能，保障事故处置所需</w:t>
      </w:r>
      <w:r>
        <w:rPr>
          <w:rFonts w:hint="eastAsia" w:ascii="仿宋_GB2312" w:hAnsi="仿宋_GB2312" w:eastAsia="仿宋_GB2312" w:cs="Times New Roman"/>
          <w:color w:val="auto"/>
          <w:kern w:val="2"/>
          <w:sz w:val="28"/>
          <w:szCs w:val="28"/>
          <w:lang w:val="en-US" w:eastAsia="zh-CN" w:bidi="zh-CN"/>
        </w:rPr>
        <w:t>地区</w:t>
      </w:r>
      <w:r>
        <w:rPr>
          <w:rFonts w:hint="default" w:ascii="仿宋_GB2312" w:hAnsi="仿宋_GB2312" w:eastAsia="仿宋_GB2312" w:cs="Times New Roman"/>
          <w:color w:val="auto"/>
          <w:kern w:val="2"/>
          <w:sz w:val="28"/>
          <w:szCs w:val="28"/>
          <w:lang w:val="en-US" w:eastAsia="zh-CN" w:bidi="zh-CN"/>
        </w:rPr>
        <w:t>基础设施的正常使用和支援工作。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区人力资源和社会保障局：</w:t>
      </w:r>
      <w:r>
        <w:rPr>
          <w:rFonts w:hint="eastAsia" w:ascii="仿宋_GB2312" w:hAnsi="仿宋_GB2312" w:eastAsia="仿宋_GB2312" w:cs="Times New Roman"/>
          <w:color w:val="auto"/>
          <w:kern w:val="2"/>
          <w:sz w:val="28"/>
          <w:szCs w:val="28"/>
          <w:lang w:val="en-US" w:eastAsia="zh-CN" w:bidi="zh-CN"/>
        </w:rPr>
        <w:t>负责指导做好对危险废物突发环境事件中的伤亡人员进行工伤认定及工伤保险相关待遇的支付工作；负责会同有关部门（单位）对在危险废物突发环境事件中作出突出贡献相关工作人员按照有关规定进行表彰奖励。</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区</w:t>
      </w:r>
      <w:r>
        <w:rPr>
          <w:rFonts w:hint="default" w:ascii="仿宋_GB2312" w:hAnsi="仿宋_GB2312" w:eastAsia="仿宋_GB2312" w:cs="Times New Roman"/>
          <w:b/>
          <w:bCs/>
          <w:color w:val="auto"/>
          <w:kern w:val="2"/>
          <w:sz w:val="28"/>
          <w:szCs w:val="28"/>
          <w:lang w:val="en-US" w:eastAsia="zh-CN" w:bidi="zh-CN"/>
        </w:rPr>
        <w:t>城乡水务局</w:t>
      </w:r>
      <w:r>
        <w:rPr>
          <w:rFonts w:hint="eastAsia" w:ascii="仿宋_GB2312" w:hAnsi="仿宋_GB2312" w:eastAsia="仿宋_GB2312" w:cs="Times New Roman"/>
          <w:b/>
          <w:bCs/>
          <w:color w:val="auto"/>
          <w:kern w:val="2"/>
          <w:sz w:val="28"/>
          <w:szCs w:val="28"/>
          <w:lang w:val="en-US" w:eastAsia="zh-CN" w:bidi="zh-CN"/>
        </w:rPr>
        <w:t>：</w:t>
      </w:r>
      <w:r>
        <w:rPr>
          <w:rFonts w:hint="default" w:ascii="仿宋_GB2312" w:hAnsi="仿宋_GB2312" w:eastAsia="仿宋_GB2312" w:cs="Times New Roman"/>
          <w:color w:val="auto"/>
          <w:kern w:val="2"/>
          <w:sz w:val="28"/>
          <w:szCs w:val="28"/>
          <w:lang w:val="en-US" w:eastAsia="zh-CN" w:bidi="zh-CN"/>
        </w:rPr>
        <w:t>负责配合做好</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en-US" w:eastAsia="zh-CN" w:bidi="zh-CN"/>
        </w:rPr>
        <w:t>突发水污染事件的调查和应急处置工作，负责监测并向有关部门通报相关水文信息；负责指导城市污水处理厂突发环境事件应急处置工作；指导城市饮用水紧急供水方案的制定并协调实施；组织协调相关水域的水资源及水利工程调度。</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区农业农村局：</w:t>
      </w:r>
      <w:r>
        <w:rPr>
          <w:rFonts w:hint="eastAsia" w:ascii="仿宋_GB2312" w:hAnsi="仿宋_GB2312" w:eastAsia="仿宋_GB2312" w:cs="Times New Roman"/>
          <w:color w:val="auto"/>
          <w:kern w:val="2"/>
          <w:sz w:val="28"/>
          <w:szCs w:val="28"/>
          <w:lang w:val="en-US" w:eastAsia="zh-CN" w:bidi="zh-CN"/>
        </w:rPr>
        <w:t>负责对农业环境污染、农业重大有害生物和外来有害生物入侵以及农作物病虫害等危险废物突发环境事件进行监测和处理。协助调查评估危险废物突发环境事件引起的农业污染事故和对农业生产影响。</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区委宣传部：</w:t>
      </w:r>
      <w:r>
        <w:rPr>
          <w:rFonts w:hint="eastAsia" w:ascii="仿宋_GB2312" w:hAnsi="仿宋_GB2312" w:eastAsia="仿宋_GB2312" w:cs="Times New Roman"/>
          <w:color w:val="auto"/>
          <w:kern w:val="2"/>
          <w:sz w:val="28"/>
          <w:szCs w:val="28"/>
          <w:lang w:val="en-US" w:eastAsia="zh-CN" w:bidi="zh-CN"/>
        </w:rPr>
        <w:t>负责组织协调危险废物突发环境事件信息发布工作；负责指导网络媒体舆论引导和网络信息监控工作。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区发展和改革局：</w:t>
      </w:r>
      <w:r>
        <w:rPr>
          <w:rFonts w:hint="eastAsia" w:ascii="仿宋_GB2312" w:hAnsi="仿宋_GB2312" w:eastAsia="仿宋_GB2312" w:cs="Times New Roman"/>
          <w:color w:val="auto"/>
          <w:kern w:val="2"/>
          <w:sz w:val="28"/>
          <w:szCs w:val="28"/>
          <w:lang w:val="en-US" w:eastAsia="zh-CN" w:bidi="zh-CN"/>
        </w:rPr>
        <w:t>参与危险废物突发环境事件灾后生态恢复重建工作,会同有关部门（单位）组织协调危险废物突发环境事件应急物资的紧急调度。</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区工业和信息化局：</w:t>
      </w:r>
      <w:r>
        <w:rPr>
          <w:rFonts w:hint="eastAsia" w:ascii="仿宋_GB2312" w:hAnsi="仿宋_GB2312" w:eastAsia="仿宋_GB2312" w:cs="Times New Roman"/>
          <w:color w:val="auto"/>
          <w:kern w:val="2"/>
          <w:sz w:val="28"/>
          <w:szCs w:val="28"/>
          <w:lang w:val="en-US" w:eastAsia="zh-CN" w:bidi="zh-CN"/>
        </w:rPr>
        <w:t>组织协调电信运营企业做好应急通信保障工作。配合有关部门组织救援装</w:t>
      </w:r>
      <w:r>
        <w:rPr>
          <w:rFonts w:hint="default" w:ascii="仿宋_GB2312" w:hAnsi="仿宋_GB2312" w:eastAsia="仿宋_GB2312" w:cs="Times New Roman"/>
          <w:color w:val="auto"/>
          <w:kern w:val="2"/>
          <w:sz w:val="28"/>
          <w:szCs w:val="28"/>
          <w:lang w:val="en-US" w:eastAsia="zh-CN" w:bidi="zh-CN"/>
        </w:rPr>
        <w:t>备、监测设备、防护和消杀用品、医药等生产供应工作。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区财政局：</w:t>
      </w:r>
      <w:r>
        <w:rPr>
          <w:rFonts w:hint="eastAsia" w:ascii="仿宋_GB2312" w:hAnsi="仿宋_GB2312" w:eastAsia="仿宋_GB2312" w:cs="Times New Roman"/>
          <w:color w:val="auto"/>
          <w:kern w:val="2"/>
          <w:sz w:val="28"/>
          <w:szCs w:val="28"/>
          <w:lang w:val="en-US" w:eastAsia="zh-CN" w:bidi="zh-CN"/>
        </w:rPr>
        <w:t>负责筹措解决危险废物突发环境事件应急工作经费。</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区综合行政执法局</w:t>
      </w:r>
      <w:r>
        <w:rPr>
          <w:rFonts w:hint="eastAsia" w:ascii="仿宋_GB2312" w:hAnsi="仿宋_GB2312" w:eastAsia="仿宋_GB2312" w:cs="Times New Roman"/>
          <w:b/>
          <w:bCs/>
          <w:color w:val="auto"/>
          <w:kern w:val="2"/>
          <w:sz w:val="28"/>
          <w:szCs w:val="28"/>
          <w:lang w:val="en-US" w:eastAsia="zh-CN" w:bidi="zh-CN"/>
        </w:rPr>
        <w:t>：</w:t>
      </w:r>
      <w:r>
        <w:rPr>
          <w:rFonts w:hint="default" w:ascii="仿宋_GB2312" w:hAnsi="仿宋_GB2312" w:eastAsia="仿宋_GB2312" w:cs="Times New Roman"/>
          <w:color w:val="auto"/>
          <w:kern w:val="2"/>
          <w:sz w:val="28"/>
          <w:szCs w:val="28"/>
          <w:lang w:val="en-US" w:eastAsia="zh-CN" w:bidi="zh-CN"/>
        </w:rPr>
        <w:t>配合做好生活垃圾处理厂</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en-US" w:eastAsia="zh-CN" w:bidi="zh-CN"/>
        </w:rPr>
        <w:t>突发环境事件的应急处置工作</w:t>
      </w:r>
      <w:r>
        <w:rPr>
          <w:rFonts w:hint="eastAsia" w:ascii="仿宋_GB2312" w:hAnsi="仿宋_GB2312" w:eastAsia="仿宋_GB2312" w:cs="Times New Roman"/>
          <w:color w:val="auto"/>
          <w:kern w:val="2"/>
          <w:sz w:val="28"/>
          <w:szCs w:val="28"/>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区交通运输局：</w:t>
      </w:r>
      <w:r>
        <w:rPr>
          <w:rFonts w:hint="default" w:ascii="仿宋_GB2312" w:hAnsi="仿宋_GB2312" w:eastAsia="仿宋_GB2312" w:cs="Times New Roman"/>
          <w:color w:val="auto"/>
          <w:kern w:val="2"/>
          <w:sz w:val="28"/>
          <w:szCs w:val="28"/>
          <w:lang w:val="en-US" w:eastAsia="zh-CN" w:bidi="zh-CN"/>
        </w:rPr>
        <w:t>协调</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en-US" w:eastAsia="zh-CN" w:bidi="zh-CN"/>
        </w:rPr>
        <w:t>突发环境事件应急处置的运输保障工作</w:t>
      </w:r>
      <w:r>
        <w:rPr>
          <w:rFonts w:hint="eastAsia" w:ascii="仿宋_GB2312" w:hAnsi="仿宋_GB2312" w:eastAsia="仿宋_GB2312" w:cs="Times New Roman"/>
          <w:color w:val="auto"/>
          <w:kern w:val="2"/>
          <w:sz w:val="28"/>
          <w:szCs w:val="28"/>
          <w:lang w:val="en-US" w:eastAsia="zh-CN" w:bidi="zh-CN"/>
        </w:rPr>
        <w:t>；负责保障危险废物突发环境事件现场周边的主要公路畅通；组织协调应急人员、物资的运输保障工作；组织协调重大、较大船舶、港口污染事件的应急救援工作。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区自然资源局：</w:t>
      </w:r>
      <w:r>
        <w:rPr>
          <w:rFonts w:hint="eastAsia" w:ascii="仿宋_GB2312" w:hAnsi="仿宋_GB2312" w:eastAsia="仿宋_GB2312" w:cs="Times New Roman"/>
          <w:color w:val="auto"/>
          <w:kern w:val="2"/>
          <w:sz w:val="28"/>
          <w:szCs w:val="28"/>
          <w:lang w:val="en-US" w:eastAsia="zh-CN" w:bidi="zh-CN"/>
        </w:rPr>
        <w:t>负责国家重点保护动植物物种资源破坏处置。</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区商务和投资促进局：</w:t>
      </w:r>
      <w:r>
        <w:rPr>
          <w:rFonts w:hint="eastAsia" w:ascii="仿宋_GB2312" w:hAnsi="仿宋_GB2312" w:eastAsia="仿宋_GB2312" w:cs="Times New Roman"/>
          <w:color w:val="auto"/>
          <w:kern w:val="2"/>
          <w:sz w:val="28"/>
          <w:szCs w:val="28"/>
          <w:lang w:val="en-US" w:eastAsia="zh-CN" w:bidi="zh-CN"/>
        </w:rPr>
        <w:t>负责加强对危险废物突发环境事件应急状态下生活必需品市场运行和供应情况的监控，协调组织生活必需品的市场供应。</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区文化和旅游局：</w:t>
      </w:r>
      <w:r>
        <w:rPr>
          <w:rFonts w:hint="eastAsia" w:ascii="仿宋" w:hAnsi="仿宋" w:eastAsia="仿宋" w:cs="仿宋"/>
          <w:sz w:val="28"/>
          <w:szCs w:val="28"/>
          <w:lang w:val="en-US" w:eastAsia="zh-CN"/>
        </w:rPr>
        <w:t>配合区委宣传部，协调枣庄日报、枣庄广播电视台等单位开展危险废物突发环境事件应急安全教育和舆论引导；配合有关部门做好突危险废物发环境事件的应急宣传工作及信息发布工作。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区卫生健康局：</w:t>
      </w:r>
      <w:r>
        <w:rPr>
          <w:rFonts w:hint="eastAsia" w:ascii="仿宋_GB2312" w:hAnsi="仿宋_GB2312" w:eastAsia="仿宋_GB2312" w:cs="Times New Roman"/>
          <w:color w:val="auto"/>
          <w:kern w:val="2"/>
          <w:sz w:val="28"/>
          <w:szCs w:val="28"/>
          <w:lang w:val="en-US" w:eastAsia="zh-CN" w:bidi="zh-CN"/>
        </w:rPr>
        <w:t>负责组织事故现场受伤、中毒人员的医疗抢救工作；负责向现场应急指挥部和上级卫生行政部门报告接受救治人员伤亡、疫情监测及防治情况；在紧急情况下向毗邻城市或上级卫生部门寻求医疗支援。</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区市场监督管理局：</w:t>
      </w:r>
      <w:r>
        <w:rPr>
          <w:rFonts w:hint="eastAsia" w:ascii="仿宋_GB2312" w:hAnsi="仿宋_GB2312" w:eastAsia="仿宋_GB2312" w:cs="Times New Roman"/>
          <w:color w:val="auto"/>
          <w:kern w:val="2"/>
          <w:sz w:val="28"/>
          <w:szCs w:val="28"/>
          <w:lang w:val="en-US" w:eastAsia="zh-CN" w:bidi="zh-CN"/>
        </w:rPr>
        <w:t>负责维护危险废物突发环境事件应急期间市场秩序；根据应急处置需要及事故性质，负责协调医药等救援物资的紧急调用；配合危险废物突发环境事件的调查和处置后的恢复工作。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区信访局：</w:t>
      </w:r>
      <w:r>
        <w:rPr>
          <w:rFonts w:hint="default" w:ascii="仿宋_GB2312" w:hAnsi="仿宋_GB2312" w:eastAsia="仿宋_GB2312" w:cs="Times New Roman"/>
          <w:color w:val="auto"/>
          <w:kern w:val="2"/>
          <w:sz w:val="28"/>
          <w:szCs w:val="28"/>
          <w:lang w:val="en-US" w:eastAsia="zh-CN" w:bidi="zh-CN"/>
        </w:rPr>
        <w:t>负责涉及</w:t>
      </w:r>
      <w:r>
        <w:rPr>
          <w:rFonts w:hint="eastAsia" w:ascii="仿宋_GB2312" w:hAnsi="仿宋_GB2312" w:eastAsia="仿宋_GB2312" w:cs="Times New Roman"/>
          <w:color w:val="auto"/>
          <w:kern w:val="2"/>
          <w:sz w:val="28"/>
          <w:szCs w:val="28"/>
          <w:lang w:val="en-US" w:eastAsia="zh-CN" w:bidi="zh-CN"/>
        </w:rPr>
        <w:t>危险废物</w:t>
      </w:r>
      <w:r>
        <w:rPr>
          <w:rFonts w:hint="default" w:ascii="仿宋_GB2312" w:hAnsi="仿宋_GB2312" w:eastAsia="仿宋_GB2312" w:cs="Times New Roman"/>
          <w:color w:val="auto"/>
          <w:kern w:val="2"/>
          <w:sz w:val="28"/>
          <w:szCs w:val="28"/>
          <w:lang w:val="en-US" w:eastAsia="zh-CN" w:bidi="zh-CN"/>
        </w:rPr>
        <w:t>突发环境事件的信访转送、交办、协调处理、督查督办工作。密切关注信访动态信息，认真做好涉稳群众来访接待工作并配合相关职能部门处置影响应急事故的群众规模性聚集。</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区气象局：</w:t>
      </w:r>
      <w:r>
        <w:rPr>
          <w:rFonts w:hint="eastAsia" w:ascii="仿宋_GB2312" w:hAnsi="仿宋_GB2312" w:eastAsia="仿宋_GB2312" w:cs="Times New Roman"/>
          <w:color w:val="auto"/>
          <w:kern w:val="2"/>
          <w:sz w:val="28"/>
          <w:szCs w:val="28"/>
          <w:lang w:val="en-US" w:eastAsia="zh-CN" w:bidi="zh-CN"/>
        </w:rPr>
        <w:t>负责提供环境应急所需气象资料，随时掌握和提供事发地天气情况变化趋势；根据天气条件组织实施人工影响天气作业。</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区消防大队：</w:t>
      </w:r>
      <w:r>
        <w:rPr>
          <w:rFonts w:hint="eastAsia" w:ascii="仿宋_GB2312" w:hAnsi="仿宋_GB2312" w:eastAsia="仿宋_GB2312" w:cs="Times New Roman"/>
          <w:color w:val="auto"/>
          <w:kern w:val="2"/>
          <w:sz w:val="28"/>
          <w:szCs w:val="28"/>
          <w:lang w:val="en-US" w:eastAsia="zh-CN" w:bidi="zh-CN"/>
        </w:rPr>
        <w:t>负责消防管理工作，开展事故现场的防火、灭火，协助参与应急终止后的洗消工作。</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枣庄市市中生态环境监控中心</w:t>
      </w:r>
      <w:r>
        <w:rPr>
          <w:rFonts w:hint="eastAsia" w:ascii="仿宋" w:hAnsi="仿宋" w:eastAsia="仿宋" w:cs="仿宋"/>
          <w:sz w:val="28"/>
          <w:szCs w:val="28"/>
          <w:lang w:val="en-US" w:eastAsia="zh-CN"/>
        </w:rPr>
        <w:t>：负责危险废物突发环境事件的应急监测工作，确定危害范围和程度。</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国家电网枣庄供电公司：</w:t>
      </w:r>
      <w:r>
        <w:rPr>
          <w:rFonts w:hint="eastAsia" w:ascii="仿宋_GB2312" w:hAnsi="仿宋_GB2312" w:eastAsia="仿宋_GB2312" w:cs="Times New Roman"/>
          <w:color w:val="auto"/>
          <w:kern w:val="2"/>
          <w:sz w:val="28"/>
          <w:szCs w:val="28"/>
          <w:lang w:val="en-US" w:eastAsia="zh-CN" w:bidi="zh-CN"/>
        </w:rPr>
        <w:t>负责保障防灾抢险、政府办公和生命线工程的电力供应；努力排除毁损电力设施造成的危险。</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 w:hAnsi="仿宋" w:eastAsia="仿宋" w:cs="仿宋"/>
          <w:b/>
          <w:bCs/>
          <w:sz w:val="28"/>
          <w:szCs w:val="28"/>
          <w:lang w:val="en-US" w:eastAsia="zh-CN"/>
        </w:rPr>
        <w:t>各镇 (街道) 人民政府（办事处）、枣庄经济开发区管委会</w:t>
      </w:r>
      <w:r>
        <w:rPr>
          <w:rFonts w:hint="eastAsia" w:ascii="仿宋_GB2312" w:hAnsi="仿宋_GB2312" w:eastAsia="仿宋_GB2312" w:cs="Times New Roman"/>
          <w:color w:val="auto"/>
          <w:kern w:val="2"/>
          <w:sz w:val="28"/>
          <w:szCs w:val="28"/>
          <w:lang w:val="en-US" w:eastAsia="zh-CN" w:bidi="zh-CN"/>
        </w:rPr>
        <w:t>：负责组织本辖区危险废物突发环境事件的污染控制、人员疏散、物资供应等应对工作；发生危险废物突发环境事件后与相关职能部门密切配合，为参与应急救援人员提供必要的工作条件，做好当地群众的安全防护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 xml:space="preserve">三、应急指挥办公室 </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枣庄市市中区危险废物突发环境事件应急指挥部下设办公室，办公室设在枣庄市生态环境局市中分局。主要职责为：</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bookmarkStart w:id="290" w:name="_Toc25655"/>
      <w:bookmarkStart w:id="291" w:name="_Toc7757"/>
      <w:bookmarkStart w:id="292" w:name="_Toc18954"/>
      <w:bookmarkStart w:id="293" w:name="_Toc41029424"/>
      <w:bookmarkStart w:id="294" w:name="_Toc26955874"/>
      <w:r>
        <w:rPr>
          <w:rFonts w:hint="eastAsia" w:ascii="仿宋_GB2312" w:hAnsi="仿宋_GB2312" w:eastAsia="仿宋_GB2312" w:cs="Times New Roman"/>
          <w:color w:val="auto"/>
          <w:kern w:val="2"/>
          <w:sz w:val="28"/>
          <w:szCs w:val="28"/>
          <w:lang w:val="en-US" w:eastAsia="zh-CN" w:bidi="zh-CN"/>
        </w:rPr>
        <w:t>（1）负责围绕预防、预警、应急三大环节，建立完善风险评估、隐患排查、事故预警和应急处置工作机制，构建环境安全防控体系。</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（2）开展危险废物突发环境事件防范教育，通过各种形式增强公众的环境安全隐患意识和危险废物突发环境事件风险意识。</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（3）对全区危险废物突发环境事件的防范工作进行检查、指导，审定各乡镇及相关机构制定的应急预案，组织、协调应急处置演练工作。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（4）监督检查具有发生危险废物突发环境事件隐患重点单位的风险防范与应急处置预案的制定工作。</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（5）接收、收集和分析危险废物突发环境事件发生时的相关信息，判定危险废物突发环境事件预警级别，并上报区危险废物突发环境事件应急指挥部，组织实施应急预案。</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（6）完善信息网络，跟踪上报危险废物突发环境事件的事态变化和处置情况。</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（7）发生重大、特大危险废物环境事件时，及时向区应急指挥部报告。</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（8）及时更新危险废物突发环境事件应急处置专家库。</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（9）完成指挥部交办的其他事项。</w:t>
      </w:r>
    </w:p>
    <w:bookmarkEnd w:id="290"/>
    <w:bookmarkEnd w:id="291"/>
    <w:bookmarkEnd w:id="292"/>
    <w:p>
      <w:pPr>
        <w:rPr>
          <w:rFonts w:hint="eastAsia"/>
          <w:lang w:val="en-US" w:eastAsia="zh-CN"/>
        </w:rPr>
      </w:pPr>
      <w:r>
        <w:rPr>
          <w:rFonts w:hint="eastAsia"/>
          <w:lang w:val="en-US" w:eastAsia="zh-CN"/>
        </w:rPr>
        <w:br w:type="page"/>
      </w:r>
    </w:p>
    <w:bookmarkEnd w:id="293"/>
    <w:bookmarkEnd w:id="294"/>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31" w:leftChars="50" w:right="110" w:rightChars="50" w:hanging="421"/>
        <w:jc w:val="left"/>
        <w:textAlignment w:val="auto"/>
        <w:outlineLvl w:val="1"/>
        <w:rPr>
          <w:rFonts w:hint="eastAsia" w:ascii="仿宋_GB2312" w:hAnsi="仿宋_GB2312" w:eastAsia="仿宋_GB2312" w:cs="Times New Roman"/>
          <w:b/>
          <w:bCs/>
          <w:color w:val="auto"/>
          <w:kern w:val="2"/>
          <w:sz w:val="30"/>
          <w:szCs w:val="30"/>
          <w:lang w:val="en-US" w:eastAsia="zh-CN" w:bidi="zh-CN"/>
        </w:rPr>
      </w:pPr>
      <w:bookmarkStart w:id="295" w:name="_Toc41029426"/>
      <w:bookmarkStart w:id="296" w:name="_Toc26796"/>
      <w:bookmarkStart w:id="297" w:name="_Toc5905"/>
      <w:bookmarkStart w:id="298" w:name="_Toc21622"/>
      <w:bookmarkStart w:id="299" w:name="_Toc6519"/>
      <w:bookmarkStart w:id="300" w:name="_Toc28600"/>
      <w:bookmarkStart w:id="301" w:name="_Toc26955875"/>
      <w:r>
        <w:rPr>
          <w:rFonts w:hint="eastAsia" w:ascii="仿宋_GB2312" w:hAnsi="仿宋_GB2312" w:eastAsia="仿宋_GB2312" w:cs="Times New Roman"/>
          <w:b/>
          <w:bCs/>
          <w:color w:val="auto"/>
          <w:kern w:val="2"/>
          <w:sz w:val="30"/>
          <w:szCs w:val="30"/>
          <w:lang w:val="en-US" w:eastAsia="zh-CN" w:bidi="zh-CN"/>
        </w:rPr>
        <w:t>附件</w:t>
      </w:r>
      <w:bookmarkEnd w:id="295"/>
      <w:r>
        <w:rPr>
          <w:rFonts w:hint="eastAsia" w:ascii="仿宋_GB2312" w:hAnsi="仿宋_GB2312" w:eastAsia="仿宋_GB2312" w:cs="Times New Roman"/>
          <w:b/>
          <w:bCs/>
          <w:color w:val="auto"/>
          <w:kern w:val="2"/>
          <w:sz w:val="30"/>
          <w:szCs w:val="30"/>
          <w:lang w:val="en-US" w:eastAsia="zh-CN" w:bidi="zh-CN"/>
        </w:rPr>
        <w:t>3 危险废物突发环境事件应急响应流程简图</w:t>
      </w:r>
      <w:bookmarkEnd w:id="296"/>
      <w:bookmarkEnd w:id="297"/>
      <w:bookmarkEnd w:id="298"/>
      <w:bookmarkEnd w:id="299"/>
      <w:bookmarkEnd w:id="300"/>
    </w:p>
    <w:p>
      <w:pPr>
        <w:topLinePunct/>
        <w:autoSpaceDE/>
        <w:autoSpaceDN/>
        <w:spacing w:before="0" w:after="0" w:line="240" w:lineRule="auto"/>
        <w:ind w:left="0" w:right="0"/>
        <w:jc w:val="both"/>
        <w:rPr>
          <w:rFonts w:hint="eastAsia" w:ascii="Times New Roman" w:hAnsi="Times New Roman" w:eastAsia="方正仿宋_GBK" w:cs="Times New Roman"/>
          <w:color w:val="auto"/>
          <w:kern w:val="2"/>
          <w:sz w:val="32"/>
          <w:szCs w:val="32"/>
          <w:lang w:val="en-US" w:bidi="ar-SA"/>
        </w:rPr>
      </w:pPr>
      <w:bookmarkStart w:id="302" w:name="_Toc41029427"/>
      <w:r>
        <w:rPr>
          <w:sz w:val="32"/>
        </w:rPr>
        <mc:AlternateContent>
          <mc:Choice Requires="wpg">
            <w:drawing>
              <wp:anchor distT="0" distB="0" distL="114300" distR="114300" simplePos="0" relativeHeight="251662336" behindDoc="0" locked="0" layoutInCell="1" allowOverlap="1">
                <wp:simplePos x="0" y="0"/>
                <wp:positionH relativeFrom="column">
                  <wp:posOffset>-38735</wp:posOffset>
                </wp:positionH>
                <wp:positionV relativeFrom="paragraph">
                  <wp:posOffset>111760</wp:posOffset>
                </wp:positionV>
                <wp:extent cx="5334000" cy="7549515"/>
                <wp:effectExtent l="6350" t="12700" r="12700" b="19685"/>
                <wp:wrapNone/>
                <wp:docPr id="116" name="组合 116"/>
                <wp:cNvGraphicFramePr/>
                <a:graphic xmlns:a="http://schemas.openxmlformats.org/drawingml/2006/main">
                  <a:graphicData uri="http://schemas.microsoft.com/office/word/2010/wordprocessingGroup">
                    <wpg:wgp>
                      <wpg:cNvGrpSpPr/>
                      <wpg:grpSpPr>
                        <a:xfrm>
                          <a:off x="0" y="0"/>
                          <a:ext cx="5334000" cy="7549515"/>
                          <a:chOff x="3076" y="858215"/>
                          <a:chExt cx="8400" cy="11889"/>
                        </a:xfrm>
                      </wpg:grpSpPr>
                      <wps:wsp>
                        <wps:cNvPr id="105" name="矩形 105"/>
                        <wps:cNvSpPr/>
                        <wps:spPr>
                          <a:xfrm>
                            <a:off x="4741" y="863608"/>
                            <a:ext cx="1155" cy="888"/>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I、II级事件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15" name="组合 115"/>
                        <wpg:cNvGrpSpPr/>
                        <wpg:grpSpPr>
                          <a:xfrm>
                            <a:off x="3076" y="858215"/>
                            <a:ext cx="8400" cy="11889"/>
                            <a:chOff x="3076" y="858215"/>
                            <a:chExt cx="8400" cy="11889"/>
                          </a:xfrm>
                        </wpg:grpSpPr>
                        <wps:wsp>
                          <wps:cNvPr id="103" name="直接箭头连接符 103"/>
                          <wps:cNvCnPr/>
                          <wps:spPr>
                            <a:xfrm>
                              <a:off x="4920" y="865595"/>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g:grpSp>
                          <wpg:cNvPr id="114" name="组合 114"/>
                          <wpg:cNvGrpSpPr/>
                          <wpg:grpSpPr>
                            <a:xfrm>
                              <a:off x="3076" y="858215"/>
                              <a:ext cx="8400" cy="11889"/>
                              <a:chOff x="3076" y="858215"/>
                              <a:chExt cx="8400" cy="11889"/>
                            </a:xfrm>
                          </wpg:grpSpPr>
                          <wps:wsp>
                            <wps:cNvPr id="1" name="爆炸形 2 1"/>
                            <wps:cNvSpPr/>
                            <wps:spPr>
                              <a:xfrm>
                                <a:off x="5100" y="858215"/>
                                <a:ext cx="3716" cy="1815"/>
                              </a:xfrm>
                              <a:prstGeom prst="irregularSeal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危险废物突发环境事件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直接箭头连接符 2"/>
                            <wps:cNvCnPr/>
                            <wps:spPr>
                              <a:xfrm>
                                <a:off x="6900" y="859709"/>
                                <a:ext cx="0" cy="76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4" name="矩形 4"/>
                            <wps:cNvSpPr/>
                            <wps:spPr>
                              <a:xfrm>
                                <a:off x="5895" y="86045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5536" y="862604"/>
                                <a:ext cx="2685" cy="1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本市区危险废物突发环境事件应急预案</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5880" y="86417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区现场指挥部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5775" y="86573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应急处置工作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5820" y="86681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事件得到控制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5820" y="867899"/>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后期处置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10"/>
                            <wps:cNvSpPr/>
                            <wps:spPr>
                              <a:xfrm>
                                <a:off x="5835" y="868994"/>
                                <a:ext cx="195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应急结束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5821" y="861509"/>
                                <a:ext cx="2145"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区危废应急指挥部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 name="直接箭头连接符 13"/>
                            <wps:cNvCnPr/>
                            <wps:spPr>
                              <a:xfrm>
                                <a:off x="6885" y="861035"/>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a:off x="6870" y="86210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6840" y="86366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a:off x="6825" y="864755"/>
                                <a:ext cx="0" cy="97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a:off x="6795" y="86630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6765" y="867395"/>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9" name="直接箭头连接符 19"/>
                            <wps:cNvCnPr/>
                            <wps:spPr>
                              <a:xfrm>
                                <a:off x="6810" y="86846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0" name="直接箭头连接符 20"/>
                            <wps:cNvCnPr>
                              <a:stCxn id="12" idx="3"/>
                            </wps:cNvCnPr>
                            <wps:spPr>
                              <a:xfrm flipV="1">
                                <a:off x="7966" y="861782"/>
                                <a:ext cx="1364" cy="13"/>
                              </a:xfrm>
                              <a:prstGeom prst="straightConnector1">
                                <a:avLst/>
                              </a:prstGeom>
                              <a:ln>
                                <a:solidFill>
                                  <a:schemeClr val="tx1"/>
                                </a:solidFill>
                                <a:headEnd type="arrow"/>
                                <a:tailEnd type="stealth" w="lg" len="lg"/>
                              </a:ln>
                            </wps:spPr>
                            <wps:style>
                              <a:lnRef idx="1">
                                <a:schemeClr val="accent1"/>
                              </a:lnRef>
                              <a:fillRef idx="0">
                                <a:schemeClr val="accent1"/>
                              </a:fillRef>
                              <a:effectRef idx="0">
                                <a:schemeClr val="accent1"/>
                              </a:effectRef>
                              <a:fontRef idx="minor">
                                <a:schemeClr val="tx1"/>
                              </a:fontRef>
                            </wps:style>
                            <wps:bodyPr/>
                          </wps:wsp>
                          <wps:wsp>
                            <wps:cNvPr id="21" name="矩形 21"/>
                            <wps:cNvSpPr/>
                            <wps:spPr>
                              <a:xfrm>
                                <a:off x="9331" y="861343"/>
                                <a:ext cx="2145" cy="7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区危废应急指挥部领导及专家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直接箭头连接符 22"/>
                            <wps:cNvCnPr/>
                            <wps:spPr>
                              <a:xfrm flipH="1" flipV="1">
                                <a:off x="5220" y="861785"/>
                                <a:ext cx="600" cy="12"/>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3" name="矩形 23"/>
                            <wps:cNvSpPr/>
                            <wps:spPr>
                              <a:xfrm>
                                <a:off x="3091" y="861403"/>
                                <a:ext cx="2145" cy="7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市突发环境事件应急指挥机构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直接箭头连接符 24"/>
                            <wps:cNvCnPr/>
                            <wps:spPr>
                              <a:xfrm>
                                <a:off x="4080" y="862190"/>
                                <a:ext cx="0" cy="51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5" name="矩形 25"/>
                            <wps:cNvSpPr/>
                            <wps:spPr>
                              <a:xfrm>
                                <a:off x="3076" y="862753"/>
                                <a:ext cx="2145" cy="7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省突发环境事件应急指挥机构</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直接箭头连接符 26"/>
                            <wps:cNvCnPr/>
                            <wps:spPr>
                              <a:xfrm flipH="1">
                                <a:off x="3908" y="863594"/>
                                <a:ext cx="7" cy="2552"/>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7" name="直接箭头连接符 27"/>
                            <wps:cNvCnPr/>
                            <wps:spPr>
                              <a:xfrm>
                                <a:off x="4065" y="866147"/>
                                <a:ext cx="1605"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a:off x="7740" y="866072"/>
                                <a:ext cx="585"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29" name="矩形 29"/>
                            <wps:cNvSpPr/>
                            <wps:spPr>
                              <a:xfrm>
                                <a:off x="4575" y="864687"/>
                                <a:ext cx="752" cy="90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先期处置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2" name="直接箭头连接符 102"/>
                            <wps:cNvCnPr/>
                            <wps:spPr>
                              <a:xfrm flipH="1">
                                <a:off x="5402" y="864470"/>
                                <a:ext cx="448" cy="339"/>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104" name="矩形 104"/>
                            <wps:cNvSpPr/>
                            <wps:spPr>
                              <a:xfrm>
                                <a:off x="3870" y="864448"/>
                                <a:ext cx="752" cy="1082"/>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指挥组织实施</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6" name="矩形 106"/>
                            <wps:cNvSpPr/>
                            <wps:spPr>
                              <a:xfrm>
                                <a:off x="7501" y="865063"/>
                                <a:ext cx="1155" cy="888"/>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III、IV级事件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7" name="矩形 107"/>
                            <wps:cNvSpPr/>
                            <wps:spPr>
                              <a:xfrm>
                                <a:off x="8775" y="865229"/>
                                <a:ext cx="2235"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协调指挥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矩形 108"/>
                            <wps:cNvSpPr/>
                            <wps:spPr>
                              <a:xfrm>
                                <a:off x="8745" y="867644"/>
                                <a:ext cx="2326"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医学救援</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矩形 109"/>
                            <wps:cNvSpPr/>
                            <wps:spPr>
                              <a:xfrm>
                                <a:off x="8745" y="866834"/>
                                <a:ext cx="2324" cy="64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交通管制和组织疏散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0" name="矩形 110"/>
                            <wps:cNvSpPr/>
                            <wps:spPr>
                              <a:xfrm>
                                <a:off x="8745" y="866039"/>
                                <a:ext cx="2281"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事故现场处置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1" name="矩形 111"/>
                            <wps:cNvSpPr/>
                            <wps:spPr>
                              <a:xfrm>
                                <a:off x="8730" y="868439"/>
                                <a:ext cx="2356"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环境应急检测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矩形 112"/>
                            <wps:cNvSpPr/>
                            <wps:spPr>
                              <a:xfrm>
                                <a:off x="8745" y="869264"/>
                                <a:ext cx="2340" cy="57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维护社会治安</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矩形 113"/>
                            <wps:cNvSpPr/>
                            <wps:spPr>
                              <a:xfrm>
                                <a:off x="8625" y="865019"/>
                                <a:ext cx="2580" cy="50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anchor>
            </w:drawing>
          </mc:Choice>
          <mc:Fallback>
            <w:pict>
              <v:group id="_x0000_s1026" o:spid="_x0000_s1026" o:spt="203" style="position:absolute;left:0pt;margin-left:-3.05pt;margin-top:8.8pt;height:594.45pt;width:420pt;z-index:251662336;mso-width-relative:page;mso-height-relative:page;" coordorigin="3076,858215" coordsize="8400,11889" o:gfxdata="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">
                <o:lock v:ext="edit" aspectratio="f"/>
                <v:rect id="_x0000_s1026" o:spid="_x0000_s1026" o:spt="1" style="position:absolute;left:4741;top:863608;height:888;width:1155;v-text-anchor:middle;" filled="f" stroked="f" coordsize="21600,21600" o:gfxdata="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faDugAAANwA&#10;AAAPAAAAAAAAAAEAIAAAACIAAABkcnMvZG93bnJldi54bWxQSwECFAAUAAAACACHTuJAMy8FnjsA&#10;AAA5AAAAEAAAAAAAAAABACAAAAAJAQAAZHJzL3NoYXBleG1sLnhtbFBLBQYAAAAABgAGAFsBAACz&#10;AwAAAAA=&#10;">
                  <v:fill on="f" focussize="0,0"/>
                  <v:stroke on="f" weight="1pt"/>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I、II级事件</w:t>
                        </w:r>
                      </w:p>
                    </w:txbxContent>
                  </v:textbox>
                </v:rect>
                <v:group id="_x0000_s1026" o:spid="_x0000_s1026" o:spt="203" style="position:absolute;left:3076;top:858215;height:11889;width:8400;" coordorigin="3076,858215" coordsize="8400,11889"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4920;top:865595;height:510;width:0;" filled="f" stroked="t" coordsize="21600,21600" o:gfxdata="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PqX5ugAAANwA&#10;AAAPAAAAAAAAAAEAIAAAACIAAABkcnMvZG93bnJldi54bWxQSwECFAAUAAAACACHTuJAMy8FnjsA&#10;AAA5AAAAEAAAAAAAAAABACAAAAAJAQAAZHJzL3NoYXBleG1sLnhtbFBLBQYAAAAABgAGAFsBAACz&#10;AwAAAAA=&#10;">
                    <v:fill on="f" focussize="0,0"/>
                    <v:stroke color="#000000 [3213]" joinstyle="round" endarrow="classic" endarrowwidth="wide" endarrowlength="long"/>
                    <v:imagedata o:title=""/>
                    <o:lock v:ext="edit" aspectratio="f"/>
                  </v:shape>
                  <v:group id="_x0000_s1026" o:spid="_x0000_s1026" o:spt="203" style="position:absolute;left:3076;top:858215;height:11889;width:8400;" coordorigin="3076,858215" coordsize="8400,11889"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shape id="_x0000_s1026" o:spid="_x0000_s1026" o:spt="72" type="#_x0000_t72" style="position:absolute;left:5100;top:858215;height:1815;width:3716;v-text-anchor:middle;" filled="f" stroked="t" coordsize="21600,21600" o:gfxdata="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amgZugAAANoA&#10;AAAPAAAAAAAAAAEAIAAAACIAAABkcnMvZG93bnJldi54bWxQSwECFAAUAAAACACHTuJAMy8FnjsA&#10;AAA5AAAAEAAAAAAAAAABACAAAAAJAQAAZHJzL3NoYXBleG1sLnhtbFBLBQYAAAAABgAGAFsBAACz&#10;AwAAAAA=&#10;">
                      <v:fill on="f" focussize="0,0"/>
                      <v:stroke weight="2pt" color="#385D8A [3204]"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危险废物突发环境事件</w:t>
                            </w:r>
                          </w:p>
                        </w:txbxContent>
                      </v:textbox>
                    </v:shape>
                    <v:shape id="_x0000_s1026" o:spid="_x0000_s1026" o:spt="32" type="#_x0000_t32" style="position:absolute;left:6900;top:859709;height:765;width:0;" filled="f" stroked="t" coordsize="21600,21600" o:gfxdata="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Wy028AAAA&#10;2gAAAA8AAAAAAAAAAQAgAAAAIgAAAGRycy9kb3ducmV2LnhtbFBLAQIUABQAAAAIAIdO4kAzLwWe&#10;OwAAADkAAAAQAAAAAAAAAAEAIAAAAAsBAABkcnMvc2hhcGV4bWwueG1sUEsFBgAAAAAGAAYAWwEA&#10;ALUDAAAAAA==&#10;">
                      <v:fill on="f" focussize="0,0"/>
                      <v:stroke color="#000000 [3213]" joinstyle="round" endarrow="classic" endarrowwidth="wide" endarrowlength="long"/>
                      <v:imagedata o:title=""/>
                      <o:lock v:ext="edit" aspectratio="f"/>
                    </v:shape>
                    <v:rect id="_x0000_s1026" o:spid="_x0000_s1026" o:spt="1" style="position:absolute;left:5895;top:860459;height:571;width:1951;v-text-anchor:middle;" filled="f" stroked="t" coordsize="21600,21600" o:gfxdata="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TeCvQAA&#10;ANo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区生态环境局</w:t>
                            </w:r>
                          </w:p>
                        </w:txbxContent>
                      </v:textbox>
                    </v:rect>
                    <v:rect id="_x0000_s1026" o:spid="_x0000_s1026" o:spt="1" style="position:absolute;left:5536;top:862604;height:1050;width:2685;v-text-anchor:middle;" filled="f" stroked="t" coordsize="21600,21600" o:gfxdata="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Fkhm8AAAA&#10;2g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本市区危险废物突发环境事件应急预案</w:t>
                            </w:r>
                          </w:p>
                        </w:txbxContent>
                      </v:textbox>
                    </v:rect>
                    <v:rect id="_x0000_s1026" o:spid="_x0000_s1026" o:spt="1" style="position:absolute;left:5880;top:864179;height:571;width:1951;v-text-anchor:middle;" filled="f" stroked="t" coordsize="21600,21600" o:gfxdata="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1wxuvQAA&#10;ANo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区现场指挥部</w:t>
                            </w:r>
                          </w:p>
                        </w:txbxContent>
                      </v:textbox>
                    </v:rect>
                    <v:rect id="_x0000_s1026" o:spid="_x0000_s1026" o:spt="1" style="position:absolute;left:5775;top:865739;height:571;width:1951;v-text-anchor:middle;" filled="f" stroked="t" coordsize="21600,21600" o:gfxdata="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m6n1vQAA&#10;ANo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应急处置工作</w:t>
                            </w:r>
                          </w:p>
                        </w:txbxContent>
                      </v:textbox>
                    </v:rect>
                    <v:rect id="_x0000_s1026" o:spid="_x0000_s1026" o:spt="1" style="position:absolute;left:5820;top:866819;height:571;width:1951;v-text-anchor:middle;" filled="f" stroked="t" coordsize="21600,21600" o:gfxdata="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EPYe5AAAA2gAA&#10;AA8AAAAAAAAAAQAgAAAAIgAAAGRycy9kb3ducmV2LnhtbFBLAQIUABQAAAAIAIdO4kAzLwWeOwAA&#10;ADkAAAAQAAAAAAAAAAEAIAAAAAgBAABkcnMvc2hhcGV4bWwueG1sUEsFBgAAAAAGAAYAWwEAALID&#10;A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事件得到控制</w:t>
                            </w:r>
                          </w:p>
                        </w:txbxContent>
                      </v:textbox>
                    </v:rect>
                    <v:rect id="_x0000_s1026" o:spid="_x0000_s1026" o:spt="1" style="position:absolute;left:5820;top:867899;height:571;width:1951;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后期处置</w:t>
                            </w:r>
                          </w:p>
                        </w:txbxContent>
                      </v:textbox>
                    </v:rect>
                    <v:rect id="_x0000_s1026" o:spid="_x0000_s1026" o:spt="1" style="position:absolute;left:5835;top:868994;height:571;width:1951;v-text-anchor:middle;" filled="f" stroked="t" coordsize="21600,21600" o:gfxdata="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OieHb4A&#10;AADb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应急结束</w:t>
                            </w:r>
                          </w:p>
                        </w:txbxContent>
                      </v:textbox>
                    </v:rect>
                    <v:rect id="_x0000_s1026" o:spid="_x0000_s1026" o:spt="1" style="position:absolute;left:5821;top:861509;height:571;width:2145;v-text-anchor:middle;" filled="f" stroked="t" coordsize="21600,21600" o:gfxdata="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dqXxugAAANsA&#10;AAAPAAAAAAAAAAEAIAAAACIAAABkcnMvZG93bnJldi54bWxQSwECFAAUAAAACACHTuJAMy8FnjsA&#10;AAA5AAAAEAAAAAAAAAABACAAAAAJAQAAZHJzL3NoYXBleG1sLnhtbFBLBQYAAAAABgAGAFsBAACz&#10;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区危废应急指挥部</w:t>
                            </w:r>
                          </w:p>
                        </w:txbxContent>
                      </v:textbox>
                    </v:rect>
                    <v:shape id="_x0000_s1026" o:spid="_x0000_s1026" o:spt="32" type="#_x0000_t32" style="position:absolute;left:6885;top:861035;height:510;width:0;" filled="f" stroked="t" coordsize="21600,21600" o:gfxdata="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G8cG5AAAA2wAA&#10;AA8AAAAAAAAAAQAgAAAAIgAAAGRycy9kb3ducmV2LnhtbFBLAQIUABQAAAAIAIdO4kAzLwWeOwAA&#10;ADkAAAAQAAAAAAAAAAEAIAAAAAgBAABkcnMvc2hhcGV4bWwueG1sUEsFBgAAAAAGAAYAWwEAALID&#10;AAAAAA==&#10;">
                      <v:fill on="f" focussize="0,0"/>
                      <v:stroke color="#000000 [3213]" joinstyle="round" endarrow="classic" endarrowwidth="wide" endarrowlength="long"/>
                      <v:imagedata o:title=""/>
                      <o:lock v:ext="edit" aspectratio="f"/>
                    </v:shape>
                    <v:shape id="_x0000_s1026" o:spid="_x0000_s1026" o:spt="32" type="#_x0000_t32" style="position:absolute;left:6870;top:862100;height:510;width:0;" filled="f" stroked="t" coordsize="21600,21600" o:gfxdata="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vabW5AAAA2wAA&#10;AA8AAAAAAAAAAQAgAAAAIgAAAGRycy9kb3ducmV2LnhtbFBLAQIUABQAAAAIAIdO4kAzLwWeOwAA&#10;ADkAAAAQAAAAAAAAAAEAIAAAAAgBAABkcnMvc2hhcGV4bWwueG1sUEsFBgAAAAAGAAYAWwEAALID&#10;AAAAAA==&#10;">
                      <v:fill on="f" focussize="0,0"/>
                      <v:stroke color="#000000 [3213]" joinstyle="round" endarrow="classic" endarrowwidth="wide" endarrowlength="long"/>
                      <v:imagedata o:title=""/>
                      <o:lock v:ext="edit" aspectratio="f"/>
                    </v:shape>
                    <v:shape id="_x0000_s1026" o:spid="_x0000_s1026" o:spt="32" type="#_x0000_t32" style="position:absolute;left:6840;top:863660;height:510;width:0;" filled="f" stroked="t" coordsize="21600,21600" o:gfxdata="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tjzC65AAAA2wAA&#10;AA8AAAAAAAAAAQAgAAAAIgAAAGRycy9kb3ducmV2LnhtbFBLAQIUABQAAAAIAIdO4kAzLwWeOwAA&#10;ADkAAAAQAAAAAAAAAAEAIAAAAAgBAABkcnMvc2hhcGV4bWwueG1sUEsFBgAAAAAGAAYAWwEAALID&#10;AAAAAA==&#10;">
                      <v:fill on="f" focussize="0,0"/>
                      <v:stroke color="#000000 [3213]" joinstyle="round" endarrow="classic" endarrowwidth="wide" endarrowlength="long"/>
                      <v:imagedata o:title=""/>
                      <o:lock v:ext="edit" aspectratio="f"/>
                    </v:shape>
                    <v:shape id="_x0000_s1026" o:spid="_x0000_s1026" o:spt="32" type="#_x0000_t32" style="position:absolute;left:6825;top:864755;height:975;width:0;" filled="f" stroked="t" coordsize="21600,21600" o:gfxdata="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sVJZugAAANsA&#10;AAAPAAAAAAAAAAEAIAAAACIAAABkcnMvZG93bnJldi54bWxQSwECFAAUAAAACACHTuJAMy8FnjsA&#10;AAA5AAAAEAAAAAAAAAABACAAAAAJAQAAZHJzL3NoYXBleG1sLnhtbFBLBQYAAAAABgAGAFsBAACz&#10;AwAAAAA=&#10;">
                      <v:fill on="f" focussize="0,0"/>
                      <v:stroke color="#000000 [3213]" joinstyle="round" endarrow="classic" endarrowwidth="wide" endarrowlength="long"/>
                      <v:imagedata o:title=""/>
                      <o:lock v:ext="edit" aspectratio="f"/>
                    </v:shape>
                    <v:shape id="_x0000_s1026" o:spid="_x0000_s1026" o:spt="32" type="#_x0000_t32" style="position:absolute;left:6795;top:866300;height:510;width:0;" filled="f" stroked="t" coordsize="21600,21600" o:gfxdata="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T998K5AAAA2wAA&#10;AA8AAAAAAAAAAQAgAAAAIgAAAGRycy9kb3ducmV2LnhtbFBLAQIUABQAAAAIAIdO4kAzLwWeOwAA&#10;ADkAAAAQAAAAAAAAAAEAIAAAAAgBAABkcnMvc2hhcGV4bWwueG1sUEsFBgAAAAAGAAYAWwEAALID&#10;AAAAAA==&#10;">
                      <v:fill on="f" focussize="0,0"/>
                      <v:stroke color="#000000 [3213]" joinstyle="round" endarrow="classic" endarrowwidth="wide" endarrowlength="long"/>
                      <v:imagedata o:title=""/>
                      <o:lock v:ext="edit" aspectratio="f"/>
                    </v:shape>
                    <v:shape id="_x0000_s1026" o:spid="_x0000_s1026" o:spt="32" type="#_x0000_t32" style="position:absolute;left:6765;top:867395;height:510;width:0;" filled="f" stroked="t" coordsize="21600,21600" o:gfxdata="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iY7C8AAAA&#10;2wAAAA8AAAAAAAAAAQAgAAAAIgAAAGRycy9kb3ducmV2LnhtbFBLAQIUABQAAAAIAIdO4kAzLwWe&#10;OwAAADkAAAAQAAAAAAAAAAEAIAAAAAsBAABkcnMvc2hhcGV4bWwueG1sUEsFBgAAAAAGAAYAWwEA&#10;ALUDAAAAAA==&#10;">
                      <v:fill on="f" focussize="0,0"/>
                      <v:stroke color="#000000 [3213]" joinstyle="round" endarrow="classic" endarrowwidth="wide" endarrowlength="long"/>
                      <v:imagedata o:title=""/>
                      <o:lock v:ext="edit" aspectratio="f"/>
                    </v:shape>
                    <v:shape id="_x0000_s1026" o:spid="_x0000_s1026" o:spt="32" type="#_x0000_t32" style="position:absolute;left:6810;top:868460;height:510;width:0;" filled="f" stroked="t" coordsize="21600,21600" o:gfxdata="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uxiu5AAAA2wAA&#10;AA8AAAAAAAAAAQAgAAAAIgAAAGRycy9kb3ducmV2LnhtbFBLAQIUABQAAAAIAIdO4kAzLwWeOwAA&#10;ADkAAAAQAAAAAAAAAAEAIAAAAAgBAABkcnMvc2hhcGV4bWwueG1sUEsFBgAAAAAGAAYAWwEAALID&#10;AAAAAA==&#10;">
                      <v:fill on="f" focussize="0,0"/>
                      <v:stroke color="#000000 [3213]" joinstyle="round" endarrow="classic" endarrowwidth="wide" endarrowlength="long"/>
                      <v:imagedata o:title=""/>
                      <o:lock v:ext="edit" aspectratio="f"/>
                    </v:shape>
                    <v:shape id="_x0000_s1026" o:spid="_x0000_s1026" o:spt="32" type="#_x0000_t32" style="position:absolute;left:7966;top:861782;flip:y;height:13;width:1364;" filled="f" stroked="t" coordsize="21600,21600" o:gfxdata="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pcsjMtAAAANsAAAAPAAAA&#10;AAAAAAEAIAAAACIAAABkcnMvZG93bnJldi54bWxQSwECFAAUAAAACACHTuJAMy8FnjsAAAA5AAAA&#10;EAAAAAAAAAABACAAAAADAQAAZHJzL3NoYXBleG1sLnhtbFBLBQYAAAAABgAGAFsBAACtAwAAAAA=&#10;">
                      <v:fill on="f" focussize="0,0"/>
                      <v:stroke color="#000000 [3213]" joinstyle="round" startarrow="open" endarrow="classic" endarrowwidth="wide" endarrowlength="long"/>
                      <v:imagedata o:title=""/>
                      <o:lock v:ext="edit" aspectratio="f"/>
                    </v:shape>
                    <v:rect id="_x0000_s1026" o:spid="_x0000_s1026" o:spt="1" style="position:absolute;left:9331;top:861343;height:782;width:2145;v-text-anchor:middle;" filled="f" stroked="t" coordsize="21600,21600" o:gfxdata="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PE7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区危废应急指挥部领导及专家</w:t>
                            </w:r>
                          </w:p>
                        </w:txbxContent>
                      </v:textbox>
                    </v:rect>
                    <v:shape id="_x0000_s1026" o:spid="_x0000_s1026" o:spt="32" type="#_x0000_t32" style="position:absolute;left:5220;top:861785;flip:x y;height:12;width:600;" filled="f" stroked="t" coordsize="21600,21600" o:gfxdata="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MTwFvQAA&#10;ANsAAAAPAAAAAAAAAAEAIAAAACIAAABkcnMvZG93bnJldi54bWxQSwECFAAUAAAACACHTuJAMy8F&#10;njsAAAA5AAAAEAAAAAAAAAABACAAAAAMAQAAZHJzL3NoYXBleG1sLnhtbFBLBQYAAAAABgAGAFsB&#10;AAC2AwAAAAA=&#10;">
                      <v:fill on="f" focussize="0,0"/>
                      <v:stroke color="#000000 [3213]" joinstyle="round" endarrow="classic" endarrowwidth="wide" endarrowlength="long"/>
                      <v:imagedata o:title=""/>
                      <o:lock v:ext="edit" aspectratio="f"/>
                    </v:shape>
                    <v:rect id="_x0000_s1026" o:spid="_x0000_s1026" o:spt="1" style="position:absolute;left:3091;top:861403;height:782;width:2145;v-text-anchor:middle;" filled="f" stroked="t" coordsize="21600,21600" o:gfxdata="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VsrX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市突发环境事件应急指挥机构</w:t>
                            </w:r>
                          </w:p>
                        </w:txbxContent>
                      </v:textbox>
                    </v:rect>
                    <v:shape id="_x0000_s1026" o:spid="_x0000_s1026" o:spt="32" type="#_x0000_t32" style="position:absolute;left:4080;top:862190;height:510;width:0;" filled="f" stroked="t" coordsize="21600,21600" o:gfxdata="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Q6MIvQAA&#10;ANsAAAAPAAAAAAAAAAEAIAAAACIAAABkcnMvZG93bnJldi54bWxQSwECFAAUAAAACACHTuJAMy8F&#10;njsAAAA5AAAAEAAAAAAAAAABACAAAAAMAQAAZHJzL3NoYXBleG1sLnhtbFBLBQYAAAAABgAGAFsB&#10;AAC2AwAAAAA=&#10;">
                      <v:fill on="f" focussize="0,0"/>
                      <v:stroke color="#000000 [3213]" joinstyle="round" endarrow="classic" endarrowwidth="wide" endarrowlength="long"/>
                      <v:imagedata o:title=""/>
                      <o:lock v:ext="edit" aspectratio="f"/>
                    </v:shape>
                    <v:rect id="_x0000_s1026" o:spid="_x0000_s1026" o:spt="1" style="position:absolute;left:3076;top:862753;height:782;width:2145;v-text-anchor:middle;" filled="f" stroked="t" coordsize="21600,21600" o:gfxdata="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8/c4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eastAsia="宋体"/>
                                <w:color w:val="000000" w:themeColor="text1"/>
                                <w:lang w:eastAsia="zh-CN"/>
                                <w14:textFill>
                                  <w14:solidFill>
                                    <w14:schemeClr w14:val="tx1"/>
                                  </w14:solidFill>
                                </w14:textFill>
                              </w:rPr>
                              <w:t>省突发环境事件应急指挥机构</w:t>
                            </w:r>
                          </w:p>
                        </w:txbxContent>
                      </v:textbox>
                    </v:rect>
                    <v:shape id="_x0000_s1026" o:spid="_x0000_s1026" o:spt="32" type="#_x0000_t32" style="position:absolute;left:3908;top:863594;flip:x;height:2552;width:7;" filled="f" stroked="t" coordsize="21600,21600" o:gfxdata="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vGpxLsAAADb&#10;AAAADwAAAAAAAAABACAAAAAiAAAAZHJzL2Rvd25yZXYueG1sUEsBAhQAFAAAAAgAh07iQDMvBZ47&#10;AAAAOQAAABAAAAAAAAAAAQAgAAAACgEAAGRycy9zaGFwZXhtbC54bWxQSwUGAAAAAAYABgBbAQAA&#10;tAMAAAAA&#10;">
                      <v:fill on="f" focussize="0,0"/>
                      <v:stroke color="#000000 [3213]" joinstyle="round" endarrow="classic" endarrowwidth="wide" endarrowlength="long"/>
                      <v:imagedata o:title=""/>
                      <o:lock v:ext="edit" aspectratio="f"/>
                    </v:shape>
                    <v:shape id="_x0000_s1026" o:spid="_x0000_s1026" o:spt="32" type="#_x0000_t32" style="position:absolute;left:4065;top:866147;height:0;width:1605;" filled="f" stroked="t" coordsize="21600,21600" o:gfxdata="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kT1/vQAA&#10;ANsAAAAPAAAAAAAAAAEAIAAAACIAAABkcnMvZG93bnJldi54bWxQSwECFAAUAAAACACHTuJAMy8F&#10;njsAAAA5AAAAEAAAAAAAAAABACAAAAAMAQAAZHJzL3NoYXBleG1sLnhtbFBLBQYAAAAABgAGAFsB&#10;AAC2AwAAAAA=&#10;">
                      <v:fill on="f" focussize="0,0"/>
                      <v:stroke color="#000000 [3213]" joinstyle="round" endarrow="classic" endarrowwidth="wide" endarrowlength="long"/>
                      <v:imagedata o:title=""/>
                      <o:lock v:ext="edit" aspectratio="f"/>
                    </v:shape>
                    <v:shape id="_x0000_s1026" o:spid="_x0000_s1026" o:spt="32" type="#_x0000_t32" style="position:absolute;left:7740;top:866072;height:0;width:585;" filled="f" stroked="t" coordsize="21600,21600" o:gfxdata="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sOqQ25AAAA2wAA&#10;AA8AAAAAAAAAAQAgAAAAIgAAAGRycy9kb3ducmV2LnhtbFBLAQIUABQAAAAIAIdO4kAzLwWeOwAA&#10;ADkAAAAQAAAAAAAAAAEAIAAAAAgBAABkcnMvc2hhcGV4bWwueG1sUEsFBgAAAAAGAAYAWwEAALID&#10;AAAAAA==&#10;">
                      <v:fill on="f" focussize="0,0"/>
                      <v:stroke color="#000000 [3213]" joinstyle="round" endarrow="classic" endarrowwidth="wide" endarrowlength="long"/>
                      <v:imagedata o:title=""/>
                      <o:lock v:ext="edit" aspectratio="f"/>
                    </v:shape>
                    <v:rect id="_x0000_s1026" o:spid="_x0000_s1026" o:spt="1" style="position:absolute;left:4575;top:864687;height:903;width:752;v-text-anchor:middle;" filled="f" stroked="t" coordsize="21600,21600" o:gfxdata="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v09vQAA&#10;ANsAAAAPAAAAAAAAAAEAIAAAACIAAABkcnMvZG93bnJldi54bWxQSwECFAAUAAAACACHTuJAMy8F&#10;njsAAAA5AAAAEAAAAAAAAAABACAAAAAMAQAAZHJzL3NoYXBleG1sLnhtbFBLBQYAAAAABgAGAFsB&#10;AAC2AwAAAAA=&#10;">
                      <v:fill on="f" focussize="0,0"/>
                      <v:stroke weight="1pt" color="#000000 [3213]" joinstyle="round"/>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先期处置</w:t>
                            </w:r>
                          </w:p>
                        </w:txbxContent>
                      </v:textbox>
                    </v:rect>
                    <v:shape id="_x0000_s1026" o:spid="_x0000_s1026" o:spt="32" type="#_x0000_t32" style="position:absolute;left:5402;top:864470;flip:x;height:339;width:448;" filled="f" stroked="t" coordsize="21600,21600" o:gfxdata="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UkkugAAANwA&#10;AAAPAAAAAAAAAAEAIAAAACIAAABkcnMvZG93bnJldi54bWxQSwECFAAUAAAACACHTuJAMy8FnjsA&#10;AAA5AAAAEAAAAAAAAAABACAAAAAJAQAAZHJzL3NoYXBleG1sLnhtbFBLBQYAAAAABgAGAFsBAACz&#10;AwAAAAA=&#10;">
                      <v:fill on="f" focussize="0,0"/>
                      <v:stroke color="#000000 [3213]" joinstyle="round" endarrow="classic" endarrowwidth="wide" endarrowlength="long"/>
                      <v:imagedata o:title=""/>
                      <o:lock v:ext="edit" aspectratio="f"/>
                    </v:shape>
                    <v:rect id="_x0000_s1026" o:spid="_x0000_s1026" o:spt="1" style="position:absolute;left:3870;top:864448;height:1082;width:752;v-text-anchor:middle;" filled="f" stroked="f" coordsize="21600,21600" o:gfxdata="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tVMYugAAANwA&#10;AAAPAAAAAAAAAAEAIAAAACIAAABkcnMvZG93bnJldi54bWxQSwECFAAUAAAACACHTuJAMy8FnjsA&#10;AAA5AAAAEAAAAAAAAAABACAAAAAJAQAAZHJzL3NoYXBleG1sLnhtbFBLBQYAAAAABgAGAFsBAACz&#10;AwAAAAA=&#10;">
                      <v:fill on="f" focussize="0,0"/>
                      <v:stroke on="f" weight="1pt"/>
                      <v:imagedata o:title=""/>
                      <o:lock v:ext="edit" aspectratio="f"/>
                      <v:textbox>
                        <w:txbxContent>
                          <w:p>
                            <w:pPr>
                              <w:jc w:val="center"/>
                              <w:rPr>
                                <w:rFonts w:hint="eastAsia"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指挥组织实施</w:t>
                            </w:r>
                          </w:p>
                        </w:txbxContent>
                      </v:textbox>
                    </v:rect>
                    <v:rect id="_x0000_s1026" o:spid="_x0000_s1026" o:spt="1" style="position:absolute;left:7501;top:865063;height:888;width:1155;v-text-anchor:middle;" filled="f" stroked="f" coordsize="21600,21600" o:gfxdata="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4raPS5AAAA3AAA&#10;AA8AAAAAAAAAAQAgAAAAIgAAAGRycy9kb3ducmV2LnhtbFBLAQIUABQAAAAIAIdO4kAzLwWeOwAA&#10;ADkAAAAQAAAAAAAAAAEAIAAAAAgBAABkcnMvc2hhcGV4bWwueG1sUEsFBgAAAAAGAAYAWwEAALID&#10;AAAAAA==&#10;">
                      <v:fill on="f" focussize="0,0"/>
                      <v:stroke on="f" weight="1pt"/>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III、IV级事件</w:t>
                            </w:r>
                          </w:p>
                        </w:txbxContent>
                      </v:textbox>
                    </v:rect>
                    <v:rect id="_x0000_s1026" o:spid="_x0000_s1026" o:spt="1" style="position:absolute;left:8775;top:865229;height:571;width:2235;v-text-anchor:middle;" filled="f" stroked="t" coordsize="21600,21600" o:gfxdata="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HC8O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协调指挥</w:t>
                            </w:r>
                          </w:p>
                        </w:txbxContent>
                      </v:textbox>
                    </v:rect>
                    <v:rect id="_x0000_s1026" o:spid="_x0000_s1026" o:spt="1" style="position:absolute;left:8745;top:867644;height:571;width:2326;v-text-anchor:middle;" filled="f" stroked="t" coordsize="21600,21600" o:gfxdata="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n7G/&#10;AAAA3AAAAA8AAAAAAAAAAQAgAAAAIgAAAGRycy9kb3ducmV2LnhtbFBLAQIUABQAAAAIAIdO4kAz&#10;LwWeOwAAADkAAAAQAAAAAAAAAAEAIAAAAA4BAABkcnMvc2hhcGV4bWwueG1sUEsFBgAAAAAGAAYA&#10;WwEAALgDA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医学救援</w:t>
                            </w:r>
                          </w:p>
                        </w:txbxContent>
                      </v:textbox>
                    </v:rect>
                    <v:rect id="_x0000_s1026" o:spid="_x0000_s1026" o:spt="1" style="position:absolute;left:8745;top:866834;height:645;width:2324;v-text-anchor:middle;" filled="f" stroked="t" coordsize="21600,21600" o:gfxdata="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UOiq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交通管制和组织疏散</w:t>
                            </w:r>
                          </w:p>
                        </w:txbxContent>
                      </v:textbox>
                    </v:rect>
                    <v:rect id="_x0000_s1026" o:spid="_x0000_s1026" o:spt="1" style="position:absolute;left:8745;top:866039;height:571;width:2281;v-text-anchor:middle;" filled="f" stroked="t" coordsize="21600,21600" o:gfxdata="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cFar4A&#10;AADcAAAADwAAAAAAAAABACAAAAAiAAAAZHJzL2Rvd25yZXYueG1sUEsBAhQAFAAAAAgAh07iQDMv&#10;BZ47AAAAOQAAABAAAAAAAAAAAQAgAAAADQEAAGRycy9zaGFwZXhtbC54bWxQSwUGAAAAAAYABgBb&#10;AQAAtwM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事故现场处置</w:t>
                            </w:r>
                          </w:p>
                        </w:txbxContent>
                      </v:textbox>
                    </v:rect>
                    <v:rect id="_x0000_s1026" o:spid="_x0000_s1026" o:spt="1" style="position:absolute;left:8730;top:868439;height:571;width:2356;v-text-anchor:middle;" filled="f" stroked="t" coordsize="21600,21600" o:gfxdata="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7oPG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环境应急检测</w:t>
                            </w:r>
                          </w:p>
                        </w:txbxContent>
                      </v:textbox>
                    </v:rect>
                    <v:rect id="_x0000_s1026" o:spid="_x0000_s1026" o:spt="1" style="position:absolute;left:8745;top:869264;height:571;width:2340;v-text-anchor:middle;" filled="f" stroked="t" coordsize="21600,21600" o:gfxdata="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pPoa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维护社会治安</w:t>
                            </w:r>
                          </w:p>
                        </w:txbxContent>
                      </v:textbox>
                    </v:rect>
                    <v:rect id="_x0000_s1026" o:spid="_x0000_s1026" o:spt="1" style="position:absolute;left:8625;top:865019;height:5085;width:2580;v-text-anchor:middle;" filled="f" stroked="t" coordsize="21600,21600" o:gfxdata="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lmx28AAAA&#10;3AAAAA8AAAAAAAAAAQAgAAAAIgAAAGRycy9kb3ducmV2LnhtbFBLAQIUABQAAAAIAIdO4kAzLwWe&#10;OwAAADkAAAAQAAAAAAAAAAEAIAAAAAsBAABkcnMvc2hhcGV4bWwueG1sUEsFBgAAAAAGAAYAWwEA&#10;ALUDAAAAAA==&#10;">
                      <v:fill on="f" focussize="0,0"/>
                      <v:stroke weight="1pt" color="#000000 [3213]" joinstyle="round"/>
                      <v:imagedata o:title=""/>
                      <o:lock v:ext="edit" aspectratio="f"/>
                    </v:rect>
                  </v:group>
                </v:group>
              </v:group>
            </w:pict>
          </mc:Fallback>
        </mc:AlternateContent>
      </w:r>
    </w:p>
    <w:bookmarkEnd w:id="301"/>
    <w:bookmarkEnd w:id="302"/>
    <w:p>
      <w:pPr>
        <w:topLinePunct/>
        <w:autoSpaceDE/>
        <w:autoSpaceDN/>
        <w:spacing w:before="0" w:after="0" w:line="300" w:lineRule="auto"/>
        <w:ind w:left="0" w:right="0"/>
        <w:jc w:val="both"/>
        <w:rPr>
          <w:rFonts w:ascii="宋体" w:hAnsi="宋体" w:eastAsia="宋体" w:cs="宋体"/>
          <w:color w:val="0000FF"/>
          <w:spacing w:val="6"/>
        </w:rPr>
      </w:pPr>
      <w:r>
        <w:rPr>
          <w:rFonts w:ascii="宋体" w:hAnsi="宋体" w:eastAsia="宋体" w:cs="宋体"/>
          <w:color w:val="auto"/>
          <w:spacing w:val="6"/>
        </w:rPr>
        <w:br w:type="page"/>
      </w: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31" w:leftChars="50" w:right="110" w:rightChars="50" w:hanging="421"/>
        <w:jc w:val="left"/>
        <w:textAlignment w:val="auto"/>
        <w:outlineLvl w:val="1"/>
        <w:rPr>
          <w:rFonts w:hint="default" w:ascii="仿宋_GB2312" w:hAnsi="仿宋_GB2312" w:eastAsia="仿宋_GB2312" w:cs="Times New Roman"/>
          <w:b/>
          <w:bCs/>
          <w:color w:val="auto"/>
          <w:kern w:val="2"/>
          <w:sz w:val="30"/>
          <w:szCs w:val="30"/>
          <w:lang w:val="en-US" w:eastAsia="zh-CN" w:bidi="zh-CN"/>
        </w:rPr>
      </w:pPr>
      <w:bookmarkStart w:id="303" w:name="_Toc11084"/>
      <w:bookmarkStart w:id="304" w:name="_Toc10389"/>
      <w:bookmarkStart w:id="305" w:name="_Toc18597"/>
      <w:bookmarkStart w:id="306" w:name="_Toc22778"/>
      <w:bookmarkStart w:id="307" w:name="_Toc19083"/>
      <w:r>
        <w:rPr>
          <w:rFonts w:hint="eastAsia" w:ascii="仿宋_GB2312" w:hAnsi="仿宋_GB2312" w:eastAsia="仿宋_GB2312" w:cs="Times New Roman"/>
          <w:b/>
          <w:bCs/>
          <w:color w:val="auto"/>
          <w:kern w:val="2"/>
          <w:sz w:val="30"/>
          <w:szCs w:val="30"/>
          <w:lang w:val="en-US" w:eastAsia="zh-CN" w:bidi="zh-CN"/>
        </w:rPr>
        <w:t>附件4 危险废物突发环境事件环境损害评估工作程序图</w:t>
      </w:r>
      <w:bookmarkEnd w:id="303"/>
      <w:bookmarkEnd w:id="304"/>
      <w:bookmarkEnd w:id="305"/>
      <w:bookmarkEnd w:id="306"/>
      <w:bookmarkEnd w:id="307"/>
    </w:p>
    <w:p>
      <w:pPr>
        <w:pStyle w:val="28"/>
        <w:rPr>
          <w:rFonts w:hint="eastAsia"/>
          <w:color w:val="auto"/>
          <w:lang w:val="en-US" w:eastAsia="zh-CN"/>
        </w:rPr>
      </w:pPr>
    </w:p>
    <w:p>
      <w:pPr>
        <w:pStyle w:val="28"/>
        <w:rPr>
          <w:rFonts w:hint="eastAsia"/>
          <w:color w:val="auto"/>
          <w:lang w:val="en-US" w:eastAsia="zh-CN"/>
        </w:rPr>
      </w:pPr>
      <w:r>
        <w:rPr>
          <w:sz w:val="24"/>
        </w:rPr>
        <mc:AlternateContent>
          <mc:Choice Requires="wpg">
            <w:drawing>
              <wp:anchor distT="0" distB="0" distL="114300" distR="114300" simplePos="0" relativeHeight="251660288" behindDoc="0" locked="0" layoutInCell="1" allowOverlap="1">
                <wp:simplePos x="0" y="0"/>
                <wp:positionH relativeFrom="column">
                  <wp:posOffset>-777240</wp:posOffset>
                </wp:positionH>
                <wp:positionV relativeFrom="paragraph">
                  <wp:posOffset>13335</wp:posOffset>
                </wp:positionV>
                <wp:extent cx="6600825" cy="7495540"/>
                <wp:effectExtent l="4445" t="4445" r="5080" b="5715"/>
                <wp:wrapNone/>
                <wp:docPr id="30" name="组合 30"/>
                <wp:cNvGraphicFramePr/>
                <a:graphic xmlns:a="http://schemas.openxmlformats.org/drawingml/2006/main">
                  <a:graphicData uri="http://schemas.microsoft.com/office/word/2010/wordprocessingGroup">
                    <wpg:wgp>
                      <wpg:cNvGrpSpPr/>
                      <wpg:grpSpPr>
                        <a:xfrm>
                          <a:off x="0" y="0"/>
                          <a:ext cx="6600825" cy="7495540"/>
                          <a:chOff x="2160" y="910095"/>
                          <a:chExt cx="10395" cy="11804"/>
                        </a:xfrm>
                      </wpg:grpSpPr>
                      <wpg:grpSp>
                        <wpg:cNvPr id="66" name="组合 66"/>
                        <wpg:cNvGrpSpPr/>
                        <wpg:grpSpPr>
                          <a:xfrm>
                            <a:off x="2160" y="918045"/>
                            <a:ext cx="9917" cy="3854"/>
                            <a:chOff x="1530" y="867132"/>
                            <a:chExt cx="10113" cy="4124"/>
                          </a:xfrm>
                        </wpg:grpSpPr>
                        <wps:wsp>
                          <wps:cNvPr id="49" name="矩形 49"/>
                          <wps:cNvSpPr/>
                          <wps:spPr>
                            <a:xfrm>
                              <a:off x="2176" y="867132"/>
                              <a:ext cx="8250" cy="163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0" name="矩形 50"/>
                          <wps:cNvSpPr/>
                          <wps:spPr>
                            <a:xfrm>
                              <a:off x="1530" y="867762"/>
                              <a:ext cx="1773" cy="49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应急处置费用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 name="矩形 53"/>
                          <wps:cNvSpPr/>
                          <wps:spPr>
                            <a:xfrm>
                              <a:off x="8746" y="867517"/>
                              <a:ext cx="2897" cy="78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生态环境损害量化或者生态功能丧失程度划分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4" name="直接连接符 54"/>
                          <wps:cNvCnPr/>
                          <wps:spPr>
                            <a:xfrm flipH="1">
                              <a:off x="4770" y="867147"/>
                              <a:ext cx="9" cy="1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矩形 55"/>
                          <wps:cNvSpPr/>
                          <wps:spPr>
                            <a:xfrm>
                              <a:off x="4065" y="867687"/>
                              <a:ext cx="1488" cy="49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人身损害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6" name="直接连接符 56"/>
                          <wps:cNvCnPr/>
                          <wps:spPr>
                            <a:xfrm flipH="1">
                              <a:off x="6780" y="867162"/>
                              <a:ext cx="9" cy="1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矩形 57"/>
                          <wps:cNvSpPr/>
                          <wps:spPr>
                            <a:xfrm>
                              <a:off x="6045" y="867672"/>
                              <a:ext cx="1488" cy="49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财产损害</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 name="直接箭头连接符 58"/>
                          <wps:cNvCnPr/>
                          <wps:spPr>
                            <a:xfrm>
                              <a:off x="5911" y="868767"/>
                              <a:ext cx="14" cy="49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59" name="流程图: 决策 59"/>
                          <wps:cNvSpPr/>
                          <wps:spPr>
                            <a:xfrm>
                              <a:off x="2760" y="869262"/>
                              <a:ext cx="6314" cy="1037"/>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判断是否启动中长期损害评估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直接箭头连接符 60"/>
                          <wps:cNvCnPr/>
                          <wps:spPr>
                            <a:xfrm>
                              <a:off x="5911" y="870297"/>
                              <a:ext cx="14" cy="49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61" name="流程图: 可选过程 61"/>
                          <wps:cNvSpPr/>
                          <wps:spPr>
                            <a:xfrm>
                              <a:off x="4170" y="870792"/>
                              <a:ext cx="3360" cy="464"/>
                            </a:xfrm>
                            <a:prstGeom prst="flowChartAlternate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编写评估报告</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grpSp>
                        <wpg:cNvPr id="69" name="组合 69"/>
                        <wpg:cNvGrpSpPr/>
                        <wpg:grpSpPr>
                          <a:xfrm>
                            <a:off x="2639" y="910095"/>
                            <a:ext cx="9916" cy="7784"/>
                            <a:chOff x="1994" y="858732"/>
                            <a:chExt cx="9916" cy="7784"/>
                          </a:xfrm>
                        </wpg:grpSpPr>
                        <wps:wsp>
                          <wps:cNvPr id="68" name="矩形 68"/>
                          <wps:cNvSpPr/>
                          <wps:spPr>
                            <a:xfrm>
                              <a:off x="2024" y="864012"/>
                              <a:ext cx="8911" cy="1845"/>
                            </a:xfrm>
                            <a:prstGeom prst="rect">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65" name="组合 65"/>
                          <wpg:cNvGrpSpPr/>
                          <wpg:grpSpPr>
                            <a:xfrm>
                              <a:off x="2446" y="858732"/>
                              <a:ext cx="9464" cy="7785"/>
                              <a:chOff x="2446" y="858732"/>
                              <a:chExt cx="9464" cy="7785"/>
                            </a:xfrm>
                          </wpg:grpSpPr>
                          <wps:wsp>
                            <wps:cNvPr id="33" name="矩形 33"/>
                            <wps:cNvSpPr/>
                            <wps:spPr>
                              <a:xfrm>
                                <a:off x="4875" y="858732"/>
                                <a:ext cx="2822" cy="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开展评估前期准备</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直接箭头连接符 34"/>
                            <wps:cNvCnPr/>
                            <wps:spPr>
                              <a:xfrm flipH="1">
                                <a:off x="6270" y="859302"/>
                                <a:ext cx="1" cy="60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35" name="矩形 35"/>
                            <wps:cNvSpPr/>
                            <wps:spPr>
                              <a:xfrm>
                                <a:off x="5055" y="859917"/>
                                <a:ext cx="2357" cy="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启动评估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矩形 36"/>
                            <wps:cNvSpPr/>
                            <wps:spPr>
                              <a:xfrm>
                                <a:off x="7830" y="859737"/>
                                <a:ext cx="1649" cy="107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初步判断为一般危废环境事件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 name="矩形 37"/>
                            <wps:cNvSpPr/>
                            <wps:spPr>
                              <a:xfrm>
                                <a:off x="9857" y="859707"/>
                                <a:ext cx="2053" cy="914"/>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填报《突发环境事件损害评估简表》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 name="矩形 38"/>
                            <wps:cNvSpPr/>
                            <wps:spPr>
                              <a:xfrm>
                                <a:off x="5100" y="860772"/>
                                <a:ext cx="2357" cy="74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初步判断为较大及以上危废环境事件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直接箭头连接符 39"/>
                            <wps:cNvCnPr>
                              <a:stCxn id="38" idx="2"/>
                            </wps:cNvCnPr>
                            <wps:spPr>
                              <a:xfrm>
                                <a:off x="6279" y="861521"/>
                                <a:ext cx="6" cy="406"/>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40" name="矩形 40"/>
                            <wps:cNvSpPr/>
                            <wps:spPr>
                              <a:xfrm>
                                <a:off x="5100" y="861897"/>
                                <a:ext cx="2357" cy="46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信息获取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1" name="矩形 41"/>
                            <wps:cNvSpPr/>
                            <wps:spPr>
                              <a:xfrm>
                                <a:off x="2461" y="862872"/>
                                <a:ext cx="8250" cy="899"/>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调查方式：现场踏勘；走访座谈；文献总结；损害评估监测；问卷调查；专家咨询</w:t>
                                  </w:r>
                                </w:p>
                                <w:p>
                                  <w:pPr>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调查内容：自然地理；应急处置；人体健康；社会经济（财产）；生态环境</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直接箭头连接符 42"/>
                            <wps:cNvCnPr/>
                            <wps:spPr>
                              <a:xfrm flipH="1">
                                <a:off x="6255" y="862377"/>
                                <a:ext cx="1" cy="48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43" name="矩形 43"/>
                            <wps:cNvSpPr/>
                            <wps:spPr>
                              <a:xfrm>
                                <a:off x="5055" y="864132"/>
                                <a:ext cx="2357" cy="43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损害确认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直接箭头连接符 44"/>
                            <wps:cNvCnPr/>
                            <wps:spPr>
                              <a:xfrm>
                                <a:off x="6240" y="863787"/>
                                <a:ext cx="0" cy="33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45" name="直接箭头连接符 45"/>
                            <wps:cNvCnPr/>
                            <wps:spPr>
                              <a:xfrm flipH="1">
                                <a:off x="6240" y="864582"/>
                                <a:ext cx="1" cy="43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46" name="矩形 46"/>
                            <wps:cNvSpPr/>
                            <wps:spPr>
                              <a:xfrm>
                                <a:off x="2446" y="864987"/>
                                <a:ext cx="8250" cy="554"/>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损害确认内容包括：基线确定；污染物暴露分析；损害程度与损害范围确认</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直接箭头连接符 47"/>
                            <wps:cNvCnPr/>
                            <wps:spPr>
                              <a:xfrm>
                                <a:off x="6241" y="865557"/>
                                <a:ext cx="14" cy="49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48" name="矩形 48"/>
                            <wps:cNvSpPr/>
                            <wps:spPr>
                              <a:xfrm>
                                <a:off x="5040" y="866022"/>
                                <a:ext cx="2357" cy="49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损害量化</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4" name="直接箭头连接符 64"/>
                            <wps:cNvCnPr/>
                            <wps:spPr>
                              <a:xfrm>
                                <a:off x="9495" y="860142"/>
                                <a:ext cx="360"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62" name="直接连接符 62"/>
                            <wps:cNvCnPr>
                              <a:endCxn id="38" idx="0"/>
                            </wps:cNvCnPr>
                            <wps:spPr>
                              <a:xfrm>
                                <a:off x="6270" y="860487"/>
                                <a:ext cx="9" cy="2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 name="直接箭头连接符 63"/>
                            <wps:cNvCnPr/>
                            <wps:spPr>
                              <a:xfrm>
                                <a:off x="7425" y="860142"/>
                                <a:ext cx="360"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g:grpSp>
                        <wps:wsp>
                          <wps:cNvPr id="67" name="矩形 67"/>
                          <wps:cNvSpPr/>
                          <wps:spPr>
                            <a:xfrm>
                              <a:off x="1994" y="861657"/>
                              <a:ext cx="8911" cy="2220"/>
                            </a:xfrm>
                            <a:prstGeom prst="rect">
                              <a:avLst/>
                            </a:prstGeom>
                            <a:noFill/>
                            <a:ln w="317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61.2pt;margin-top:1.05pt;height:590.2pt;width:519.75pt;z-index:251660288;mso-width-relative:page;mso-height-relative:page;" coordorigin="2160,910095" coordsize="10395,11804" o:gfxdata="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">
                <o:lock v:ext="edit" aspectratio="f"/>
                <v:group id="_x0000_s1026" o:spid="_x0000_s1026" o:spt="203" style="position:absolute;left:2160;top:918045;height:3854;width:9917;" coordorigin="1530,867132" coordsize="10113,4124" o:gfxdata="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rd+HvAAAANsAAAAPAAAAAAAAAAEAIAAAACIAAABkcnMvZG93bnJldi54bWxQ&#10;SwECFAAUAAAACACHTuJAMy8FnjsAAAA5AAAAFQAAAAAAAAABACAAAAALAQAAZHJzL2dyb3Vwc2hh&#10;cGV4bWwueG1sUEsFBgAAAAAGAAYAYAEAAMgDAAAAAA==&#10;">
                  <o:lock v:ext="edit" aspectratio="f"/>
                  <v:rect id="_x0000_s1026" o:spid="_x0000_s1026" o:spt="1" style="position:absolute;left:2176;top:867132;height:1633;width:8250;v-text-anchor:middle;" filled="f" stroked="t" coordsize="21600,21600" o:gfxdata="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TxGq8AAAA&#10;2w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pPr>
                            <w:jc w:val="left"/>
                            <w:rPr>
                              <w:rFonts w:hint="eastAsia"/>
                              <w:color w:val="000000" w:themeColor="text1"/>
                              <w:lang w:eastAsia="zh-CN"/>
                              <w14:textFill>
                                <w14:solidFill>
                                  <w14:schemeClr w14:val="tx1"/>
                                </w14:solidFill>
                              </w14:textFill>
                            </w:rPr>
                          </w:pPr>
                        </w:p>
                      </w:txbxContent>
                    </v:textbox>
                  </v:rect>
                  <v:rect id="_x0000_s1026" o:spid="_x0000_s1026" o:spt="1" style="position:absolute;left:1530;top:867762;height:495;width:1773;v-text-anchor:middle;" fillcolor="#FFFFFF [3212]" filled="t" stroked="t" coordsize="21600,21600" o:gfxdata="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C3cZtwAAANsAAAAP&#10;AAAAAAAAAAEAIAAAACIAAABkcnMvZG93bnJldi54bWxQSwECFAAUAAAACACHTuJAMy8FnjsAAAA5&#10;AAAAEAAAAAAAAAABACAAAAAGAQAAZHJzL3NoYXBleG1sLnhtbFBLBQYAAAAABgAGAFsBAACwAwAA&#10;AAA=&#10;">
                    <v:fill on="t"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应急处置费用</w:t>
                          </w:r>
                        </w:p>
                      </w:txbxContent>
                    </v:textbox>
                  </v:rect>
                  <v:rect id="_x0000_s1026" o:spid="_x0000_s1026" o:spt="1" style="position:absolute;left:8746;top:867517;height:785;width:2897;v-text-anchor:middle;" fillcolor="#FFFFFF [3212]" filled="t" stroked="t" coordsize="21600,21600" o:gfxdata="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npbr4A&#10;AADb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生态环境损害量化或者生态功能丧失程度划分</w:t>
                          </w:r>
                        </w:p>
                      </w:txbxContent>
                    </v:textbox>
                  </v:rect>
                  <v:line id="_x0000_s1026" o:spid="_x0000_s1026" o:spt="20" style="position:absolute;left:4770;top:867147;flip:x;height:1605;width:9;" filled="f" stroked="t" coordsize="21600,21600" o:gfxdata="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1FB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rect id="_x0000_s1026" o:spid="_x0000_s1026" o:spt="1" style="position:absolute;left:4065;top:867687;height:495;width:1488;v-text-anchor:middle;" fillcolor="#FFFFFF [3212]" filled="t" stroked="t" coordsize="21600,21600" o:gfxdata="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81IG8AAAA&#10;2wAAAA8AAAAAAAAAAQAgAAAAIgAAAGRycy9kb3ducmV2LnhtbFBLAQIUABQAAAAIAIdO4kAzLwWe&#10;OwAAADkAAAAQAAAAAAAAAAEAIAAAAAsBAABkcnMvc2hhcGV4bWwueG1sUEsFBgAAAAAGAAYAWwEA&#10;ALUDAAAAAA==&#10;">
                    <v:fill on="t"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人身损害</w:t>
                          </w:r>
                        </w:p>
                      </w:txbxContent>
                    </v:textbox>
                  </v:rect>
                  <v:line id="_x0000_s1026" o:spid="_x0000_s1026" o:spt="20" style="position:absolute;left:6780;top:867162;flip:x;height:1605;width:9;" filled="f" stroked="t" coordsize="21600,21600" o:gfxdata="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WqtvQAA&#10;ANsAAAAPAAAAAAAAAAEAIAAAACIAAABkcnMvZG93bnJldi54bWxQSwECFAAUAAAACACHTuJAMy8F&#10;njsAAAA5AAAAEAAAAAAAAAABACAAAAAMAQAAZHJzL3NoYXBleG1sLnhtbFBLBQYAAAAABgAGAFsB&#10;AAC2AwAAAAA=&#10;">
                    <v:fill on="f" focussize="0,0"/>
                    <v:stroke color="#000000 [3213]" joinstyle="round"/>
                    <v:imagedata o:title=""/>
                    <o:lock v:ext="edit" aspectratio="f"/>
                  </v:line>
                  <v:rect id="_x0000_s1026" o:spid="_x0000_s1026" o:spt="1" style="position:absolute;left:6045;top:867672;height:495;width:1488;v-text-anchor:middle;" fillcolor="#FFFFFF [3212]" filled="t" stroked="t" coordsize="21600,21600" o:gfxdata="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Lvbb4A&#10;AADbAAAADwAAAAAAAAABACAAAAAiAAAAZHJzL2Rvd25yZXYueG1sUEsBAhQAFAAAAAgAh07iQDMv&#10;BZ47AAAAOQAAABAAAAAAAAAAAQAgAAAADQEAAGRycy9zaGFwZXhtbC54bWxQSwUGAAAAAAYABgBb&#10;AQAAtwMAAAAA&#10;">
                    <v:fill on="t"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财产损害</w:t>
                          </w:r>
                        </w:p>
                      </w:txbxContent>
                    </v:textbox>
                  </v:rect>
                  <v:shape id="_x0000_s1026" o:spid="_x0000_s1026" o:spt="32" type="#_x0000_t32" style="position:absolute;left:5911;top:868767;height:495;width:14;" filled="f" stroked="t" coordsize="21600,21600" o:gfxdata="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I2nC5AAAA2wAA&#10;AA8AAAAAAAAAAQAgAAAAIgAAAGRycy9kb3ducmV2LnhtbFBLAQIUABQAAAAIAIdO4kAzLwWeOwAA&#10;ADkAAAAQAAAAAAAAAAEAIAAAAAgBAABkcnMvc2hhcGV4bWwueG1sUEsFBgAAAAAGAAYAWwEAALID&#10;AAAAAA==&#10;">
                    <v:fill on="f" focussize="0,0"/>
                    <v:stroke color="#000000 [3213]" joinstyle="round" endarrow="classic" endarrowwidth="wide" endarrowlength="long"/>
                    <v:imagedata o:title=""/>
                    <o:lock v:ext="edit" aspectratio="f"/>
                  </v:shape>
                  <v:shape id="_x0000_s1026" o:spid="_x0000_s1026" o:spt="110" type="#_x0000_t110" style="position:absolute;left:2760;top:869262;height:1037;width:6314;v-text-anchor:middle;" filled="f" stroked="t" coordsize="21600,21600" o:gfxdata="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O4iTvQAA&#10;ANsAAAAPAAAAAAAAAAEAIAAAACIAAABkcnMvZG93bnJldi54bWxQSwECFAAUAAAACACHTuJAMy8F&#10;njsAAAA5AAAAEAAAAAAAAAABACAAAAAMAQAAZHJzL3NoYXBleG1sLnhtbFBLBQYAAAAABgAGAFsB&#10;AAC2Aw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判断是否启动中长期损害评估</w:t>
                          </w:r>
                        </w:p>
                      </w:txbxContent>
                    </v:textbox>
                  </v:shape>
                  <v:shape id="_x0000_s1026" o:spid="_x0000_s1026" o:spt="32" type="#_x0000_t32" style="position:absolute;left:5911;top:870297;height:495;width:14;" filled="f" stroked="t" coordsize="21600,21600" o:gfxdata="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SHMu5AAAA2wAA&#10;AA8AAAAAAAAAAQAgAAAAIgAAAGRycy9kb3ducmV2LnhtbFBLAQIUABQAAAAIAIdO4kAzLwWeOwAA&#10;ADkAAAAQAAAAAAAAAAEAIAAAAAgBAABkcnMvc2hhcGV4bWwueG1sUEsFBgAAAAAGAAYAWwEAALID&#10;AAAAAA==&#10;">
                    <v:fill on="f" focussize="0,0"/>
                    <v:stroke color="#000000 [3213]" joinstyle="round" endarrow="classic" endarrowwidth="wide" endarrowlength="long"/>
                    <v:imagedata o:title=""/>
                    <o:lock v:ext="edit" aspectratio="f"/>
                  </v:shape>
                  <v:shape id="_x0000_s1026" o:spid="_x0000_s1026" o:spt="176" type="#_x0000_t176" style="position:absolute;left:4170;top:870792;height:464;width:3360;v-text-anchor:middle;" filled="f" stroked="t" coordsize="21600,21600" o:gfxdata="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Ow0K8AAAA&#10;2wAAAA8AAAAAAAAAAQAgAAAAIgAAAGRycy9kb3ducmV2LnhtbFBLAQIUABQAAAAIAIdO4kAzLwWe&#10;OwAAADkAAAAQAAAAAAAAAAEAIAAAAAsBAABkcnMvc2hhcGV4bWwueG1sUEsFBgAAAAAGAAYAWwEA&#10;ALUDA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编写评估报告</w:t>
                          </w:r>
                        </w:p>
                      </w:txbxContent>
                    </v:textbox>
                  </v:shape>
                </v:group>
                <v:group id="_x0000_s1026" o:spid="_x0000_s1026" o:spt="203" style="position:absolute;left:2639;top:910095;height:7784;width:9916;" coordorigin="1994,858732" coordsize="9916,7784"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024;top:864012;height:1845;width:8911;v-text-anchor:middle;" filled="f" stroked="t" coordsize="21600,21600" o:gfxdata="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zafi5AAAA2wAA&#10;AA8AAAAAAAAAAQAgAAAAIgAAAGRycy9kb3ducmV2LnhtbFBLAQIUABQAAAAIAIdO4kAzLwWeOwAA&#10;ADkAAAAQAAAAAAAAAAEAIAAAAAgBAABkcnMvc2hhcGV4bWwueG1sUEsFBgAAAAAGAAYAWwEAALID&#10;AAAAAA==&#10;">
                    <v:fill on="f" focussize="0,0"/>
                    <v:stroke weight="0.25pt" color="#000000 [3213]" joinstyle="round" dashstyle="dashDot"/>
                    <v:imagedata o:title=""/>
                    <o:lock v:ext="edit" aspectratio="f"/>
                  </v:rect>
                  <v:group id="_x0000_s1026" o:spid="_x0000_s1026" o:spt="203" style="position:absolute;left:2446;top:858732;height:7785;width:9464;" coordorigin="2446,858732" coordsize="9464,7785" o:gfxdata="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n9B8L0AAADbAAAADwAAAAAAAAABACAAAAAiAAAAZHJzL2Rvd25yZXYueG1s&#10;UEsBAhQAFAAAAAgAh07iQDMvBZ47AAAAOQAAABUAAAAAAAAAAQAgAAAADAEAAGRycy9ncm91cHNo&#10;YXBleG1sLnhtbFBLBQYAAAAABgAGAGABAADJAwAAAAA=&#10;">
                    <o:lock v:ext="edit" aspectratio="f"/>
                    <v:rect id="_x0000_s1026" o:spid="_x0000_s1026" o:spt="1" style="position:absolute;left:4875;top:858732;height:555;width:2822;v-text-anchor:middle;" filled="f" stroked="t" coordsize="21600,21600" o:gfxdata="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PYD9vQAA&#10;ANsAAAAPAAAAAAAAAAEAIAAAACIAAABkcnMvZG93bnJldi54bWxQSwECFAAUAAAACACHTuJAMy8F&#10;njsAAAA5AAAAEAAAAAAAAAABACAAAAAMAQAAZHJzL3NoYXBleG1sLnhtbFBLBQYAAAAABgAGAFsB&#10;AAC2Aw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开展评估前期准备</w:t>
                            </w:r>
                          </w:p>
                        </w:txbxContent>
                      </v:textbox>
                    </v:rect>
                    <v:shape id="_x0000_s1026" o:spid="_x0000_s1026" o:spt="32" type="#_x0000_t32" style="position:absolute;left:6270;top:859302;flip:x;height:600;width:1;" filled="f" stroked="t" coordsize="21600,21600" o:gfxdata="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2BPW8AAAA&#10;2wAAAA8AAAAAAAAAAQAgAAAAIgAAAGRycy9kb3ducmV2LnhtbFBLAQIUABQAAAAIAIdO4kAzLwWe&#10;OwAAADkAAAAQAAAAAAAAAAEAIAAAAAsBAABkcnMvc2hhcGV4bWwueG1sUEsFBgAAAAAGAAYAWwEA&#10;ALUDAAAAAA==&#10;">
                      <v:fill on="f" focussize="0,0"/>
                      <v:stroke color="#000000 [3213]" joinstyle="round" endarrow="classic" endarrowwidth="wide" endarrowlength="long"/>
                      <v:imagedata o:title=""/>
                      <o:lock v:ext="edit" aspectratio="f"/>
                    </v:shape>
                    <v:rect id="_x0000_s1026" o:spid="_x0000_s1026" o:spt="1" style="position:absolute;left:5055;top:859917;height:555;width:2357;v-text-anchor:middle;" filled="f" stroked="t" coordsize="21600,21600" o:gfxdata="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Ji9Er4A&#10;AADbAAAADwAAAAAAAAABACAAAAAiAAAAZHJzL2Rvd25yZXYueG1sUEsBAhQAFAAAAAgAh07iQDMv&#10;BZ47AAAAOQAAABAAAAAAAAAAAQAgAAAADQEAAGRycy9zaGFwZXhtbC54bWxQSwUGAAAAAAYABgBb&#10;AQAAtwM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启动评估</w:t>
                            </w:r>
                          </w:p>
                        </w:txbxContent>
                      </v:textbox>
                    </v:rect>
                    <v:rect id="_x0000_s1026" o:spid="_x0000_s1026" o:spt="1" style="position:absolute;left:7830;top:859737;height:1078;width:1649;v-text-anchor:middle;" filled="f" stroked="t" coordsize="21600,21600" o:gfxdata="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SiNlvQAA&#10;ANsAAAAPAAAAAAAAAAEAIAAAACIAAABkcnMvZG93bnJldi54bWxQSwECFAAUAAAACACHTuJAMy8F&#10;njsAAAA5AAAAEAAAAAAAAAABACAAAAAMAQAAZHJzL3NoYXBleG1sLnhtbFBLBQYAAAAABgAGAFsB&#10;AAC2Aw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初步判断为一般危废环境事件</w:t>
                            </w:r>
                          </w:p>
                        </w:txbxContent>
                      </v:textbox>
                    </v:rect>
                    <v:rect id="_x0000_s1026" o:spid="_x0000_s1026" o:spt="1" style="position:absolute;left:9857;top:859707;height:914;width:2053;v-text-anchor:middle;" filled="f" stroked="t" coordsize="21600,21600" o:gfxdata="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Bob+vQAA&#10;ANsAAAAPAAAAAAAAAAEAIAAAACIAAABkcnMvZG93bnJldi54bWxQSwECFAAUAAAACACHTuJAMy8F&#10;njsAAAA5AAAAEAAAAAAAAAABACAAAAAMAQAAZHJzL3NoYXBleG1sLnhtbFBLBQYAAAAABgAGAFsB&#10;AAC2Aw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填报《突发环境事件损害评估简表》</w:t>
                            </w:r>
                          </w:p>
                        </w:txbxContent>
                      </v:textbox>
                    </v:rect>
                    <v:rect id="_x0000_s1026" o:spid="_x0000_s1026" o:spt="1" style="position:absolute;left:5100;top:860772;height:749;width:2357;v-text-anchor:middle;" filled="f" stroked="t" coordsize="21600,21600" o:gfxdata="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kSjLsAAADb&#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初步判断为较大及以上危废环境事件</w:t>
                            </w:r>
                          </w:p>
                        </w:txbxContent>
                      </v:textbox>
                    </v:rect>
                    <v:shape id="_x0000_s1026" o:spid="_x0000_s1026" o:spt="32" type="#_x0000_t32" style="position:absolute;left:6279;top:861521;height:406;width:6;" filled="f" stroked="t" coordsize="21600,21600" o:gfxdata="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uaS74A&#10;AADbAAAADwAAAAAAAAABACAAAAAiAAAAZHJzL2Rvd25yZXYueG1sUEsBAhQAFAAAAAgAh07iQDMv&#10;BZ47AAAAOQAAABAAAAAAAAAAAQAgAAAADQEAAGRycy9zaGFwZXhtbC54bWxQSwUGAAAAAAYABgBb&#10;AQAAtwMAAAAA&#10;">
                      <v:fill on="f" focussize="0,0"/>
                      <v:stroke color="#000000 [3213]" joinstyle="round" endarrow="classic" endarrowwidth="wide" endarrowlength="long"/>
                      <v:imagedata o:title=""/>
                      <o:lock v:ext="edit" aspectratio="f"/>
                    </v:shape>
                    <v:rect id="_x0000_s1026" o:spid="_x0000_s1026" o:spt="1" style="position:absolute;left:5100;top:861897;height:466;width:2357;v-text-anchor:middle;" filled="f" stroked="t" coordsize="21600,21600" o:gfxdata="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Olt97sAAADb&#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信息获取</w:t>
                            </w:r>
                          </w:p>
                        </w:txbxContent>
                      </v:textbox>
                    </v:rect>
                    <v:rect id="_x0000_s1026" o:spid="_x0000_s1026" o:spt="1" style="position:absolute;left:2461;top:862872;height:899;width:8250;v-text-anchor:middle;" filled="f" stroked="t" coordsize="21600,21600" o:gfxdata="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hum0ugAAANsA&#10;AAAPAAAAAAAAAAEAIAAAACIAAABkcnMvZG93bnJldi54bWxQSwECFAAUAAAACACHTuJAMy8FnjsA&#10;AAA5AAAAEAAAAAAAAAABACAAAAAJAQAAZHJzL3NoYXBleG1sLnhtbFBLBQYAAAAABgAGAFsBAACz&#10;AwAAAAA=&#10;">
                      <v:fill on="f" focussize="0,0"/>
                      <v:stroke weight="0.25pt" color="#000000 [3213]" joinstyle="round" dashstyle="dash"/>
                      <v:imagedata o:title=""/>
                      <o:lock v:ext="edit" aspectratio="f"/>
                      <v:textbox>
                        <w:txbxContent>
                          <w:p>
                            <w:pPr>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调查方式：现场踏勘；走访座谈；文献总结；损害评估监测；问卷调查；专家咨询</w:t>
                            </w:r>
                          </w:p>
                          <w:p>
                            <w:pPr>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调查内容：自然地理；应急处置；人体健康；社会经济（财产）；生态环境</w:t>
                            </w:r>
                          </w:p>
                        </w:txbxContent>
                      </v:textbox>
                    </v:rect>
                    <v:shape id="_x0000_s1026" o:spid="_x0000_s1026" o:spt="32" type="#_x0000_t32" style="position:absolute;left:6255;top:862377;flip:x;height:480;width:1;" filled="f" stroked="t" coordsize="21600,21600" o:gfxdata="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VSme8AAAA&#10;2wAAAA8AAAAAAAAAAQAgAAAAIgAAAGRycy9kb3ducmV2LnhtbFBLAQIUABQAAAAIAIdO4kAzLwWe&#10;OwAAADkAAAAQAAAAAAAAAAEAIAAAAAsBAABkcnMvc2hhcGV4bWwueG1sUEsFBgAAAAAGAAYAWwEA&#10;ALUDAAAAAA==&#10;">
                      <v:fill on="f" focussize="0,0"/>
                      <v:stroke color="#000000 [3213]" joinstyle="round" endarrow="classic" endarrowwidth="wide" endarrowlength="long"/>
                      <v:imagedata o:title=""/>
                      <o:lock v:ext="edit" aspectratio="f"/>
                    </v:shape>
                    <v:rect id="_x0000_s1026" o:spid="_x0000_s1026" o:spt="1" style="position:absolute;left:5055;top:864132;height:435;width:2357;v-text-anchor:middle;" filled="f" stroked="t" coordsize="21600,21600" o:gfxdata="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O/OAvQAA&#10;ANsAAAAPAAAAAAAAAAEAIAAAACIAAABkcnMvZG93bnJldi54bWxQSwECFAAUAAAACACHTuJAMy8F&#10;njsAAAA5AAAAEAAAAAAAAAABACAAAAAMAQAAZHJzL3NoYXBleG1sLnhtbFBLBQYAAAAABgAGAFsB&#10;AAC2Aw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损害确认</w:t>
                            </w:r>
                          </w:p>
                        </w:txbxContent>
                      </v:textbox>
                    </v:rect>
                    <v:shape id="_x0000_s1026" o:spid="_x0000_s1026" o:spt="32" type="#_x0000_t32" style="position:absolute;left:6240;top:863787;height:330;width:0;" filled="f" stroked="t" coordsize="21600,21600" o:gfxdata="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nEaovQAA&#10;ANsAAAAPAAAAAAAAAAEAIAAAACIAAABkcnMvZG93bnJldi54bWxQSwECFAAUAAAACACHTuJAMy8F&#10;njsAAAA5AAAAEAAAAAAAAAABACAAAAAMAQAAZHJzL3NoYXBleG1sLnhtbFBLBQYAAAAABgAGAFsB&#10;AAC2AwAAAAA=&#10;">
                      <v:fill on="f" focussize="0,0"/>
                      <v:stroke color="#000000 [3213]" joinstyle="round" endarrow="classic" endarrowwidth="wide" endarrowlength="long"/>
                      <v:imagedata o:title=""/>
                      <o:lock v:ext="edit" aspectratio="f"/>
                    </v:shape>
                    <v:shape id="_x0000_s1026" o:spid="_x0000_s1026" o:spt="32" type="#_x0000_t32" style="position:absolute;left:6240;top:864582;flip:x;height:435;width:1;" filled="f" stroked="t" coordsize="21600,21600" o:gfxdata="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80hO8AAAA&#10;2wAAAA8AAAAAAAAAAQAgAAAAIgAAAGRycy9kb3ducmV2LnhtbFBLAQIUABQAAAAIAIdO4kAzLwWe&#10;OwAAADkAAAAQAAAAAAAAAAEAIAAAAAsBAABkcnMvc2hhcGV4bWwueG1sUEsFBgAAAAAGAAYAWwEA&#10;ALUDAAAAAA==&#10;">
                      <v:fill on="f" focussize="0,0"/>
                      <v:stroke color="#000000 [3213]" joinstyle="round" endarrow="classic" endarrowwidth="wide" endarrowlength="long"/>
                      <v:imagedata o:title=""/>
                      <o:lock v:ext="edit" aspectratio="f"/>
                    </v:shape>
                    <v:rect id="_x0000_s1026" o:spid="_x0000_s1026" o:spt="1" style="position:absolute;left:2446;top:864987;height:554;width:8250;v-text-anchor:middle;" filled="f" stroked="t" coordsize="21600,21600" o:gfxdata="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hvccC5AAAA2wAA&#10;AA8AAAAAAAAAAQAgAAAAIgAAAGRycy9kb3ducmV2LnhtbFBLAQIUABQAAAAIAIdO4kAzLwWeOwAA&#10;ADkAAAAQAAAAAAAAAAEAIAAAAAgBAABkcnMvc2hhcGV4bWwueG1sUEsFBgAAAAAGAAYAWwEAALID&#10;AAAAAA==&#10;">
                      <v:fill on="f" focussize="0,0"/>
                      <v:stroke weight="0.25pt" color="#000000 [3213]" joinstyle="round" dashstyle="dash"/>
                      <v:imagedata o:title=""/>
                      <o:lock v:ext="edit" aspectratio="f"/>
                      <v:textbox>
                        <w:txbxContent>
                          <w:p>
                            <w:pPr>
                              <w:jc w:val="left"/>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损害确认内容包括：基线确定；污染物暴露分析；损害程度与损害范围确认</w:t>
                            </w:r>
                          </w:p>
                        </w:txbxContent>
                      </v:textbox>
                    </v:rect>
                    <v:shape id="_x0000_s1026" o:spid="_x0000_s1026" o:spt="32" type="#_x0000_t32" style="position:absolute;left:6241;top:865557;height:495;width:14;" filled="f" stroked="t" coordsize="21600,21600" o:gfxdata="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07Y374A&#10;AADbAAAADwAAAAAAAAABACAAAAAiAAAAZHJzL2Rvd25yZXYueG1sUEsBAhQAFAAAAAgAh07iQDMv&#10;BZ47AAAAOQAAABAAAAAAAAAAAQAgAAAADQEAAGRycy9zaGFwZXhtbC54bWxQSwUGAAAAAAYABgBb&#10;AQAAtwMAAAAA&#10;">
                      <v:fill on="f" focussize="0,0"/>
                      <v:stroke color="#000000 [3213]" joinstyle="round" endarrow="classic" endarrowwidth="wide" endarrowlength="long"/>
                      <v:imagedata o:title=""/>
                      <o:lock v:ext="edit" aspectratio="f"/>
                    </v:shape>
                    <v:rect id="_x0000_s1026" o:spid="_x0000_s1026" o:spt="1" style="position:absolute;left:5040;top:866022;height:495;width:2357;v-text-anchor:middle;" filled="f" stroked="t" coordsize="21600,21600" o:gfxdata="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p9h8bsAAADb&#10;AAAADwAAAAAAAAABACAAAAAiAAAAZHJzL2Rvd25yZXYueG1sUEsBAhQAFAAAAAgAh07iQDMvBZ47&#10;AAAAOQAAABAAAAAAAAAAAQAgAAAACgEAAGRycy9zaGFwZXhtbC54bWxQSwUGAAAAAAYABgBbAQAA&#10;tAMAAAAA&#10;">
                      <v:fill on="f" focussize="0,0"/>
                      <v:stroke weight="0.25pt" color="#000000 [3213]" joinstyle="round"/>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损害量化</w:t>
                            </w:r>
                          </w:p>
                        </w:txbxContent>
                      </v:textbox>
                    </v:rect>
                    <v:shape id="_x0000_s1026" o:spid="_x0000_s1026" o:spt="32" type="#_x0000_t32" style="position:absolute;left:9495;top:860142;height:0;width:360;" filled="f" stroked="t" coordsize="21600,21600" o:gfxdata="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pGsi8AAAA&#10;2wAAAA8AAAAAAAAAAQAgAAAAIgAAAGRycy9kb3ducmV2LnhtbFBLAQIUABQAAAAIAIdO4kAzLwWe&#10;OwAAADkAAAAQAAAAAAAAAAEAIAAAAAsBAABkcnMvc2hhcGV4bWwueG1sUEsFBgAAAAAGAAYAWwEA&#10;ALUDAAAAAA==&#10;">
                      <v:fill on="f" focussize="0,0"/>
                      <v:stroke color="#000000 [3213]" joinstyle="round" endarrow="classic" endarrowwidth="wide" endarrowlength="long"/>
                      <v:imagedata o:title=""/>
                      <o:lock v:ext="edit" aspectratio="f"/>
                    </v:shape>
                    <v:line id="_x0000_s1026" o:spid="_x0000_s1026" o:spt="20" style="position:absolute;left:6270;top:860487;height:285;width:9;" filled="f" stroked="t" coordsize="21600,21600" o:gfxdata="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kmDm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line>
                    <v:shape id="_x0000_s1026" o:spid="_x0000_s1026" o:spt="32" type="#_x0000_t32" style="position:absolute;left:7425;top:860142;height:0;width:360;" filled="f" stroked="t" coordsize="21600,21600" o:gfxdata="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Agry8AAAA&#10;2wAAAA8AAAAAAAAAAQAgAAAAIgAAAGRycy9kb3ducmV2LnhtbFBLAQIUABQAAAAIAIdO4kAzLwWe&#10;OwAAADkAAAAQAAAAAAAAAAEAIAAAAAsBAABkcnMvc2hhcGV4bWwueG1sUEsFBgAAAAAGAAYAWwEA&#10;ALUDAAAAAA==&#10;">
                      <v:fill on="f" focussize="0,0"/>
                      <v:stroke color="#000000 [3213]" joinstyle="round" endarrow="classic" endarrowwidth="wide" endarrowlength="long"/>
                      <v:imagedata o:title=""/>
                      <o:lock v:ext="edit" aspectratio="f"/>
                    </v:shape>
                  </v:group>
                  <v:rect id="_x0000_s1026" o:spid="_x0000_s1026" o:spt="1" style="position:absolute;left:1994;top:861657;height:2220;width:8911;v-text-anchor:middle;" filled="f" stroked="t" coordsize="21600,21600" o:gfxdata="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z9irsAAADb&#10;AAAADwAAAAAAAAABACAAAAAiAAAAZHJzL2Rvd25yZXYueG1sUEsBAhQAFAAAAAgAh07iQDMvBZ47&#10;AAAAOQAAABAAAAAAAAAAAQAgAAAACgEAAGRycy9zaGFwZXhtbC54bWxQSwUGAAAAAAYABgBbAQAA&#10;tAMAAAAA&#10;">
                    <v:fill on="f" focussize="0,0"/>
                    <v:stroke weight="0.25pt" color="#000000 [3213]" joinstyle="round" dashstyle="dashDot"/>
                    <v:imagedata o:title=""/>
                    <o:lock v:ext="edit" aspectratio="f"/>
                  </v:rect>
                </v:group>
              </v:group>
            </w:pict>
          </mc:Fallback>
        </mc:AlternateContent>
      </w:r>
    </w:p>
    <w:p>
      <w:pPr>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31" w:leftChars="50" w:right="110" w:rightChars="50" w:hanging="421"/>
        <w:jc w:val="left"/>
        <w:textAlignment w:val="auto"/>
        <w:outlineLvl w:val="1"/>
        <w:rPr>
          <w:rFonts w:hint="default" w:ascii="仿宋_GB2312" w:hAnsi="仿宋_GB2312" w:eastAsia="仿宋_GB2312" w:cs="Times New Roman"/>
          <w:b/>
          <w:bCs/>
          <w:color w:val="auto"/>
          <w:kern w:val="2"/>
          <w:sz w:val="30"/>
          <w:szCs w:val="30"/>
          <w:lang w:val="en-US" w:eastAsia="zh-CN" w:bidi="zh-CN"/>
        </w:rPr>
      </w:pPr>
      <w:bookmarkStart w:id="308" w:name="_Toc19048"/>
      <w:bookmarkStart w:id="309" w:name="_Toc18471"/>
      <w:r>
        <w:rPr>
          <w:rFonts w:hint="eastAsia" w:ascii="仿宋_GB2312" w:hAnsi="仿宋_GB2312" w:eastAsia="仿宋_GB2312" w:cs="Times New Roman"/>
          <w:b/>
          <w:bCs/>
          <w:color w:val="auto"/>
          <w:kern w:val="2"/>
          <w:sz w:val="30"/>
          <w:szCs w:val="30"/>
          <w:lang w:val="en-US" w:eastAsia="zh-CN" w:bidi="zh-CN"/>
        </w:rPr>
        <w:t>附件5 危险废物突发环境事件信息报送流程图</w:t>
      </w:r>
      <w:bookmarkEnd w:id="308"/>
      <w:bookmarkEnd w:id="309"/>
    </w:p>
    <w:p>
      <w:pPr>
        <w:pStyle w:val="2"/>
        <w:rPr>
          <w:rFonts w:ascii="Microsoft JhengHei"/>
          <w:b/>
          <w:color w:val="auto"/>
          <w:sz w:val="10"/>
        </w:rPr>
      </w:pPr>
    </w:p>
    <w:p>
      <w:pPr>
        <w:pStyle w:val="2"/>
        <w:rPr>
          <w:rFonts w:ascii="Microsoft JhengHei"/>
          <w:b/>
          <w:color w:val="auto"/>
          <w:sz w:val="10"/>
        </w:rPr>
      </w:pPr>
      <w:r>
        <w:rPr>
          <w:sz w:val="10"/>
        </w:rPr>
        <mc:AlternateContent>
          <mc:Choice Requires="wpg">
            <w:drawing>
              <wp:anchor distT="0" distB="0" distL="114300" distR="114300" simplePos="0" relativeHeight="251661312" behindDoc="0" locked="0" layoutInCell="1" allowOverlap="1">
                <wp:simplePos x="0" y="0"/>
                <wp:positionH relativeFrom="column">
                  <wp:posOffset>-271780</wp:posOffset>
                </wp:positionH>
                <wp:positionV relativeFrom="paragraph">
                  <wp:posOffset>345440</wp:posOffset>
                </wp:positionV>
                <wp:extent cx="5600700" cy="4685665"/>
                <wp:effectExtent l="4445" t="0" r="0" b="19685"/>
                <wp:wrapNone/>
                <wp:docPr id="101" name="组合 101"/>
                <wp:cNvGraphicFramePr/>
                <a:graphic xmlns:a="http://schemas.openxmlformats.org/drawingml/2006/main">
                  <a:graphicData uri="http://schemas.microsoft.com/office/word/2010/wordprocessingGroup">
                    <wpg:wgp>
                      <wpg:cNvGrpSpPr/>
                      <wpg:grpSpPr>
                        <a:xfrm>
                          <a:off x="0" y="0"/>
                          <a:ext cx="5600700" cy="4685665"/>
                          <a:chOff x="2956" y="928171"/>
                          <a:chExt cx="8820" cy="7379"/>
                        </a:xfrm>
                      </wpg:grpSpPr>
                      <wpg:grpSp>
                        <wpg:cNvPr id="88" name="组合 88"/>
                        <wpg:cNvGrpSpPr/>
                        <wpg:grpSpPr>
                          <a:xfrm>
                            <a:off x="2956" y="928424"/>
                            <a:ext cx="8505" cy="7127"/>
                            <a:chOff x="2911" y="926849"/>
                            <a:chExt cx="8505" cy="7127"/>
                          </a:xfrm>
                        </wpg:grpSpPr>
                        <wps:wsp>
                          <wps:cNvPr id="31" name="矩形 31"/>
                          <wps:cNvSpPr/>
                          <wps:spPr>
                            <a:xfrm>
                              <a:off x="2926" y="928514"/>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I、II级危废环境突发事件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 name="矩形 32"/>
                          <wps:cNvSpPr/>
                          <wps:spPr>
                            <a:xfrm>
                              <a:off x="5476" y="928529"/>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市人民政府、市生态环境局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矩形 51"/>
                          <wps:cNvSpPr/>
                          <wps:spPr>
                            <a:xfrm>
                              <a:off x="2971" y="932882"/>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IV级危废环境突发事件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 name="矩形 52"/>
                          <wps:cNvSpPr/>
                          <wps:spPr>
                            <a:xfrm>
                              <a:off x="2911" y="930902"/>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III级危废环境突发事件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 name="矩形 70"/>
                          <wps:cNvSpPr/>
                          <wps:spPr>
                            <a:xfrm>
                              <a:off x="5431" y="930872"/>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区人民政府、区生态环境局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矩形 71"/>
                          <wps:cNvSpPr/>
                          <wps:spPr>
                            <a:xfrm>
                              <a:off x="5461" y="932912"/>
                              <a:ext cx="1800" cy="9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区人民政府、区生态环境局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2" name="矩形 72"/>
                          <wps:cNvSpPr/>
                          <wps:spPr>
                            <a:xfrm>
                              <a:off x="9526" y="933392"/>
                              <a:ext cx="1605"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市人民政府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3" name="矩形 73"/>
                          <wps:cNvSpPr/>
                          <wps:spPr>
                            <a:xfrm>
                              <a:off x="9541" y="930860"/>
                              <a:ext cx="1800"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市生态环境局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4" name="矩形 74"/>
                          <wps:cNvSpPr/>
                          <wps:spPr>
                            <a:xfrm>
                              <a:off x="9556" y="929561"/>
                              <a:ext cx="1605"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省人民政府</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5" name="矩形 75"/>
                          <wps:cNvSpPr/>
                          <wps:spPr>
                            <a:xfrm>
                              <a:off x="9556" y="928136"/>
                              <a:ext cx="1800"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省生态环境厅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6" name="矩形 76"/>
                          <wps:cNvSpPr/>
                          <wps:spPr>
                            <a:xfrm>
                              <a:off x="9616" y="926849"/>
                              <a:ext cx="1800" cy="5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7" name="直接箭头连接符 77"/>
                          <wps:cNvCnPr>
                            <a:stCxn id="31" idx="3"/>
                          </wps:cNvCnPr>
                          <wps:spPr>
                            <a:xfrm flipV="1">
                              <a:off x="4726" y="928982"/>
                              <a:ext cx="735" cy="12"/>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78" name="直接箭头连接符 78"/>
                          <wps:cNvCnPr/>
                          <wps:spPr>
                            <a:xfrm>
                              <a:off x="4726" y="931382"/>
                              <a:ext cx="675"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79" name="直接箭头连接符 79"/>
                          <wps:cNvCnPr/>
                          <wps:spPr>
                            <a:xfrm>
                              <a:off x="4786" y="933392"/>
                              <a:ext cx="675" cy="0"/>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0" name="直接箭头连接符 80"/>
                          <wps:cNvCnPr>
                            <a:stCxn id="70" idx="3"/>
                          </wps:cNvCnPr>
                          <wps:spPr>
                            <a:xfrm>
                              <a:off x="7231" y="931352"/>
                              <a:ext cx="1230" cy="6"/>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wps:spPr>
                            <a:xfrm flipV="1">
                              <a:off x="7261" y="933443"/>
                              <a:ext cx="1260" cy="12"/>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2" name="左中括号 82"/>
                          <wps:cNvSpPr/>
                          <wps:spPr>
                            <a:xfrm>
                              <a:off x="8521" y="931133"/>
                              <a:ext cx="1005" cy="261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直接箭头连接符 83"/>
                          <wps:cNvCnPr/>
                          <wps:spPr>
                            <a:xfrm>
                              <a:off x="7306" y="928961"/>
                              <a:ext cx="1230" cy="6"/>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4" name="左中括号 84"/>
                          <wps:cNvSpPr/>
                          <wps:spPr>
                            <a:xfrm>
                              <a:off x="8551" y="928321"/>
                              <a:ext cx="1005" cy="156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直接箭头连接符 85"/>
                          <wps:cNvCnPr/>
                          <wps:spPr>
                            <a:xfrm flipV="1">
                              <a:off x="10486" y="927437"/>
                              <a:ext cx="15" cy="67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6" name="直接箭头连接符 86"/>
                          <wps:cNvCnPr/>
                          <wps:spPr>
                            <a:xfrm flipH="1">
                              <a:off x="10456" y="928742"/>
                              <a:ext cx="15" cy="795"/>
                            </a:xfrm>
                            <a:prstGeom prst="straightConnector1">
                              <a:avLst/>
                            </a:prstGeom>
                            <a:ln>
                              <a:solidFill>
                                <a:schemeClr val="tx1"/>
                              </a:solidFill>
                              <a:tailEnd type="stealth" w="lg" len="lg"/>
                            </a:ln>
                          </wps:spPr>
                          <wps:style>
                            <a:lnRef idx="1">
                              <a:schemeClr val="accent1"/>
                            </a:lnRef>
                            <a:fillRef idx="0">
                              <a:schemeClr val="accent1"/>
                            </a:fillRef>
                            <a:effectRef idx="0">
                              <a:schemeClr val="accent1"/>
                            </a:effectRef>
                            <a:fontRef idx="minor">
                              <a:schemeClr val="tx1"/>
                            </a:fontRef>
                          </wps:style>
                          <wps:bodyPr/>
                        </wps:wsp>
                        <wps:wsp>
                          <wps:cNvPr id="87" name="肘形连接符 87"/>
                          <wps:cNvCnPr>
                            <a:stCxn id="32" idx="0"/>
                            <a:endCxn id="76" idx="1"/>
                          </wps:cNvCnPr>
                          <wps:spPr>
                            <a:xfrm rot="16200000">
                              <a:off x="7302" y="926215"/>
                              <a:ext cx="1387" cy="3240"/>
                            </a:xfrm>
                            <a:prstGeom prst="bent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89" name="矩形 89"/>
                        <wps:cNvSpPr/>
                        <wps:spPr>
                          <a:xfrm>
                            <a:off x="7276" y="92817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0" name="矩形 90"/>
                        <wps:cNvSpPr/>
                        <wps:spPr>
                          <a:xfrm>
                            <a:off x="7426" y="92874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1" name="矩形 91"/>
                        <wps:cNvSpPr/>
                        <wps:spPr>
                          <a:xfrm>
                            <a:off x="7186" y="930046"/>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2" name="矩形 92"/>
                        <wps:cNvSpPr/>
                        <wps:spPr>
                          <a:xfrm>
                            <a:off x="7201" y="93249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3" name="矩形 93"/>
                        <wps:cNvSpPr/>
                        <wps:spPr>
                          <a:xfrm>
                            <a:off x="7246" y="93459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4" name="矩形 94"/>
                        <wps:cNvSpPr/>
                        <wps:spPr>
                          <a:xfrm>
                            <a:off x="9436" y="92913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5" name="矩形 95"/>
                        <wps:cNvSpPr/>
                        <wps:spPr>
                          <a:xfrm>
                            <a:off x="9526" y="93033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6" name="矩形 96"/>
                        <wps:cNvSpPr/>
                        <wps:spPr>
                          <a:xfrm>
                            <a:off x="7216" y="930466"/>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7" name="矩形 97"/>
                        <wps:cNvSpPr/>
                        <wps:spPr>
                          <a:xfrm>
                            <a:off x="7141" y="932956"/>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8" name="矩形 98"/>
                        <wps:cNvSpPr/>
                        <wps:spPr>
                          <a:xfrm>
                            <a:off x="7231" y="93495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9" name="矩形 99"/>
                        <wps:cNvSpPr/>
                        <wps:spPr>
                          <a:xfrm>
                            <a:off x="10291" y="92916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0" name="矩形 100"/>
                        <wps:cNvSpPr/>
                        <wps:spPr>
                          <a:xfrm>
                            <a:off x="10366" y="930421"/>
                            <a:ext cx="1410" cy="5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1小时内</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4pt;margin-top:27.2pt;height:368.95pt;width:441pt;z-index:251661312;mso-width-relative:page;mso-height-relative:page;" coordorigin="2956,928171" coordsize="8820,7379" o:gfxdata="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">
                <o:lock v:ext="edit" aspectratio="f"/>
                <v:group id="_x0000_s1026" o:spid="_x0000_s1026" o:spt="203" style="position:absolute;left:2956;top:928424;height:7127;width:8505;" coordorigin="2911,926849" coordsize="8505,7127"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rect id="_x0000_s1026" o:spid="_x0000_s1026" o:spt="1" style="position:absolute;left:2926;top:928514;height:960;width:1800;v-text-anchor:middle;" filled="f" stroked="t" coordsize="21600,21600" o:gfxdata="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Ead6/&#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I、II级危废环境突发事件</w:t>
                          </w:r>
                        </w:p>
                      </w:txbxContent>
                    </v:textbox>
                  </v:rect>
                  <v:rect id="_x0000_s1026" o:spid="_x0000_s1026" o:spt="1" style="position:absolute;left:5476;top:928529;height:960;width:1800;v-text-anchor:middle;" filled="f" stroked="t" coordsize="21600,21600" o:gfxdata="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WW96m/&#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市人民政府、市生态环境局</w:t>
                          </w:r>
                        </w:p>
                      </w:txbxContent>
                    </v:textbox>
                  </v:rect>
                  <v:rect id="_x0000_s1026" o:spid="_x0000_s1026" o:spt="1" style="position:absolute;left:2971;top:932882;height:960;width:1800;v-text-anchor:middle;" filled="f" stroked="t" coordsize="21600,21600" o:gfxdata="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uMf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IV级危废环境突发事件</w:t>
                          </w:r>
                        </w:p>
                      </w:txbxContent>
                    </v:textbox>
                  </v:rect>
                  <v:rect id="_x0000_s1026" o:spid="_x0000_s1026" o:spt="1" style="position:absolute;left:2911;top:930902;height:960;width:1800;v-text-anchor:middle;" filled="f" stroked="t" coordsize="21600,21600" o:gfxdata="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kSC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III级危废环境突发事件</w:t>
                          </w:r>
                        </w:p>
                      </w:txbxContent>
                    </v:textbox>
                  </v:rect>
                  <v:rect id="_x0000_s1026" o:spid="_x0000_s1026" o:spt="1" style="position:absolute;left:5431;top:930872;height:960;width:1800;v-text-anchor:middle;" filled="f" stroked="t" coordsize="21600,21600" o:gfxdata="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idYW8AAAA&#10;2wAAAA8AAAAAAAAAAQAgAAAAIgAAAGRycy9kb3ducmV2LnhtbFBLAQIUABQAAAAIAIdO4kAzLwWe&#10;OwAAADkAAAAQAAAAAAAAAAEAIAAAAAsBAABkcnMvc2hhcGV4bWwueG1sUEsFBgAAAAAGAAYAWwEA&#10;ALUDA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区人民政府、区生态环境局</w:t>
                          </w:r>
                        </w:p>
                      </w:txbxContent>
                    </v:textbox>
                  </v:rect>
                  <v:rect id="_x0000_s1026" o:spid="_x0000_s1026" o:spt="1" style="position:absolute;left:5461;top:932912;height:960;width:1800;v-text-anchor:middle;" filled="f" stroked="t" coordsize="21600,21600" o:gfxdata="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7QH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区人民政府、区生态环境局</w:t>
                          </w:r>
                        </w:p>
                      </w:txbxContent>
                    </v:textbox>
                  </v:rect>
                  <v:rect id="_x0000_s1026" o:spid="_x0000_s1026" o:spt="1" style="position:absolute;left:9526;top:933392;height:585;width:1605;v-text-anchor:middle;" filled="f" stroked="t" coordsize="21600,21600" o:gfxdata="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Oa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市人民政府</w:t>
                          </w:r>
                        </w:p>
                      </w:txbxContent>
                    </v:textbox>
                  </v:rect>
                  <v:rect id="_x0000_s1026" o:spid="_x0000_s1026" o:spt="1" style="position:absolute;left:9541;top:930860;height:585;width:1800;v-text-anchor:middle;" filled="f" stroked="t" coordsize="21600,21600" o:gfxdata="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w6/K/&#10;AAAA2wAAAA8AAAAAAAAAAQAgAAAAIgAAAGRycy9kb3ducmV2LnhtbFBLAQIUABQAAAAIAIdO4kAz&#10;LwWeOwAAADkAAAAQAAAAAAAAAAEAIAAAAA4BAABkcnMvc2hhcGV4bWwueG1sUEsFBgAAAAAGAAYA&#10;WwEAALgDA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市生态环境局</w:t>
                          </w:r>
                        </w:p>
                      </w:txbxContent>
                    </v:textbox>
                  </v:rect>
                  <v:rect id="_x0000_s1026" o:spid="_x0000_s1026" o:spt="1" style="position:absolute;left:9556;top:929561;height:585;width:1605;v-text-anchor:middle;" filled="f" stroked="t" coordsize="21600,21600" o:gfxdata="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lzh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省人民政府</w:t>
                          </w:r>
                        </w:p>
                      </w:txbxContent>
                    </v:textbox>
                  </v:rect>
                  <v:rect id="_x0000_s1026" o:spid="_x0000_s1026" o:spt="1" style="position:absolute;left:9556;top:928136;height:585;width:1800;v-text-anchor:middle;" filled="f" stroked="t" coordsize="21600,21600" o:gfxdata="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XWHb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省生态环境厅</w:t>
                          </w:r>
                        </w:p>
                      </w:txbxContent>
                    </v:textbox>
                  </v:rect>
                  <v:rect id="_x0000_s1026" o:spid="_x0000_s1026" o:spt="1" style="position:absolute;left:9616;top:926849;height:585;width:1800;v-text-anchor:middle;" filled="f" stroked="t" coordsize="21600,21600" o:gfxdata="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MdIar4A&#10;AADb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生态环境部</w:t>
                          </w:r>
                        </w:p>
                      </w:txbxContent>
                    </v:textbox>
                  </v:rect>
                  <v:shape id="_x0000_s1026" o:spid="_x0000_s1026" o:spt="32" type="#_x0000_t32" style="position:absolute;left:4726;top:928982;flip:y;height:12;width:735;" filled="f" stroked="t" coordsize="21600,21600" o:gfxdata="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DiNCvQAA&#10;ANsAAAAPAAAAAAAAAAEAIAAAACIAAABkcnMvZG93bnJldi54bWxQSwECFAAUAAAACACHTuJAMy8F&#10;njsAAAA5AAAAEAAAAAAAAAABACAAAAAMAQAAZHJzL3NoYXBleG1sLnhtbFBLBQYAAAAABgAGAFsB&#10;AAC2AwAAAAA=&#10;">
                    <v:fill on="f" focussize="0,0"/>
                    <v:stroke color="#000000 [3213]" joinstyle="round" endarrow="classic" endarrowwidth="wide" endarrowlength="long"/>
                    <v:imagedata o:title=""/>
                    <o:lock v:ext="edit" aspectratio="f"/>
                  </v:shape>
                  <v:shape id="_x0000_s1026" o:spid="_x0000_s1026" o:spt="32" type="#_x0000_t32" style="position:absolute;left:4726;top:931382;height:0;width:675;" filled="f" stroked="t" coordsize="21600,21600" o:gfxdata="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vYYQugAAANsA&#10;AAAPAAAAAAAAAAEAIAAAACIAAABkcnMvZG93bnJldi54bWxQSwECFAAUAAAACACHTuJAMy8FnjsA&#10;AAA5AAAAEAAAAAAAAAABACAAAAAJAQAAZHJzL3NoYXBleG1sLnhtbFBLBQYAAAAABgAGAFsBAACz&#10;AwAAAAA=&#10;">
                    <v:fill on="f" focussize="0,0"/>
                    <v:stroke color="#000000 [3213]" joinstyle="round" endarrow="classic" endarrowwidth="wide" endarrowlength="long"/>
                    <v:imagedata o:title=""/>
                    <o:lock v:ext="edit" aspectratio="f"/>
                  </v:shape>
                  <v:shape id="_x0000_s1026" o:spid="_x0000_s1026" o:spt="32" type="#_x0000_t32" style="position:absolute;left:4786;top:933392;height:0;width:675;" filled="f" stroked="t" coordsize="21600,21600" o:gfxdata="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ji74A&#10;AADbAAAADwAAAAAAAAABACAAAAAiAAAAZHJzL2Rvd25yZXYueG1sUEsBAhQAFAAAAAgAh07iQDMv&#10;BZ47AAAAOQAAABAAAAAAAAAAAQAgAAAADQEAAGRycy9zaGFwZXhtbC54bWxQSwUGAAAAAAYABgBb&#10;AQAAtwMAAAAA&#10;">
                    <v:fill on="f" focussize="0,0"/>
                    <v:stroke color="#000000 [3213]" joinstyle="round" endarrow="classic" endarrowwidth="wide" endarrowlength="long"/>
                    <v:imagedata o:title=""/>
                    <o:lock v:ext="edit" aspectratio="f"/>
                  </v:shape>
                  <v:shape id="_x0000_s1026" o:spid="_x0000_s1026" o:spt="32" type="#_x0000_t32" style="position:absolute;left:7231;top:931352;height:6;width:1230;" filled="f" stroked="t" coordsize="21600,21600" o:gfxdata="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76MbgAAADbAAAA&#10;DwAAAAAAAAABACAAAAAiAAAAZHJzL2Rvd25yZXYueG1sUEsBAhQAFAAAAAgAh07iQDMvBZ47AAAA&#10;OQAAABAAAAAAAAAAAQAgAAAABwEAAGRycy9zaGFwZXhtbC54bWxQSwUGAAAAAAYABgBbAQAAsQMA&#10;AAAA&#10;">
                    <v:fill on="f" focussize="0,0"/>
                    <v:stroke color="#000000 [3213]" joinstyle="round" endarrow="classic" endarrowwidth="wide" endarrowlength="long"/>
                    <v:imagedata o:title=""/>
                    <o:lock v:ext="edit" aspectratio="f"/>
                  </v:shape>
                  <v:shape id="_x0000_s1026" o:spid="_x0000_s1026" o:spt="32" type="#_x0000_t32" style="position:absolute;left:7261;top:933443;flip:y;height:12;width:1260;" filled="f" stroked="t" coordsize="21600,21600" o:gfxdata="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fm6KvQAA&#10;ANsAAAAPAAAAAAAAAAEAIAAAACIAAABkcnMvZG93bnJldi54bWxQSwECFAAUAAAACACHTuJAMy8F&#10;njsAAAA5AAAAEAAAAAAAAAABACAAAAAMAQAAZHJzL3NoYXBleG1sLnhtbFBLBQYAAAAABgAGAFsB&#10;AAC2AwAAAAA=&#10;">
                    <v:fill on="f" focussize="0,0"/>
                    <v:stroke color="#000000 [3213]" joinstyle="round" endarrow="classic" endarrowwidth="wide" endarrowlength="long"/>
                    <v:imagedata o:title=""/>
                    <o:lock v:ext="edit" aspectratio="f"/>
                  </v:shape>
                  <v:shape id="_x0000_s1026" o:spid="_x0000_s1026" o:spt="85" type="#_x0000_t85" style="position:absolute;left:8521;top:931133;height:2610;width:1005;" filled="f" stroked="t" coordsize="21600,21600" o:gfxdata="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qseL4A&#10;AADbAAAADwAAAAAAAAABACAAAAAiAAAAZHJzL2Rvd25yZXYueG1sUEsBAhQAFAAAAAgAh07iQDMv&#10;BZ47AAAAOQAAABAAAAAAAAAAAQAgAAAADQEAAGRycy9zaGFwZXhtbC54bWxQSwUGAAAAAAYABgBb&#10;AQAAtwMAAAAA&#10;" adj="693">
                    <v:fill on="f" focussize="0,0"/>
                    <v:stroke color="#000000 [3213]" joinstyle="round"/>
                    <v:imagedata o:title=""/>
                    <o:lock v:ext="edit" aspectratio="f"/>
                  </v:shape>
                  <v:shape id="_x0000_s1026" o:spid="_x0000_s1026" o:spt="32" type="#_x0000_t32" style="position:absolute;left:7306;top:928961;height:6;width:1230;" filled="f" stroked="t" coordsize="21600,21600" o:gfxdata="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8xkRrsAAADb&#10;AAAADwAAAAAAAAABACAAAAAiAAAAZHJzL2Rvd25yZXYueG1sUEsBAhQAFAAAAAgAh07iQDMvBZ47&#10;AAAAOQAAABAAAAAAAAAAAQAgAAAACgEAAGRycy9zaGFwZXhtbC54bWxQSwUGAAAAAAYABgBbAQAA&#10;tAMAAAAA&#10;">
                    <v:fill on="f" focussize="0,0"/>
                    <v:stroke color="#000000 [3213]" joinstyle="round" endarrow="classic" endarrowwidth="wide" endarrowlength="long"/>
                    <v:imagedata o:title=""/>
                    <o:lock v:ext="edit" aspectratio="f"/>
                  </v:shape>
                  <v:shape id="_x0000_s1026" o:spid="_x0000_s1026" o:spt="85" type="#_x0000_t85" style="position:absolute;left:8551;top:928321;height:1562;width:1005;" filled="f" stroked="t" coordsize="21600,21600" o:gfxdata="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OpvL4A&#10;AADbAAAADwAAAAAAAAABACAAAAAiAAAAZHJzL2Rvd25yZXYueG1sUEsBAhQAFAAAAAgAh07iQDMv&#10;BZ47AAAAOQAAABAAAAAAAAAAAQAgAAAADQEAAGRycy9zaGFwZXhtbC54bWxQSwUGAAAAAAYABgBb&#10;AQAAtwMAAAAA&#10;" adj="1158">
                    <v:fill on="f" focussize="0,0"/>
                    <v:stroke color="#000000 [3213]" joinstyle="round"/>
                    <v:imagedata o:title=""/>
                    <o:lock v:ext="edit" aspectratio="f"/>
                  </v:shape>
                  <v:shape id="_x0000_s1026" o:spid="_x0000_s1026" o:spt="32" type="#_x0000_t32" style="position:absolute;left:10486;top:927437;flip:y;height:675;width:15;" filled="f" stroked="t" coordsize="21600,21600" o:gfxdata="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FaIm8AAAA&#10;2wAAAA8AAAAAAAAAAQAgAAAAIgAAAGRycy9kb3ducmV2LnhtbFBLAQIUABQAAAAIAIdO4kAzLwWe&#10;OwAAADkAAAAQAAAAAAAAAAEAIAAAAAsBAABkcnMvc2hhcGV4bWwueG1sUEsFBgAAAAAGAAYAWwEA&#10;ALUDAAAAAA==&#10;">
                    <v:fill on="f" focussize="0,0"/>
                    <v:stroke color="#000000 [3213]" joinstyle="round" endarrow="classic" endarrowwidth="wide" endarrowlength="long"/>
                    <v:imagedata o:title=""/>
                    <o:lock v:ext="edit" aspectratio="f"/>
                  </v:shape>
                  <v:shape id="_x0000_s1026" o:spid="_x0000_s1026" o:spt="32" type="#_x0000_t32" style="position:absolute;left:10456;top:928742;flip:x;height:795;width:15;" filled="f" stroked="t" coordsize="21600,21600" o:gfxdata="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yX9v68AAAA&#10;2wAAAA8AAAAAAAAAAQAgAAAAIgAAAGRycy9kb3ducmV2LnhtbFBLAQIUABQAAAAIAIdO4kAzLwWe&#10;OwAAADkAAAAQAAAAAAAAAAEAIAAAAAsBAABkcnMvc2hhcGV4bWwueG1sUEsFBgAAAAAGAAYAWwEA&#10;ALUDAAAAAA==&#10;">
                    <v:fill on="f" focussize="0,0"/>
                    <v:stroke color="#000000 [3213]" joinstyle="round" endarrow="classic" endarrowwidth="wide" endarrowlength="long"/>
                    <v:imagedata o:title=""/>
                    <o:lock v:ext="edit" aspectratio="f"/>
                  </v:shape>
                  <v:shape id="_x0000_s1026" o:spid="_x0000_s1026" o:spt="33" type="#_x0000_t33" style="position:absolute;left:7302;top:926215;height:3240;width:1387;rotation:-5898240f;" filled="f" stroked="t" coordsize="21600,21600" o:gfxdata="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3OZvQAA&#10;ANsAAAAPAAAAAAAAAAEAIAAAACIAAABkcnMvZG93bnJldi54bWxQSwECFAAUAAAACACHTuJAMy8F&#10;njsAAAA5AAAAEAAAAAAAAAABACAAAAAMAQAAZHJzL3NoYXBleG1sLnhtbFBLBQYAAAAABgAGAFsB&#10;AAC2AwAAAAA=&#10;">
                    <v:fill on="f" focussize="0,0"/>
                    <v:stroke color="#000000 [3213]" joinstyle="round" endarrow="open"/>
                    <v:imagedata o:title=""/>
                    <o:lock v:ext="edit" aspectratio="f"/>
                  </v:shape>
                </v:group>
                <v:rect id="_x0000_s1026" o:spid="_x0000_s1026" o:spt="1" style="position:absolute;left:7276;top:928171;height:526;width:1410;v-text-anchor:middle;" filled="f" stroked="f" coordsize="21600,21600" o:gfxdata="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tdv7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7426;top:928741;height:526;width:1410;v-text-anchor:middle;" filled="f" stroked="f" coordsize="21600,21600" o:gfxdata="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Y4Yv+5AAAA2wAA&#10;AA8AAAAAAAAAAQAgAAAAIgAAAGRycy9kb3ducmV2LnhtbFBLAQIUABQAAAAIAIdO4kAzLwWeOwAA&#10;ADkAAAAQAAAAAAAAAAEAIAAAAAgBAABkcnMvc2hhcGV4bWwueG1sUEsFBgAAAAAGAAYAWwEAALID&#10;AAAAAA==&#10;">
                  <v:fill on="f" focussize="0,0"/>
                  <v:stroke on="f" weight="2pt"/>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2小时内</w:t>
                        </w:r>
                      </w:p>
                    </w:txbxContent>
                  </v:textbox>
                </v:rect>
                <v:rect id="_x0000_s1026" o:spid="_x0000_s1026" o:spt="1" style="position:absolute;left:7186;top:930046;height:526;width:1410;v-text-anchor:middle;" filled="f" stroked="f" coordsize="21600,21600" o:gfxdata="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dMdk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7201;top:932491;height:526;width:1410;v-text-anchor:middle;" filled="f" stroked="f" coordsize="21600,21600" o:gfxdata="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aZZE7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7246;top:934591;height:526;width:1410;v-text-anchor:middle;" filled="f" stroked="f" coordsize="21600,21600" o:gfxdata="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6vyI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9436;top:929131;height:526;width:1410;v-text-anchor:middle;" filled="f" stroked="f" coordsize="21600,21600" o:gfxdata="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Nk/L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9526;top:930331;height:526;width:1410;v-text-anchor:middle;" filled="f" stroked="f" coordsize="21600,21600" o:gfxdata="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T8Fn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上报</w:t>
                        </w:r>
                      </w:p>
                    </w:txbxContent>
                  </v:textbox>
                </v:rect>
                <v:rect id="_x0000_s1026" o:spid="_x0000_s1026" o:spt="1" style="position:absolute;left:7216;top:930466;height:526;width:1410;v-text-anchor:middle;" filled="f" stroked="f" coordsize="21600,21600" o:gfxdata="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1fEL4A&#10;AADbAAAADwAAAAAAAAABACAAAAAiAAAAZHJzL2Rvd25yZXYueG1sUEsBAhQAFAAAAAgAh07iQDMv&#10;BZ47AAAAOQAAABAAAAAAAAAAAQAgAAAADQEAAGRycy9zaGFwZXhtbC54bWxQSwUGAAAAAAYABgBb&#10;AQAAtwMAAAAA&#10;">
                  <v:fill on="f" focussize="0,0"/>
                  <v:stroke on="f" weight="2pt"/>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2小时内</w:t>
                        </w:r>
                      </w:p>
                    </w:txbxContent>
                  </v:textbox>
                </v:rect>
                <v:rect id="_x0000_s1026" o:spid="_x0000_s1026" o:spt="1" style="position:absolute;left:7141;top:932956;height:526;width:1410;v-text-anchor:middle;" filled="f" stroked="f" coordsize="21600,21600" o:gfxdata="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0fqLvQAA&#10;ANs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3小时内</w:t>
                        </w:r>
                      </w:p>
                    </w:txbxContent>
                  </v:textbox>
                </v:rect>
                <v:rect id="_x0000_s1026" o:spid="_x0000_s1026" o:spt="1" style="position:absolute;left:7231;top:934951;height:526;width:1410;v-text-anchor:middle;" filled="f" stroked="f" coordsize="21600,21600" o:gfxdata="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hObvm5AAAA2wAA&#10;AA8AAAAAAAAAAQAgAAAAIgAAAGRycy9kb3ducmV2LnhtbFBLAQIUABQAAAAIAIdO4kAzLwWeOwAA&#10;ADkAAAAQAAAAAAAAAAEAIAAAAAgBAABkcnMvc2hhcGV4bWwueG1sUEsFBgAAAAAGAAYAWwEAALID&#10;AAAAAA==&#10;">
                  <v:fill on="f" focussize="0,0"/>
                  <v:stroke on="f" weight="2pt"/>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4小时内</w:t>
                        </w:r>
                      </w:p>
                    </w:txbxContent>
                  </v:textbox>
                </v:rect>
                <v:rect id="_x0000_s1026" o:spid="_x0000_s1026" o:spt="1" style="position:absolute;left:10291;top:929161;height:526;width:1410;v-text-anchor:middle;" filled="f" stroked="f" coordsize="21600,21600" o:gfxdata="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wLLYrsAAADb&#10;AAAADwAAAAAAAAABACAAAAAiAAAAZHJzL2Rvd25yZXYueG1sUEsBAhQAFAAAAAgAh07iQDMvBZ47&#10;AAAAOQAAABAAAAAAAAAAAQAgAAAACgEAAGRycy9zaGFwZXhtbC54bWxQSwUGAAAAAAYABgBbAQAA&#10;tAMAAAAA&#10;">
                  <v:fill on="f" focussize="0,0"/>
                  <v:stroke on="f" weight="2pt"/>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1小时内</w:t>
                        </w:r>
                      </w:p>
                    </w:txbxContent>
                  </v:textbox>
                </v:rect>
                <v:rect id="_x0000_s1026" o:spid="_x0000_s1026" o:spt="1" style="position:absolute;left:10366;top:930421;height:526;width:1410;v-text-anchor:middle;" filled="f" stroked="f" coordsize="21600,21600" o:gfxdata="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CIuvQAA&#10;ANwAAAAPAAAAAAAAAAEAIAAAACIAAABkcnMvZG93bnJldi54bWxQSwECFAAUAAAACACHTuJAMy8F&#10;njsAAAA5AAAAEAAAAAAAAAABACAAAAAMAQAAZHJzL3NoYXBleG1sLnhtbFBLBQYAAAAABgAGAFsB&#10;AAC2AwAAAAA=&#10;">
                  <v:fill on="f" focussize="0,0"/>
                  <v:stroke on="f" weight="2pt"/>
                  <v:imagedata o:title=""/>
                  <o:lock v:ext="edit" aspectratio="f"/>
                  <v:textbox>
                    <w:txbxContent>
                      <w:p>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1小时内</w:t>
                        </w:r>
                      </w:p>
                    </w:txbxContent>
                  </v:textbox>
                </v:rect>
              </v:group>
            </w:pict>
          </mc:Fallback>
        </mc:AlternateContent>
      </w:r>
    </w:p>
    <w:p>
      <w:pPr>
        <w:pStyle w:val="2"/>
        <w:rPr>
          <w:rFonts w:ascii="Microsoft JhengHei"/>
          <w:b/>
          <w:color w:val="auto"/>
          <w:sz w:val="10"/>
        </w:rPr>
      </w:pPr>
    </w:p>
    <w:p>
      <w:pPr>
        <w:pStyle w:val="2"/>
        <w:rPr>
          <w:rFonts w:ascii="Microsoft JhengHei"/>
          <w:b/>
          <w:color w:val="auto"/>
          <w:sz w:val="10"/>
        </w:rPr>
      </w:pPr>
    </w:p>
    <w:p>
      <w:pPr>
        <w:pStyle w:val="2"/>
        <w:ind w:left="0" w:leftChars="0" w:firstLine="0" w:firstLineChars="0"/>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2"/>
        <w:rPr>
          <w:rFonts w:ascii="Microsoft JhengHei"/>
          <w:b/>
          <w:color w:val="auto"/>
          <w:sz w:val="10"/>
        </w:rPr>
      </w:pP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31" w:leftChars="50" w:right="110" w:rightChars="50" w:hanging="421"/>
        <w:jc w:val="left"/>
        <w:textAlignment w:val="auto"/>
        <w:outlineLvl w:val="1"/>
        <w:rPr>
          <w:rFonts w:hint="eastAsia" w:ascii="仿宋_GB2312" w:hAnsi="仿宋_GB2312" w:eastAsia="仿宋_GB2312" w:cs="Times New Roman"/>
          <w:b/>
          <w:bCs/>
          <w:color w:val="auto"/>
          <w:kern w:val="2"/>
          <w:sz w:val="30"/>
          <w:szCs w:val="30"/>
          <w:lang w:val="en-US" w:eastAsia="zh-CN" w:bidi="zh-CN"/>
        </w:rPr>
      </w:pPr>
      <w:bookmarkStart w:id="310" w:name="_Toc24045"/>
      <w:bookmarkStart w:id="311" w:name="_Toc9629"/>
      <w:r>
        <w:rPr>
          <w:rFonts w:hint="eastAsia" w:ascii="仿宋_GB2312" w:hAnsi="仿宋_GB2312" w:eastAsia="仿宋_GB2312" w:cs="Times New Roman"/>
          <w:b/>
          <w:bCs/>
          <w:color w:val="auto"/>
          <w:kern w:val="2"/>
          <w:sz w:val="30"/>
          <w:szCs w:val="30"/>
          <w:lang w:val="en-US" w:eastAsia="zh-CN" w:bidi="zh-CN"/>
        </w:rPr>
        <w:t>附件6 危险废物应急物资一览表</w:t>
      </w:r>
      <w:bookmarkEnd w:id="310"/>
      <w:bookmarkEnd w:id="311"/>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486"/>
        <w:gridCol w:w="1922"/>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应急物资</w:t>
            </w:r>
          </w:p>
        </w:tc>
        <w:tc>
          <w:tcPr>
            <w:tcW w:w="1486"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种类</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名称</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储备量</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应急监测物资</w:t>
            </w:r>
          </w:p>
        </w:tc>
        <w:tc>
          <w:tcPr>
            <w:tcW w:w="1486"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便携式监测仪器</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光度计</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重金属分析仪</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生物毒性分析仪</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便携式流量计</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COD快速检测仪</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个人防护类物资</w:t>
            </w:r>
          </w:p>
        </w:tc>
        <w:tc>
          <w:tcPr>
            <w:tcW w:w="1486"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头部防护</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防酸服</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防碱服</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手部防护</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防酸碱手套</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防化学品手套</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足部防护</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防酸碱鞋</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耐化学品的工业橡胶鞋</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污染物控制物资</w:t>
            </w:r>
          </w:p>
        </w:tc>
        <w:tc>
          <w:tcPr>
            <w:tcW w:w="1486"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围堵类</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沙包沙袋</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吸附剂</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活性炭</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吸油棉卷</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吸油毡</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中和剂</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纯碱－消石灰</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氯化氢</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凝聚剂</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碳酸钠</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石灰</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restart"/>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240" w:firstLineChars="10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装置设备</w:t>
            </w:r>
          </w:p>
        </w:tc>
        <w:tc>
          <w:tcPr>
            <w:tcW w:w="1486"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应急通讯设备</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电话、喇叭、对讲机</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抽水设备</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汽油机应急抽水机组</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4" w:type="dxa"/>
            <w:vMerge w:val="continue"/>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486"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应急交通</w:t>
            </w:r>
          </w:p>
        </w:tc>
        <w:tc>
          <w:tcPr>
            <w:tcW w:w="1922"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ind w:left="0" w:leftChars="0" w:firstLine="0" w:firstLineChars="0"/>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应急车</w:t>
            </w: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c>
          <w:tcPr>
            <w:tcW w:w="1705" w:type="dxa"/>
            <w:vAlign w:val="center"/>
          </w:tcPr>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ascii="仿宋" w:hAnsi="仿宋" w:eastAsia="仿宋" w:cs="仿宋"/>
                <w:sz w:val="24"/>
                <w:szCs w:val="24"/>
                <w:vertAlign w:val="baseline"/>
                <w:lang w:val="en-US" w:eastAsia="zh-CN"/>
              </w:rPr>
            </w:pPr>
          </w:p>
        </w:tc>
      </w:tr>
    </w:tbl>
    <w:p>
      <w:pPr>
        <w:pStyle w:val="5"/>
        <w:rPr>
          <w:rFonts w:hint="eastAsia"/>
          <w:lang w:val="en-US" w:eastAsia="zh-CN"/>
        </w:rPr>
      </w:pPr>
    </w:p>
    <w:p>
      <w:pPr>
        <w:pStyle w:val="5"/>
        <w:rPr>
          <w:rFonts w:hint="default"/>
          <w:lang w:val="en-US" w:eastAsia="zh-CN"/>
        </w:rPr>
      </w:pPr>
    </w:p>
    <w:p>
      <w:pPr>
        <w:pStyle w:val="2"/>
        <w:rPr>
          <w:rFonts w:ascii="Microsoft JhengHei"/>
          <w:b/>
          <w:color w:val="auto"/>
          <w:sz w:val="10"/>
        </w:rPr>
      </w:pPr>
    </w:p>
    <w:p>
      <w:pPr>
        <w:pStyle w:val="2"/>
        <w:rPr>
          <w:rFonts w:ascii="Microsoft JhengHei"/>
          <w:b/>
          <w:color w:val="auto"/>
          <w:sz w:val="10"/>
        </w:rPr>
      </w:pPr>
    </w:p>
    <w:p>
      <w:pPr>
        <w:pStyle w:val="4"/>
        <w:keepNext w:val="0"/>
        <w:keepLines w:val="0"/>
        <w:pageBreakBefore w:val="0"/>
        <w:widowControl w:val="0"/>
        <w:numPr>
          <w:ilvl w:val="0"/>
          <w:numId w:val="0"/>
        </w:numPr>
        <w:tabs>
          <w:tab w:val="left" w:pos="911"/>
        </w:tabs>
        <w:kinsoku/>
        <w:wordWrap/>
        <w:overflowPunct/>
        <w:topLinePunct w:val="0"/>
        <w:autoSpaceDE w:val="0"/>
        <w:autoSpaceDN w:val="0"/>
        <w:bidi w:val="0"/>
        <w:adjustRightInd/>
        <w:snapToGrid/>
        <w:spacing w:before="44" w:beforeLines="-2147483648" w:after="0" w:line="360" w:lineRule="auto"/>
        <w:ind w:left="531" w:leftChars="50" w:right="110" w:rightChars="50" w:hanging="421"/>
        <w:jc w:val="left"/>
        <w:textAlignment w:val="auto"/>
        <w:outlineLvl w:val="1"/>
        <w:rPr>
          <w:rFonts w:hint="eastAsia" w:ascii="仿宋_GB2312" w:hAnsi="仿宋_GB2312" w:eastAsia="仿宋_GB2312" w:cs="Times New Roman"/>
          <w:b/>
          <w:bCs/>
          <w:color w:val="auto"/>
          <w:kern w:val="2"/>
          <w:sz w:val="30"/>
          <w:szCs w:val="30"/>
          <w:lang w:val="en-US" w:eastAsia="zh-CN" w:bidi="zh-CN"/>
        </w:rPr>
      </w:pPr>
      <w:bookmarkStart w:id="312" w:name="_Toc12264"/>
      <w:bookmarkStart w:id="313" w:name="_Toc23964"/>
      <w:r>
        <w:rPr>
          <w:rFonts w:hint="eastAsia" w:ascii="仿宋_GB2312" w:hAnsi="仿宋_GB2312" w:eastAsia="仿宋_GB2312" w:cs="Times New Roman"/>
          <w:b/>
          <w:bCs/>
          <w:color w:val="auto"/>
          <w:kern w:val="2"/>
          <w:sz w:val="30"/>
          <w:szCs w:val="30"/>
          <w:lang w:val="en-US" w:eastAsia="zh-CN" w:bidi="zh-CN"/>
        </w:rPr>
        <w:t>附件7 不同危险废物突发环境事件处置措施</w:t>
      </w:r>
      <w:bookmarkEnd w:id="312"/>
      <w:bookmarkEnd w:id="313"/>
    </w:p>
    <w:p>
      <w:pPr>
        <w:pStyle w:val="19"/>
        <w:keepNext w:val="0"/>
        <w:keepLines w:val="0"/>
        <w:widowControl/>
        <w:suppressLineNumbers w:val="0"/>
        <w:spacing w:before="0" w:beforeAutospacing="0" w:after="0" w:afterAutospacing="0"/>
        <w:ind w:left="0" w:right="0" w:firstLine="0"/>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一、收集贮存废毒气泄漏突发环境事件应急处置措施基本处置原则</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相关部门接到废毒气事故报警后，应急指挥部根据事态情况，组织专业处置队伍，开展处置工作。专业处置人员必须携带足够的氧气、空气呼吸器及其他特种防毒器具，并在人员、车辆、个人防护装备方面提供有力的保障，在救援的同时应该迅速查明毒源，划定警戒区域，遵循“救人第一”的原则，积极抢救已中毒人员，疏散受毒气威胁的群众。</w:t>
      </w:r>
    </w:p>
    <w:p>
      <w:pPr>
        <w:pStyle w:val="19"/>
        <w:keepNext w:val="0"/>
        <w:keepLines w:val="0"/>
        <w:widowControl/>
        <w:suppressLineNumbers w:val="0"/>
        <w:spacing w:before="0" w:beforeAutospacing="0" w:after="0" w:afterAutospacing="0"/>
        <w:ind w:left="0" w:right="0" w:firstLine="562" w:firstLineChars="200"/>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1、处置措施</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大多的毒气事故，都是因为毒气泄漏而造成的。消防人员可与事故单位的专业技术人员密切配合，采用关闭阀门、修补容器、管道等方法，阻止毒气从管道、容器、设备的裂缝处继续外泄。同时对已泄漏出来的毒气必须及时进行洗消。</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（1）抢修设备与消除污染相结合。</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抢修设备与消除污染相结合。抢修设备旨在控制污染源，抢修愈早受污染面积愈小。在抢修区域，直接对泄漏点或泄漏部位洗消</w:t>
      </w:r>
    </w:p>
    <w:p>
      <w:pPr>
        <w:pStyle w:val="19"/>
        <w:keepNext w:val="0"/>
        <w:keepLines w:val="0"/>
        <w:widowControl/>
        <w:suppressLineNumbers w:val="0"/>
        <w:spacing w:before="0" w:beforeAutospacing="0" w:after="0" w:afterAutospacing="0"/>
        <w:ind w:left="0" w:right="0" w:firstLine="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，构成空间除污网，为抢修设备起到掩护作用。</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（2）确定污染范围</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做好事故现场的应急监测，及时查明泄漏源的种类、数量和扩散区域。明确污染边界，确定洗消量。</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（3）严防污染扩散</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利用就便器材与消防专业装备器材相结合。对毒气事故的污染清除，专业器材具有效率高、处理快的明显优势，但目前装备数量有限，难以满足实际应用，所以必须充分发挥企业救援体系，采取有效措施防止污染扩散。主要采取以下措施防止污染扩散：</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堵：用针对性的材料封闭下水道，截断有毒物质外流造成污染撒：可用具有中和作用的酸性和碱性粉末抛撒在泄漏地点的周围，使之发生中和反应，降低危害程度。</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喷：用酸碱中和原理，将稀碱（酸）喷洒在泄漏部位，形成隔离区域</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稀：利用大量的水对污染进行稀释，以降低污染浓度。</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（4）污染洗消</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利用喷洒洗消液、抛洒粉状消毒剂等方式消除毒气污染。源头洗消：在事故发生初期，对事故发生点、设备或厂房洗消，将污染源严密控制在最小范围内；隔离洗消：当污染蔓延时，对下风向暴露的设备、厂房，特别是高大建筑物喷洒洗消液，抛洒粉状消毒剂，形成保护层，污染降落物或流经时即可产生反应，降低甚至消除危害。延伸洗消：在控制住污染源后，从事故发生地开始向下风方向对污染区逐次推进全面而彻底的洗消。</w:t>
      </w:r>
    </w:p>
    <w:p>
      <w:pPr>
        <w:pStyle w:val="19"/>
        <w:keepNext w:val="0"/>
        <w:keepLines w:val="0"/>
        <w:widowControl/>
        <w:suppressLineNumbers w:val="0"/>
        <w:spacing w:before="0" w:beforeAutospacing="0" w:after="0" w:afterAutospacing="0"/>
        <w:ind w:left="0" w:right="0" w:firstLine="281" w:firstLineChars="100"/>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二、危险废物在转移、转运过程中因事故引发突发环境事件应急处置措施</w:t>
      </w:r>
    </w:p>
    <w:p>
      <w:pPr>
        <w:pStyle w:val="19"/>
        <w:keepNext w:val="0"/>
        <w:keepLines w:val="0"/>
        <w:widowControl/>
        <w:numPr>
          <w:ilvl w:val="0"/>
          <w:numId w:val="0"/>
        </w:numPr>
        <w:suppressLineNumbers w:val="0"/>
        <w:spacing w:before="0" w:beforeAutospacing="0" w:after="0" w:afterAutospacing="0"/>
        <w:ind w:leftChars="0" w:right="0" w:rightChars="0" w:firstLine="281" w:firstLineChars="100"/>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1、基本处置原则</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（1）划定紧急隔离带</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一旦发生危险废物运输车辆泄漏事故，首先应由交警部门对道路进行戒严，在未判明危险化学品种类、性状、危害程度时，严禁半幅通车。</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（2）判明危险化学品种类</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立即进行现场勘查，通过向当事人询问、查看运载记录、利用应急监测设备等方法迅速判明危险化学品种类、危害程度、扩散方式。根据事故点地形地貌、气象条件，依据污染扩散模型，确定合理警戒区域。</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（3）迅速查明敏感目标</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在现场勘查的同时，迅速查明事故点的周围敏感目标，包括：1 公里范围内的居民区（村庄）、公共场所、河流、水库、水源、交通要道等。以防止污染物进入水体造成次生污染，并为群众转移工作做好前期准备工作。</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（4）应急监测</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根据现场情况，制定应急布点方案。通过应急监测数据，确定污染范围 。</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（5）群众转移</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根据现场危险化学品泄漏量、扩散方式、危害程度，决定是否进行群众转移工作。</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（6）生态修复</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根据污染事故对周围生态环境的影响，确定生态修复方案。</w:t>
      </w:r>
    </w:p>
    <w:p>
      <w:pPr>
        <w:pStyle w:val="19"/>
        <w:keepNext w:val="0"/>
        <w:keepLines w:val="0"/>
        <w:widowControl/>
        <w:suppressLineNumbers w:val="0"/>
        <w:spacing w:before="0" w:beforeAutospacing="0" w:after="0" w:afterAutospacing="0"/>
        <w:ind w:left="0" w:right="0" w:firstLine="0"/>
        <w:rPr>
          <w:rFonts w:hint="eastAsia" w:ascii="仿宋_GB2312" w:hAnsi="仿宋_GB2312" w:eastAsia="仿宋_GB2312" w:cs="Times New Roman"/>
          <w:color w:val="auto"/>
          <w:kern w:val="2"/>
          <w:sz w:val="28"/>
          <w:szCs w:val="28"/>
          <w:lang w:val="en-US" w:eastAsia="zh-CN" w:bidi="zh-CN"/>
        </w:rPr>
      </w:pPr>
    </w:p>
    <w:p>
      <w:pPr>
        <w:pStyle w:val="19"/>
        <w:keepNext w:val="0"/>
        <w:keepLines w:val="0"/>
        <w:widowControl/>
        <w:suppressLineNumbers w:val="0"/>
        <w:spacing w:before="0" w:beforeAutospacing="0" w:after="0" w:afterAutospacing="0"/>
        <w:ind w:left="0" w:right="0" w:firstLine="0"/>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处置措施</w:t>
      </w:r>
    </w:p>
    <w:p>
      <w:pPr>
        <w:pStyle w:val="19"/>
        <w:keepNext w:val="0"/>
        <w:keepLines w:val="0"/>
        <w:widowControl/>
        <w:suppressLineNumbers w:val="0"/>
        <w:spacing w:before="0" w:beforeAutospacing="0" w:after="0" w:afterAutospacing="0"/>
        <w:ind w:left="0" w:right="0" w:firstLine="0"/>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（1）气态危险废物污染物</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修筑围堰后，由消防部门在消防水中加入适当比例的洗消药剂，在下风向喷水雾洗消，消防水收集后进行无害化处理。常用毒气中和剂见下表：</w:t>
      </w:r>
    </w:p>
    <w:p>
      <w:pPr>
        <w:pStyle w:val="19"/>
        <w:keepNext w:val="0"/>
        <w:keepLines w:val="0"/>
        <w:widowControl/>
        <w:suppressLineNumbers w:val="0"/>
        <w:spacing w:before="0" w:beforeAutospacing="0" w:after="0" w:afterAutospacing="0"/>
        <w:ind w:left="0" w:right="0" w:firstLine="280" w:firstLineChars="100"/>
        <w:jc w:val="center"/>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常用毒气中和剂</w:t>
      </w:r>
    </w:p>
    <w:tbl>
      <w:tblPr>
        <w:tblStyle w:val="21"/>
        <w:tblW w:w="46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5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pct"/>
            <w:vAlign w:val="center"/>
          </w:tcPr>
          <w:p>
            <w:pPr>
              <w:bidi w:val="0"/>
              <w:jc w:val="center"/>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毒气名称</w:t>
            </w:r>
          </w:p>
        </w:tc>
        <w:tc>
          <w:tcPr>
            <w:tcW w:w="3339" w:type="pct"/>
            <w:vAlign w:val="center"/>
          </w:tcPr>
          <w:p>
            <w:pPr>
              <w:bidi w:val="0"/>
              <w:jc w:val="center"/>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中和剂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pct"/>
            <w:vAlign w:val="center"/>
          </w:tcPr>
          <w:p>
            <w:pPr>
              <w:bidi w:val="0"/>
              <w:jc w:val="center"/>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氨气</w:t>
            </w:r>
          </w:p>
        </w:tc>
        <w:tc>
          <w:tcPr>
            <w:tcW w:w="3339" w:type="pct"/>
            <w:vAlign w:val="center"/>
          </w:tcPr>
          <w:p>
            <w:pPr>
              <w:bidi w:val="0"/>
              <w:jc w:val="center"/>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pct"/>
            <w:vAlign w:val="center"/>
          </w:tcPr>
          <w:p>
            <w:pPr>
              <w:bidi w:val="0"/>
              <w:jc w:val="center"/>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一氧化碳</w:t>
            </w:r>
          </w:p>
        </w:tc>
        <w:tc>
          <w:tcPr>
            <w:tcW w:w="3339" w:type="pct"/>
            <w:vAlign w:val="center"/>
          </w:tcPr>
          <w:p>
            <w:pPr>
              <w:bidi w:val="0"/>
              <w:jc w:val="center"/>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苏打等碱性溶液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pct"/>
            <w:vAlign w:val="center"/>
          </w:tcPr>
          <w:p>
            <w:pPr>
              <w:bidi w:val="0"/>
              <w:jc w:val="center"/>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氯气</w:t>
            </w:r>
          </w:p>
        </w:tc>
        <w:tc>
          <w:tcPr>
            <w:tcW w:w="3339" w:type="pct"/>
            <w:vAlign w:val="center"/>
          </w:tcPr>
          <w:p>
            <w:pPr>
              <w:bidi w:val="0"/>
              <w:jc w:val="center"/>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消石灰及其溶液、苏打等碱性溶液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pct"/>
            <w:vAlign w:val="center"/>
          </w:tcPr>
          <w:p>
            <w:pPr>
              <w:bidi w:val="0"/>
              <w:jc w:val="center"/>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氯化氢</w:t>
            </w:r>
          </w:p>
        </w:tc>
        <w:tc>
          <w:tcPr>
            <w:tcW w:w="3339" w:type="pct"/>
            <w:vAlign w:val="center"/>
          </w:tcPr>
          <w:p>
            <w:pPr>
              <w:bidi w:val="0"/>
              <w:jc w:val="center"/>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水、苏打等碱性溶液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pct"/>
            <w:vAlign w:val="center"/>
          </w:tcPr>
          <w:p>
            <w:pPr>
              <w:bidi w:val="0"/>
              <w:jc w:val="center"/>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氯甲烷</w:t>
            </w:r>
          </w:p>
        </w:tc>
        <w:tc>
          <w:tcPr>
            <w:tcW w:w="3339" w:type="pct"/>
            <w:vAlign w:val="center"/>
          </w:tcPr>
          <w:p>
            <w:pPr>
              <w:bidi w:val="0"/>
              <w:jc w:val="center"/>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0" w:type="pct"/>
            <w:vAlign w:val="center"/>
          </w:tcPr>
          <w:p>
            <w:pPr>
              <w:bidi w:val="0"/>
              <w:jc w:val="center"/>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液化石油气</w:t>
            </w:r>
          </w:p>
        </w:tc>
        <w:tc>
          <w:tcPr>
            <w:tcW w:w="3339" w:type="pct"/>
            <w:vAlign w:val="center"/>
          </w:tcPr>
          <w:p>
            <w:pPr>
              <w:bidi w:val="0"/>
              <w:jc w:val="center"/>
              <w:rPr>
                <w:rFonts w:hint="default"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大量的水</w:t>
            </w:r>
          </w:p>
        </w:tc>
      </w:tr>
    </w:tbl>
    <w:p>
      <w:pPr>
        <w:pStyle w:val="19"/>
        <w:keepNext w:val="0"/>
        <w:keepLines w:val="0"/>
        <w:widowControl/>
        <w:suppressLineNumbers w:val="0"/>
        <w:spacing w:before="0" w:beforeAutospacing="0" w:after="0" w:afterAutospacing="0"/>
        <w:ind w:left="0" w:right="0" w:firstLine="0"/>
      </w:pP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废毒气泄漏事故或一些遇水反应化学品会产生大量的有毒有害气体且溶于水，事故地周围人员一时难以疏散。为减少大气污染，应在下风、侧下风以及人员较多方向采用水枪或消防水带向有害物蒸汽云喷射雾状水或设置水幕水带，也可在上风方向设置直流水枪垂直喷射，形成大范围水雾覆盖区域，稀释、吸收有毒有害气体，加速气体向高空扩散。</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在使用这一技术时，将产生大量的被污染水，因此应同时采取措施防止污水排放排入外环境。对于可燃物，也可以在现场释放大量水蒸气或氮气，破坏燃烧条件。</w:t>
      </w:r>
    </w:p>
    <w:p>
      <w:pPr>
        <w:pStyle w:val="19"/>
        <w:keepNext w:val="0"/>
        <w:keepLines w:val="0"/>
        <w:widowControl/>
        <w:suppressLineNumbers w:val="0"/>
        <w:spacing w:before="0" w:beforeAutospacing="0" w:after="0" w:afterAutospacing="0"/>
        <w:ind w:left="0" w:right="0" w:firstLine="562" w:firstLineChars="200"/>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（2）液态危险废物</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如果化学品为液体，泄漏到地面上时会四处蔓延扩散，难以收集处理。为此需筑堤堵截或者挖掘沟槽引流、收容泄漏物到安全地点。贮罐区发生液体泄漏时，要及时封闭雨水排口，防止物料沿雨水系统外流。</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通常根据泄漏物流动情况修筑围堤拦或挖掘沟槽堵截、收容泄漏物。常用的围堤有环形、直线型、V形等。如果泄漏发生在平地上，则在泄漏点的周围修筑环形堤。泄漏发生在斜坡上，则在泄漏物流动的下方修筑V形堤。泄漏物沿一个方向流动，则在其流动的下方挖掘沟槽。如果泄漏物是四散而流，则在泄漏点周围挖掘环形沟槽。</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修筑围堤、挖掘沟槽的地点既要离泄漏点足够远，保证有足够的时间在泄漏物到达前修好围堤、挖好沟槽，又要避免离泄漏点太远，使污染区域扩大。如果泄漏物是易燃物，操作时应注意避免发生火灾。</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对于大型贮罐液体泄漏，收容后可选择用防爆泵将泄漏出的物料抽入容器内或槽车内待进一步处置。</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如果泄漏物排入雨水、污水或清净水排放系统，应及时采取封堵措施，导入应急池，防止泄漏物排出厂外，对地表水造成污染。泄漏物经封堵导入应急池后应做安全处置。</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所有的陆地泄漏和某些有机物的水中泄漏都可用吸附法处理。吸附法处理泄漏物的关键是选择合适的吸附剂。常用的吸附剂有：活性炭、天然有机吸附剂、天然无机吸附剂、合成吸附剂。天然有机吸附剂由天然产品如木纤维、玉米秆、稻草、木屑、树皮、花生皮等纤维素和橡胶组成，可以从水中除去油类和与油相似的有机物。天然有机吸附剂具有价廉、无毒、易得等优点，但再生困难。</w:t>
      </w:r>
    </w:p>
    <w:p>
      <w:pPr>
        <w:pStyle w:val="19"/>
        <w:keepNext w:val="0"/>
        <w:keepLines w:val="0"/>
        <w:widowControl/>
        <w:suppressLineNumbers w:val="0"/>
        <w:spacing w:before="0" w:beforeAutospacing="0" w:after="0" w:afterAutospacing="0"/>
        <w:ind w:left="0" w:right="0" w:firstLine="562" w:firstLineChars="200"/>
        <w:rPr>
          <w:rFonts w:hint="eastAsia" w:ascii="仿宋_GB2312" w:hAnsi="仿宋_GB2312" w:eastAsia="仿宋_GB2312" w:cs="Times New Roman"/>
          <w:b/>
          <w:bCs/>
          <w:color w:val="auto"/>
          <w:kern w:val="2"/>
          <w:sz w:val="28"/>
          <w:szCs w:val="28"/>
          <w:lang w:val="en-US" w:eastAsia="zh-CN" w:bidi="zh-CN"/>
        </w:rPr>
      </w:pPr>
      <w:r>
        <w:rPr>
          <w:rFonts w:hint="eastAsia" w:ascii="仿宋_GB2312" w:hAnsi="仿宋_GB2312" w:eastAsia="仿宋_GB2312" w:cs="Times New Roman"/>
          <w:b/>
          <w:bCs/>
          <w:color w:val="auto"/>
          <w:kern w:val="2"/>
          <w:sz w:val="28"/>
          <w:szCs w:val="28"/>
          <w:lang w:val="en-US" w:eastAsia="zh-CN" w:bidi="zh-CN"/>
        </w:rPr>
        <w:t>（3）固态危险废物</w:t>
      </w:r>
    </w:p>
    <w:p>
      <w:pPr>
        <w:pStyle w:val="19"/>
        <w:keepNext w:val="0"/>
        <w:keepLines w:val="0"/>
        <w:widowControl/>
        <w:suppressLineNumbers w:val="0"/>
        <w:spacing w:before="0" w:beforeAutospacing="0" w:after="0" w:afterAutospacing="0"/>
        <w:ind w:left="0" w:right="0" w:firstLine="560" w:firstLineChars="200"/>
        <w:rPr>
          <w:rFonts w:hint="eastAsia" w:ascii="仿宋_GB2312" w:hAnsi="仿宋_GB2312" w:eastAsia="仿宋_GB2312" w:cs="Times New Roman"/>
          <w:color w:val="auto"/>
          <w:kern w:val="2"/>
          <w:sz w:val="28"/>
          <w:szCs w:val="28"/>
          <w:lang w:val="en-US" w:eastAsia="zh-CN" w:bidi="zh-CN"/>
        </w:rPr>
      </w:pPr>
      <w:r>
        <w:rPr>
          <w:rFonts w:hint="eastAsia" w:ascii="仿宋_GB2312" w:hAnsi="仿宋_GB2312" w:eastAsia="仿宋_GB2312" w:cs="Times New Roman"/>
          <w:color w:val="auto"/>
          <w:kern w:val="2"/>
          <w:sz w:val="28"/>
          <w:szCs w:val="28"/>
          <w:lang w:val="en-US" w:eastAsia="zh-CN" w:bidi="zh-CN"/>
        </w:rPr>
        <w:t>通过加入能与泄漏物发生化学反应的固化剂或稳定剂使泄漏物转化成稳定形式，以便于处理、运输和处置。有的泄漏物变成稳定形式后，由原来的有害变成了无害，可原地堆放不需进一步处理；有的泄漏物变成稳定形式后仍然有害，必须运至废物处理场所进一步处理或在专用废弃场所掩埋。常用的固化剂有水泥、凝胶、石灰。</w:t>
      </w:r>
    </w:p>
    <w:p>
      <w:pPr>
        <w:pStyle w:val="19"/>
        <w:keepNext w:val="0"/>
        <w:keepLines w:val="0"/>
        <w:widowControl/>
        <w:suppressLineNumbers w:val="0"/>
        <w:spacing w:before="0" w:beforeAutospacing="0" w:after="0" w:afterAutospacing="0"/>
        <w:ind w:left="0" w:right="0" w:firstLine="0"/>
      </w:pPr>
    </w:p>
    <w:p>
      <w:pPr>
        <w:pStyle w:val="19"/>
        <w:keepNext w:val="0"/>
        <w:keepLines w:val="0"/>
        <w:widowControl/>
        <w:suppressLineNumbers w:val="0"/>
        <w:spacing w:before="0" w:beforeAutospacing="0" w:after="0" w:afterAutospacing="0"/>
        <w:ind w:left="0" w:right="0" w:firstLine="0"/>
      </w:pPr>
    </w:p>
    <w:p>
      <w:pPr>
        <w:pStyle w:val="2"/>
        <w:rPr>
          <w:rFonts w:ascii="Microsoft JhengHei"/>
          <w:b/>
          <w:color w:val="auto"/>
          <w:sz w:val="10"/>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E430BB-502B-4CC0-B69E-28930A2575D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00000" w:csb1="00000000"/>
  </w:font>
  <w:font w:name="方正粗黑宋简体">
    <w:panose1 w:val="02000000000000000000"/>
    <w:charset w:val="86"/>
    <w:family w:val="auto"/>
    <w:pitch w:val="default"/>
    <w:sig w:usb0="A00002BF" w:usb1="184F6CFA" w:usb2="00000012" w:usb3="00000000" w:csb0="00040001" w:csb1="00000000"/>
    <w:embedRegular r:id="rId2" w:fontKey="{BB3BE0DC-8256-480F-9C82-3F85BE297050}"/>
  </w:font>
  <w:font w:name="仿宋">
    <w:panose1 w:val="02010609060101010101"/>
    <w:charset w:val="86"/>
    <w:family w:val="auto"/>
    <w:pitch w:val="default"/>
    <w:sig w:usb0="800002BF" w:usb1="38CF7CFA" w:usb2="00000016" w:usb3="00000000" w:csb0="00040001" w:csb1="00000000"/>
    <w:embedRegular r:id="rId3" w:fontKey="{EBD62EF9-428A-4AC5-892F-706DA9E9D3C8}"/>
  </w:font>
  <w:font w:name="仿宋_GB2312">
    <w:altName w:val="仿宋"/>
    <w:panose1 w:val="02010609030101010101"/>
    <w:charset w:val="86"/>
    <w:family w:val="modern"/>
    <w:pitch w:val="default"/>
    <w:sig w:usb0="00000000" w:usb1="00000000" w:usb2="00000010" w:usb3="00000000" w:csb0="00040000" w:csb1="00000000"/>
    <w:embedRegular r:id="rId4" w:fontKey="{438BF969-AAF9-4C4C-80C6-372F9E9E43E6}"/>
  </w:font>
  <w:font w:name="方正仿宋_GBK">
    <w:altName w:val="微软雅黑"/>
    <w:panose1 w:val="03000509000000000000"/>
    <w:charset w:val="86"/>
    <w:family w:val="script"/>
    <w:pitch w:val="default"/>
    <w:sig w:usb0="00000000" w:usb1="00000000" w:usb2="00000010" w:usb3="00000000" w:csb0="00040000" w:csb1="00000000"/>
    <w:embedRegular r:id="rId5" w:fontKey="{698EA49B-F542-4BC3-B2BB-0D0BAC43C84F}"/>
  </w:font>
  <w:font w:name="Microsoft JhengHei">
    <w:panose1 w:val="020B0604030504040204"/>
    <w:charset w:val="88"/>
    <w:family w:val="swiss"/>
    <w:pitch w:val="default"/>
    <w:sig w:usb0="00000087" w:usb1="28AF4000" w:usb2="00000016" w:usb3="00000000" w:csb0="00100009" w:csb1="00000000"/>
    <w:embedRegular r:id="rId6" w:fontKey="{0EB938C7-C6BC-4908-9DF8-3B7A53534257}"/>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posOffset>2576830</wp:posOffset>
              </wp:positionH>
              <wp:positionV relativeFrom="paragraph">
                <wp:posOffset>-219075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9pt;margin-top:-17.25pt;height:144pt;width:144pt;mso-position-horizontal-relative:margin;mso-wrap-style:none;z-index:251659264;mso-width-relative:page;mso-height-relative:page;" filled="f" stroked="f" coordsize="21600,21600" o:gfxdata="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whJizYAAAACwEAAA8AAAAAAAAAAQAgAAAAIgAAAGRycy9kb3ducmV2Lnht&#10;bFBLAQIUABQAAAAIAIdO4kDhgNOOMgIAAGEEAAAOAAAAAAAAAAEAIAAAACcBAABkcnMvZTJvRG9j&#10;LnhtbFBLBQYAAAAABgAGAFkBAADL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0NTA1ODZjODdjMDI2NmNlMzdmYWJiMWVlOGZjNzgifQ=="/>
  </w:docVars>
  <w:rsids>
    <w:rsidRoot w:val="00000000"/>
    <w:rsid w:val="001D23B3"/>
    <w:rsid w:val="0032750E"/>
    <w:rsid w:val="00527B99"/>
    <w:rsid w:val="00773916"/>
    <w:rsid w:val="00C55A9D"/>
    <w:rsid w:val="00CD1788"/>
    <w:rsid w:val="00D20B4D"/>
    <w:rsid w:val="00F036C9"/>
    <w:rsid w:val="01021E59"/>
    <w:rsid w:val="0112363F"/>
    <w:rsid w:val="01390BCC"/>
    <w:rsid w:val="014D2402"/>
    <w:rsid w:val="01795D50"/>
    <w:rsid w:val="01A35B18"/>
    <w:rsid w:val="01A85D51"/>
    <w:rsid w:val="01D17056"/>
    <w:rsid w:val="02021905"/>
    <w:rsid w:val="021B47BF"/>
    <w:rsid w:val="0223122F"/>
    <w:rsid w:val="02240524"/>
    <w:rsid w:val="023E272A"/>
    <w:rsid w:val="025263E9"/>
    <w:rsid w:val="02704AC1"/>
    <w:rsid w:val="02874612"/>
    <w:rsid w:val="029334E8"/>
    <w:rsid w:val="029702A0"/>
    <w:rsid w:val="02A46BB1"/>
    <w:rsid w:val="02D93831"/>
    <w:rsid w:val="03B848D9"/>
    <w:rsid w:val="03D2580E"/>
    <w:rsid w:val="03EF1A15"/>
    <w:rsid w:val="04391ECE"/>
    <w:rsid w:val="043C4019"/>
    <w:rsid w:val="046250D8"/>
    <w:rsid w:val="04682AA4"/>
    <w:rsid w:val="04692ACD"/>
    <w:rsid w:val="048E122E"/>
    <w:rsid w:val="04A942BA"/>
    <w:rsid w:val="04BA2023"/>
    <w:rsid w:val="050C4444"/>
    <w:rsid w:val="0586007D"/>
    <w:rsid w:val="05AA653C"/>
    <w:rsid w:val="05B81632"/>
    <w:rsid w:val="05E24F2C"/>
    <w:rsid w:val="05F81055"/>
    <w:rsid w:val="0606299C"/>
    <w:rsid w:val="06695AAF"/>
    <w:rsid w:val="068C79F0"/>
    <w:rsid w:val="06C54CB0"/>
    <w:rsid w:val="06E25862"/>
    <w:rsid w:val="07580CC6"/>
    <w:rsid w:val="07591F04"/>
    <w:rsid w:val="07A46635"/>
    <w:rsid w:val="08372738"/>
    <w:rsid w:val="083B791F"/>
    <w:rsid w:val="084E678A"/>
    <w:rsid w:val="085A2464"/>
    <w:rsid w:val="085A4B49"/>
    <w:rsid w:val="087F6FBA"/>
    <w:rsid w:val="08824629"/>
    <w:rsid w:val="08C71A11"/>
    <w:rsid w:val="08F72E20"/>
    <w:rsid w:val="08FD2E27"/>
    <w:rsid w:val="093305F6"/>
    <w:rsid w:val="09374BD0"/>
    <w:rsid w:val="096A3F31"/>
    <w:rsid w:val="09893EC2"/>
    <w:rsid w:val="09941727"/>
    <w:rsid w:val="0995305F"/>
    <w:rsid w:val="099F5C8C"/>
    <w:rsid w:val="09DA460A"/>
    <w:rsid w:val="0A060247"/>
    <w:rsid w:val="0A2170A6"/>
    <w:rsid w:val="0A4A7645"/>
    <w:rsid w:val="0AA9231F"/>
    <w:rsid w:val="0ACC6D08"/>
    <w:rsid w:val="0ACE4A7B"/>
    <w:rsid w:val="0AE36061"/>
    <w:rsid w:val="0B226B74"/>
    <w:rsid w:val="0B52258F"/>
    <w:rsid w:val="0B5B795F"/>
    <w:rsid w:val="0B61763F"/>
    <w:rsid w:val="0B7C0033"/>
    <w:rsid w:val="0B8C46A3"/>
    <w:rsid w:val="0BA52B2B"/>
    <w:rsid w:val="0BA53A2D"/>
    <w:rsid w:val="0BA80B53"/>
    <w:rsid w:val="0BAD643E"/>
    <w:rsid w:val="0C083C74"/>
    <w:rsid w:val="0C0F534B"/>
    <w:rsid w:val="0C1C1692"/>
    <w:rsid w:val="0C517711"/>
    <w:rsid w:val="0C727688"/>
    <w:rsid w:val="0C970F7A"/>
    <w:rsid w:val="0CB06EE4"/>
    <w:rsid w:val="0D1A3FA7"/>
    <w:rsid w:val="0D6F7730"/>
    <w:rsid w:val="0D857794"/>
    <w:rsid w:val="0DC7755F"/>
    <w:rsid w:val="0E4806A0"/>
    <w:rsid w:val="0E6A2D0C"/>
    <w:rsid w:val="0E8A7DA7"/>
    <w:rsid w:val="0E950F9B"/>
    <w:rsid w:val="0EA55AF2"/>
    <w:rsid w:val="0F0A4535"/>
    <w:rsid w:val="0F1D7D7F"/>
    <w:rsid w:val="0F7B0D6D"/>
    <w:rsid w:val="0F8C0A60"/>
    <w:rsid w:val="10213624"/>
    <w:rsid w:val="10296F98"/>
    <w:rsid w:val="102D2243"/>
    <w:rsid w:val="103575C1"/>
    <w:rsid w:val="107F66E0"/>
    <w:rsid w:val="10950BCF"/>
    <w:rsid w:val="10A342B4"/>
    <w:rsid w:val="10BF6430"/>
    <w:rsid w:val="10DD16C4"/>
    <w:rsid w:val="111E1B8C"/>
    <w:rsid w:val="112E6273"/>
    <w:rsid w:val="119D51A7"/>
    <w:rsid w:val="11C8037B"/>
    <w:rsid w:val="11E23663"/>
    <w:rsid w:val="12584112"/>
    <w:rsid w:val="127E40AE"/>
    <w:rsid w:val="12E52BEC"/>
    <w:rsid w:val="12F901BB"/>
    <w:rsid w:val="131632A8"/>
    <w:rsid w:val="133438E9"/>
    <w:rsid w:val="13584390"/>
    <w:rsid w:val="136515FF"/>
    <w:rsid w:val="13824CFA"/>
    <w:rsid w:val="13C609E5"/>
    <w:rsid w:val="13F63265"/>
    <w:rsid w:val="13FA68E0"/>
    <w:rsid w:val="140E0E06"/>
    <w:rsid w:val="14305E5E"/>
    <w:rsid w:val="148779EB"/>
    <w:rsid w:val="149C1D0C"/>
    <w:rsid w:val="14CE3B89"/>
    <w:rsid w:val="14DD13A0"/>
    <w:rsid w:val="14F16107"/>
    <w:rsid w:val="15172003"/>
    <w:rsid w:val="153115A5"/>
    <w:rsid w:val="15445FD9"/>
    <w:rsid w:val="1548523C"/>
    <w:rsid w:val="159F6110"/>
    <w:rsid w:val="15C03212"/>
    <w:rsid w:val="15D21479"/>
    <w:rsid w:val="16165508"/>
    <w:rsid w:val="163A7468"/>
    <w:rsid w:val="16692350"/>
    <w:rsid w:val="166C5148"/>
    <w:rsid w:val="169243E3"/>
    <w:rsid w:val="16BA0E20"/>
    <w:rsid w:val="16ED6288"/>
    <w:rsid w:val="16FC471D"/>
    <w:rsid w:val="17163A31"/>
    <w:rsid w:val="1720665E"/>
    <w:rsid w:val="176419A8"/>
    <w:rsid w:val="1794550D"/>
    <w:rsid w:val="17B6143D"/>
    <w:rsid w:val="17D15614"/>
    <w:rsid w:val="17EC02EE"/>
    <w:rsid w:val="183F48C2"/>
    <w:rsid w:val="184176E5"/>
    <w:rsid w:val="184440C5"/>
    <w:rsid w:val="18622F00"/>
    <w:rsid w:val="188A400E"/>
    <w:rsid w:val="18E2684E"/>
    <w:rsid w:val="19204E66"/>
    <w:rsid w:val="1936490E"/>
    <w:rsid w:val="19786E6E"/>
    <w:rsid w:val="19AF7825"/>
    <w:rsid w:val="19B17A41"/>
    <w:rsid w:val="19D76D7C"/>
    <w:rsid w:val="19DC6363"/>
    <w:rsid w:val="19FE255B"/>
    <w:rsid w:val="1A436221"/>
    <w:rsid w:val="1A4540C1"/>
    <w:rsid w:val="1A6E5932"/>
    <w:rsid w:val="1A9D1D74"/>
    <w:rsid w:val="1AAC0820"/>
    <w:rsid w:val="1AB52A4B"/>
    <w:rsid w:val="1AFA71C6"/>
    <w:rsid w:val="1B516A8E"/>
    <w:rsid w:val="1B8F5B60"/>
    <w:rsid w:val="1B907EBD"/>
    <w:rsid w:val="1B9F38C9"/>
    <w:rsid w:val="1BB6224F"/>
    <w:rsid w:val="1BEC62AC"/>
    <w:rsid w:val="1C057BD0"/>
    <w:rsid w:val="1C0F0A4F"/>
    <w:rsid w:val="1C1918CE"/>
    <w:rsid w:val="1C2A66F6"/>
    <w:rsid w:val="1C2B7608"/>
    <w:rsid w:val="1C2E525E"/>
    <w:rsid w:val="1C41314D"/>
    <w:rsid w:val="1C6568C1"/>
    <w:rsid w:val="1CA70134"/>
    <w:rsid w:val="1CB233AB"/>
    <w:rsid w:val="1CD1476C"/>
    <w:rsid w:val="1D0205B4"/>
    <w:rsid w:val="1D4330A6"/>
    <w:rsid w:val="1D5A03F0"/>
    <w:rsid w:val="1D94745E"/>
    <w:rsid w:val="1DA76F7C"/>
    <w:rsid w:val="1DD552AD"/>
    <w:rsid w:val="1DE05729"/>
    <w:rsid w:val="1DF1580A"/>
    <w:rsid w:val="1E1811FB"/>
    <w:rsid w:val="1E641526"/>
    <w:rsid w:val="1E8F21B9"/>
    <w:rsid w:val="1EB27C89"/>
    <w:rsid w:val="1EC83848"/>
    <w:rsid w:val="1ECC68ED"/>
    <w:rsid w:val="1F0E6A21"/>
    <w:rsid w:val="1F877BDE"/>
    <w:rsid w:val="1FA579ED"/>
    <w:rsid w:val="1FAA6C81"/>
    <w:rsid w:val="1FBE7C03"/>
    <w:rsid w:val="1FC77337"/>
    <w:rsid w:val="20047E76"/>
    <w:rsid w:val="20256A93"/>
    <w:rsid w:val="203211B0"/>
    <w:rsid w:val="20515ADA"/>
    <w:rsid w:val="20592EC7"/>
    <w:rsid w:val="20633B36"/>
    <w:rsid w:val="207D5A66"/>
    <w:rsid w:val="207D68CF"/>
    <w:rsid w:val="209842EF"/>
    <w:rsid w:val="209F58B1"/>
    <w:rsid w:val="20FC4B19"/>
    <w:rsid w:val="21241BF2"/>
    <w:rsid w:val="214A5281"/>
    <w:rsid w:val="215F0F70"/>
    <w:rsid w:val="21A4504E"/>
    <w:rsid w:val="221B56B0"/>
    <w:rsid w:val="222608A0"/>
    <w:rsid w:val="22347461"/>
    <w:rsid w:val="223B259E"/>
    <w:rsid w:val="225C2514"/>
    <w:rsid w:val="225E628C"/>
    <w:rsid w:val="22821F7B"/>
    <w:rsid w:val="23155FDF"/>
    <w:rsid w:val="23307050"/>
    <w:rsid w:val="23517BE0"/>
    <w:rsid w:val="236223A4"/>
    <w:rsid w:val="23781B09"/>
    <w:rsid w:val="23D34A58"/>
    <w:rsid w:val="23F5677C"/>
    <w:rsid w:val="240D3B04"/>
    <w:rsid w:val="241412F8"/>
    <w:rsid w:val="24213A15"/>
    <w:rsid w:val="242C5E5E"/>
    <w:rsid w:val="243B59B4"/>
    <w:rsid w:val="24466FD8"/>
    <w:rsid w:val="24526270"/>
    <w:rsid w:val="245C2C9F"/>
    <w:rsid w:val="246F3E35"/>
    <w:rsid w:val="24737443"/>
    <w:rsid w:val="254C061E"/>
    <w:rsid w:val="25552D38"/>
    <w:rsid w:val="259D531E"/>
    <w:rsid w:val="25A22934"/>
    <w:rsid w:val="25AF3DE3"/>
    <w:rsid w:val="25BD21AD"/>
    <w:rsid w:val="25D10B70"/>
    <w:rsid w:val="26B500A6"/>
    <w:rsid w:val="26FE1DEC"/>
    <w:rsid w:val="272B0768"/>
    <w:rsid w:val="27580C1D"/>
    <w:rsid w:val="27BF3329"/>
    <w:rsid w:val="27C13545"/>
    <w:rsid w:val="27CB43C4"/>
    <w:rsid w:val="27CE17BE"/>
    <w:rsid w:val="27E3026A"/>
    <w:rsid w:val="28072F22"/>
    <w:rsid w:val="2839797F"/>
    <w:rsid w:val="28BE6596"/>
    <w:rsid w:val="28E03E9F"/>
    <w:rsid w:val="29087613"/>
    <w:rsid w:val="291B1D32"/>
    <w:rsid w:val="29313C6C"/>
    <w:rsid w:val="29AA0009"/>
    <w:rsid w:val="29E6402D"/>
    <w:rsid w:val="2A1E7985"/>
    <w:rsid w:val="2A4B5348"/>
    <w:rsid w:val="2A505BBC"/>
    <w:rsid w:val="2AAE5926"/>
    <w:rsid w:val="2AE90244"/>
    <w:rsid w:val="2B1C4F36"/>
    <w:rsid w:val="2B3D4517"/>
    <w:rsid w:val="2B832868"/>
    <w:rsid w:val="2B88437A"/>
    <w:rsid w:val="2BBE1B4A"/>
    <w:rsid w:val="2C0C110A"/>
    <w:rsid w:val="2C167BD8"/>
    <w:rsid w:val="2C1C6592"/>
    <w:rsid w:val="2C3A1B18"/>
    <w:rsid w:val="2C721DD4"/>
    <w:rsid w:val="2C7B06C4"/>
    <w:rsid w:val="2C8F6CA4"/>
    <w:rsid w:val="2CA16DCB"/>
    <w:rsid w:val="2CAE7E10"/>
    <w:rsid w:val="2CCD473A"/>
    <w:rsid w:val="2D4B5A76"/>
    <w:rsid w:val="2D5F7F59"/>
    <w:rsid w:val="2D683FBD"/>
    <w:rsid w:val="2D865C8A"/>
    <w:rsid w:val="2D9818DA"/>
    <w:rsid w:val="2DC33210"/>
    <w:rsid w:val="2DE245BF"/>
    <w:rsid w:val="2DFF4012"/>
    <w:rsid w:val="2E114AFB"/>
    <w:rsid w:val="2E2F00CA"/>
    <w:rsid w:val="2E784E55"/>
    <w:rsid w:val="2E970614"/>
    <w:rsid w:val="2E975000"/>
    <w:rsid w:val="2EA10F19"/>
    <w:rsid w:val="2FB34A2C"/>
    <w:rsid w:val="2FE853E7"/>
    <w:rsid w:val="2FEC4ED7"/>
    <w:rsid w:val="2FFA128F"/>
    <w:rsid w:val="307E453F"/>
    <w:rsid w:val="30880606"/>
    <w:rsid w:val="308D68F9"/>
    <w:rsid w:val="30A44A55"/>
    <w:rsid w:val="30C06BDA"/>
    <w:rsid w:val="30C235B9"/>
    <w:rsid w:val="30CD5C33"/>
    <w:rsid w:val="30F97BB0"/>
    <w:rsid w:val="30FC55EE"/>
    <w:rsid w:val="311E2957"/>
    <w:rsid w:val="312B5124"/>
    <w:rsid w:val="314D409C"/>
    <w:rsid w:val="31580F9E"/>
    <w:rsid w:val="31AB523F"/>
    <w:rsid w:val="31B740DF"/>
    <w:rsid w:val="31F6374C"/>
    <w:rsid w:val="324F6353"/>
    <w:rsid w:val="32513718"/>
    <w:rsid w:val="326630DC"/>
    <w:rsid w:val="3282163F"/>
    <w:rsid w:val="329F0927"/>
    <w:rsid w:val="32DD02BB"/>
    <w:rsid w:val="32F742BF"/>
    <w:rsid w:val="333714D3"/>
    <w:rsid w:val="333905FC"/>
    <w:rsid w:val="333D6C66"/>
    <w:rsid w:val="334868C9"/>
    <w:rsid w:val="338324A2"/>
    <w:rsid w:val="33B14536"/>
    <w:rsid w:val="33D56CAB"/>
    <w:rsid w:val="342015F4"/>
    <w:rsid w:val="34727975"/>
    <w:rsid w:val="348C0A37"/>
    <w:rsid w:val="34913157"/>
    <w:rsid w:val="34A00986"/>
    <w:rsid w:val="34A757FA"/>
    <w:rsid w:val="34C12DD7"/>
    <w:rsid w:val="34E97D6F"/>
    <w:rsid w:val="350E418F"/>
    <w:rsid w:val="35457FE3"/>
    <w:rsid w:val="35887450"/>
    <w:rsid w:val="35944D70"/>
    <w:rsid w:val="359B692C"/>
    <w:rsid w:val="359F479A"/>
    <w:rsid w:val="35B13A49"/>
    <w:rsid w:val="35C02F15"/>
    <w:rsid w:val="35C42453"/>
    <w:rsid w:val="35D2691D"/>
    <w:rsid w:val="360E3C43"/>
    <w:rsid w:val="362A7A88"/>
    <w:rsid w:val="36317C03"/>
    <w:rsid w:val="36592B9B"/>
    <w:rsid w:val="367F5952"/>
    <w:rsid w:val="3684283B"/>
    <w:rsid w:val="36874DFF"/>
    <w:rsid w:val="36B04C59"/>
    <w:rsid w:val="37011B95"/>
    <w:rsid w:val="375014D6"/>
    <w:rsid w:val="3782134E"/>
    <w:rsid w:val="37974F10"/>
    <w:rsid w:val="37C446AE"/>
    <w:rsid w:val="37C95DE7"/>
    <w:rsid w:val="37F779F6"/>
    <w:rsid w:val="382C5E49"/>
    <w:rsid w:val="38E2331B"/>
    <w:rsid w:val="392B63C1"/>
    <w:rsid w:val="397523E2"/>
    <w:rsid w:val="39882115"/>
    <w:rsid w:val="399B085D"/>
    <w:rsid w:val="39B50A30"/>
    <w:rsid w:val="3A034238"/>
    <w:rsid w:val="3A1B33AB"/>
    <w:rsid w:val="3A6B53FF"/>
    <w:rsid w:val="3A802007"/>
    <w:rsid w:val="3AAB0C3B"/>
    <w:rsid w:val="3AD11F5A"/>
    <w:rsid w:val="3B1E7E78"/>
    <w:rsid w:val="3B2B650B"/>
    <w:rsid w:val="3B365892"/>
    <w:rsid w:val="3B5A3A06"/>
    <w:rsid w:val="3BAB3E99"/>
    <w:rsid w:val="3BAF0FED"/>
    <w:rsid w:val="3BB66F9B"/>
    <w:rsid w:val="3C0541A8"/>
    <w:rsid w:val="3C164165"/>
    <w:rsid w:val="3C1B0998"/>
    <w:rsid w:val="3C3E1309"/>
    <w:rsid w:val="3C434DC6"/>
    <w:rsid w:val="3C6127A9"/>
    <w:rsid w:val="3C6B206F"/>
    <w:rsid w:val="3CA408E8"/>
    <w:rsid w:val="3CB13731"/>
    <w:rsid w:val="3CB404E9"/>
    <w:rsid w:val="3CCD42E3"/>
    <w:rsid w:val="3D590896"/>
    <w:rsid w:val="3D8F3346"/>
    <w:rsid w:val="3D997C1C"/>
    <w:rsid w:val="3DBF00CF"/>
    <w:rsid w:val="3DEA67CE"/>
    <w:rsid w:val="3DFC283B"/>
    <w:rsid w:val="3E045AE2"/>
    <w:rsid w:val="3E5F2101"/>
    <w:rsid w:val="3E5F71BC"/>
    <w:rsid w:val="3EAB2402"/>
    <w:rsid w:val="3EC7317F"/>
    <w:rsid w:val="3EE17BD1"/>
    <w:rsid w:val="3EEA4650"/>
    <w:rsid w:val="3F4C155F"/>
    <w:rsid w:val="3F5605BF"/>
    <w:rsid w:val="3F5E7474"/>
    <w:rsid w:val="3F734A0B"/>
    <w:rsid w:val="3F780313"/>
    <w:rsid w:val="3F7D2150"/>
    <w:rsid w:val="3F7E2858"/>
    <w:rsid w:val="3F7E2ED0"/>
    <w:rsid w:val="3F877A39"/>
    <w:rsid w:val="3FC6565C"/>
    <w:rsid w:val="3FFB4CC3"/>
    <w:rsid w:val="404C551E"/>
    <w:rsid w:val="4061546E"/>
    <w:rsid w:val="4083080E"/>
    <w:rsid w:val="408E0724"/>
    <w:rsid w:val="40A62E81"/>
    <w:rsid w:val="40CD57E2"/>
    <w:rsid w:val="41035E8D"/>
    <w:rsid w:val="4131633A"/>
    <w:rsid w:val="41B17D2F"/>
    <w:rsid w:val="41EA3241"/>
    <w:rsid w:val="42061A59"/>
    <w:rsid w:val="42101488"/>
    <w:rsid w:val="42641245"/>
    <w:rsid w:val="426C1EA8"/>
    <w:rsid w:val="426D4018"/>
    <w:rsid w:val="42907DEC"/>
    <w:rsid w:val="42A24F79"/>
    <w:rsid w:val="42E01D77"/>
    <w:rsid w:val="42FA5B31"/>
    <w:rsid w:val="432A5FEB"/>
    <w:rsid w:val="434A1CC3"/>
    <w:rsid w:val="43A709A4"/>
    <w:rsid w:val="44095051"/>
    <w:rsid w:val="443C0516"/>
    <w:rsid w:val="446B6DA9"/>
    <w:rsid w:val="446C618F"/>
    <w:rsid w:val="44C4421D"/>
    <w:rsid w:val="44F54B03"/>
    <w:rsid w:val="45605CF4"/>
    <w:rsid w:val="4574354D"/>
    <w:rsid w:val="458657E5"/>
    <w:rsid w:val="458C4D3B"/>
    <w:rsid w:val="458F3C72"/>
    <w:rsid w:val="45FB15F6"/>
    <w:rsid w:val="461A5919"/>
    <w:rsid w:val="461B4646"/>
    <w:rsid w:val="46242BC3"/>
    <w:rsid w:val="464078D3"/>
    <w:rsid w:val="46773FAF"/>
    <w:rsid w:val="46A37606"/>
    <w:rsid w:val="47242D51"/>
    <w:rsid w:val="473D3E13"/>
    <w:rsid w:val="4765153E"/>
    <w:rsid w:val="476D00B2"/>
    <w:rsid w:val="478A52AA"/>
    <w:rsid w:val="47BF2CC1"/>
    <w:rsid w:val="47E250E6"/>
    <w:rsid w:val="48014387"/>
    <w:rsid w:val="481E69BF"/>
    <w:rsid w:val="48302D3D"/>
    <w:rsid w:val="483671E0"/>
    <w:rsid w:val="48493247"/>
    <w:rsid w:val="489D100D"/>
    <w:rsid w:val="48CE3481"/>
    <w:rsid w:val="48DC0C90"/>
    <w:rsid w:val="49AD34D2"/>
    <w:rsid w:val="49D2118A"/>
    <w:rsid w:val="49FB248F"/>
    <w:rsid w:val="4A0A6440"/>
    <w:rsid w:val="4A2C2557"/>
    <w:rsid w:val="4A354D14"/>
    <w:rsid w:val="4A4831FA"/>
    <w:rsid w:val="4AB90145"/>
    <w:rsid w:val="4AC2115A"/>
    <w:rsid w:val="4AC5789E"/>
    <w:rsid w:val="4ADA04A8"/>
    <w:rsid w:val="4AEA6060"/>
    <w:rsid w:val="4AF15640"/>
    <w:rsid w:val="4B0E61F2"/>
    <w:rsid w:val="4B697769"/>
    <w:rsid w:val="4BD36E4E"/>
    <w:rsid w:val="4C303BA4"/>
    <w:rsid w:val="4C44006B"/>
    <w:rsid w:val="4C5015A8"/>
    <w:rsid w:val="4C765DFD"/>
    <w:rsid w:val="4C7700F4"/>
    <w:rsid w:val="4C7C7DDD"/>
    <w:rsid w:val="4C9334A1"/>
    <w:rsid w:val="4C974C4D"/>
    <w:rsid w:val="4CC0351C"/>
    <w:rsid w:val="4CF773C7"/>
    <w:rsid w:val="4D122BF3"/>
    <w:rsid w:val="4D1F3437"/>
    <w:rsid w:val="4D714FBA"/>
    <w:rsid w:val="4D8409ED"/>
    <w:rsid w:val="4DAB41CC"/>
    <w:rsid w:val="4DF47921"/>
    <w:rsid w:val="4E4E1EE7"/>
    <w:rsid w:val="4E726A98"/>
    <w:rsid w:val="4EAA7FE0"/>
    <w:rsid w:val="4ED65188"/>
    <w:rsid w:val="4F4E3384"/>
    <w:rsid w:val="4F68340D"/>
    <w:rsid w:val="4F806F93"/>
    <w:rsid w:val="4FC525CF"/>
    <w:rsid w:val="501047BA"/>
    <w:rsid w:val="50295B11"/>
    <w:rsid w:val="503E6C32"/>
    <w:rsid w:val="50414462"/>
    <w:rsid w:val="50CA6321"/>
    <w:rsid w:val="515C1D9A"/>
    <w:rsid w:val="517448D5"/>
    <w:rsid w:val="51D01387"/>
    <w:rsid w:val="52383B54"/>
    <w:rsid w:val="52551F21"/>
    <w:rsid w:val="52726189"/>
    <w:rsid w:val="528A2602"/>
    <w:rsid w:val="52C128EE"/>
    <w:rsid w:val="52D675F5"/>
    <w:rsid w:val="52DD3F14"/>
    <w:rsid w:val="52ED7C31"/>
    <w:rsid w:val="52FE6B4C"/>
    <w:rsid w:val="532C190B"/>
    <w:rsid w:val="534704F3"/>
    <w:rsid w:val="534E5A4E"/>
    <w:rsid w:val="537137C2"/>
    <w:rsid w:val="537965B4"/>
    <w:rsid w:val="537B019D"/>
    <w:rsid w:val="537C6847"/>
    <w:rsid w:val="5382152B"/>
    <w:rsid w:val="53E7363B"/>
    <w:rsid w:val="54084D8D"/>
    <w:rsid w:val="5416019D"/>
    <w:rsid w:val="54443C35"/>
    <w:rsid w:val="54560E7E"/>
    <w:rsid w:val="547E16ED"/>
    <w:rsid w:val="54BC6CBF"/>
    <w:rsid w:val="55171F21"/>
    <w:rsid w:val="55387B29"/>
    <w:rsid w:val="55490CA6"/>
    <w:rsid w:val="556A4E2C"/>
    <w:rsid w:val="556B1D07"/>
    <w:rsid w:val="55733821"/>
    <w:rsid w:val="557F623A"/>
    <w:rsid w:val="55C14A4F"/>
    <w:rsid w:val="55C8156B"/>
    <w:rsid w:val="56333B93"/>
    <w:rsid w:val="5684380C"/>
    <w:rsid w:val="568E1BDA"/>
    <w:rsid w:val="56905D0D"/>
    <w:rsid w:val="56EA18C1"/>
    <w:rsid w:val="571B2CA5"/>
    <w:rsid w:val="577E591F"/>
    <w:rsid w:val="57995095"/>
    <w:rsid w:val="57AE07FF"/>
    <w:rsid w:val="57CE5D92"/>
    <w:rsid w:val="57D11FDA"/>
    <w:rsid w:val="57D97FC9"/>
    <w:rsid w:val="57E843EA"/>
    <w:rsid w:val="584B2834"/>
    <w:rsid w:val="58515970"/>
    <w:rsid w:val="585F6A67"/>
    <w:rsid w:val="58895E53"/>
    <w:rsid w:val="58921AD3"/>
    <w:rsid w:val="58975A79"/>
    <w:rsid w:val="58A41C96"/>
    <w:rsid w:val="58A75590"/>
    <w:rsid w:val="58B42C85"/>
    <w:rsid w:val="58DA3D16"/>
    <w:rsid w:val="58E04348"/>
    <w:rsid w:val="58F06F08"/>
    <w:rsid w:val="59284CA9"/>
    <w:rsid w:val="596511CE"/>
    <w:rsid w:val="59957B00"/>
    <w:rsid w:val="59A37542"/>
    <w:rsid w:val="59B63EE1"/>
    <w:rsid w:val="59BB5797"/>
    <w:rsid w:val="59DD395F"/>
    <w:rsid w:val="5A281C7D"/>
    <w:rsid w:val="5A4F7C8D"/>
    <w:rsid w:val="5A865DA5"/>
    <w:rsid w:val="5A8E2EAB"/>
    <w:rsid w:val="5A9113BA"/>
    <w:rsid w:val="5ADC59C5"/>
    <w:rsid w:val="5AE636AF"/>
    <w:rsid w:val="5B0B1E06"/>
    <w:rsid w:val="5B1A3CB1"/>
    <w:rsid w:val="5B372BFB"/>
    <w:rsid w:val="5B3802CA"/>
    <w:rsid w:val="5B7E6A7C"/>
    <w:rsid w:val="5BD23EEB"/>
    <w:rsid w:val="5BF320AC"/>
    <w:rsid w:val="5C235A01"/>
    <w:rsid w:val="5C3E620B"/>
    <w:rsid w:val="5C433822"/>
    <w:rsid w:val="5C4C4646"/>
    <w:rsid w:val="5C657C3C"/>
    <w:rsid w:val="5C701236"/>
    <w:rsid w:val="5C8D7E2C"/>
    <w:rsid w:val="5C984558"/>
    <w:rsid w:val="5CA97B29"/>
    <w:rsid w:val="5D1A6C78"/>
    <w:rsid w:val="5DCB3ACF"/>
    <w:rsid w:val="5DD72473"/>
    <w:rsid w:val="5DFE20F6"/>
    <w:rsid w:val="5E396C2B"/>
    <w:rsid w:val="5E6000B0"/>
    <w:rsid w:val="5E656049"/>
    <w:rsid w:val="5E693A13"/>
    <w:rsid w:val="5E710B1A"/>
    <w:rsid w:val="5EB331C8"/>
    <w:rsid w:val="5EB6267A"/>
    <w:rsid w:val="5EC7073A"/>
    <w:rsid w:val="5F23665C"/>
    <w:rsid w:val="5F271C67"/>
    <w:rsid w:val="5F296F4C"/>
    <w:rsid w:val="5F2B5CF7"/>
    <w:rsid w:val="5F2E6ABA"/>
    <w:rsid w:val="5F4E02A3"/>
    <w:rsid w:val="5F9A432D"/>
    <w:rsid w:val="5FF4555F"/>
    <w:rsid w:val="60483B4E"/>
    <w:rsid w:val="608A0667"/>
    <w:rsid w:val="60D77BD0"/>
    <w:rsid w:val="60EC4488"/>
    <w:rsid w:val="60F66071"/>
    <w:rsid w:val="61042335"/>
    <w:rsid w:val="612C0D28"/>
    <w:rsid w:val="61447E20"/>
    <w:rsid w:val="61614E7D"/>
    <w:rsid w:val="61B01959"/>
    <w:rsid w:val="61B76844"/>
    <w:rsid w:val="61F23D20"/>
    <w:rsid w:val="62404A8B"/>
    <w:rsid w:val="624B3710"/>
    <w:rsid w:val="628252A8"/>
    <w:rsid w:val="62A96AD4"/>
    <w:rsid w:val="62B114E5"/>
    <w:rsid w:val="62CB0A4E"/>
    <w:rsid w:val="62F31AFE"/>
    <w:rsid w:val="6349141B"/>
    <w:rsid w:val="637B6D15"/>
    <w:rsid w:val="638D4ABB"/>
    <w:rsid w:val="643C5617"/>
    <w:rsid w:val="64501455"/>
    <w:rsid w:val="645246D6"/>
    <w:rsid w:val="64966DD1"/>
    <w:rsid w:val="64A818C1"/>
    <w:rsid w:val="64C64FF0"/>
    <w:rsid w:val="64D17A93"/>
    <w:rsid w:val="65202952"/>
    <w:rsid w:val="65AA5B01"/>
    <w:rsid w:val="65B452C3"/>
    <w:rsid w:val="660B3602"/>
    <w:rsid w:val="66A522B4"/>
    <w:rsid w:val="6712276E"/>
    <w:rsid w:val="6712723B"/>
    <w:rsid w:val="672A6364"/>
    <w:rsid w:val="675A097F"/>
    <w:rsid w:val="67A1717F"/>
    <w:rsid w:val="67EA4756"/>
    <w:rsid w:val="67FD29F7"/>
    <w:rsid w:val="680B78E9"/>
    <w:rsid w:val="681C33CD"/>
    <w:rsid w:val="68447ACF"/>
    <w:rsid w:val="686E4F90"/>
    <w:rsid w:val="68790CF7"/>
    <w:rsid w:val="688B7F07"/>
    <w:rsid w:val="68DE0B5A"/>
    <w:rsid w:val="696A4D66"/>
    <w:rsid w:val="69886D18"/>
    <w:rsid w:val="69A26D0E"/>
    <w:rsid w:val="69A31223"/>
    <w:rsid w:val="69A73642"/>
    <w:rsid w:val="69BB70ED"/>
    <w:rsid w:val="69BE66F5"/>
    <w:rsid w:val="69C71740"/>
    <w:rsid w:val="69D07214"/>
    <w:rsid w:val="69EA2868"/>
    <w:rsid w:val="6A2D5FF5"/>
    <w:rsid w:val="6A464797"/>
    <w:rsid w:val="6B036F9E"/>
    <w:rsid w:val="6B654374"/>
    <w:rsid w:val="6B8A4FC9"/>
    <w:rsid w:val="6B9F5BAD"/>
    <w:rsid w:val="6C2D1955"/>
    <w:rsid w:val="6C5C760E"/>
    <w:rsid w:val="6D1A412B"/>
    <w:rsid w:val="6D3D333B"/>
    <w:rsid w:val="6D946D06"/>
    <w:rsid w:val="6DB14A8F"/>
    <w:rsid w:val="6DB94C2E"/>
    <w:rsid w:val="6DBD1686"/>
    <w:rsid w:val="6DCC6B9F"/>
    <w:rsid w:val="6DEA7FA1"/>
    <w:rsid w:val="6E061E4E"/>
    <w:rsid w:val="6E1A6AD8"/>
    <w:rsid w:val="6E676388"/>
    <w:rsid w:val="6E892BA7"/>
    <w:rsid w:val="6E9C3F38"/>
    <w:rsid w:val="6EAF7707"/>
    <w:rsid w:val="6EC72090"/>
    <w:rsid w:val="6ED231B9"/>
    <w:rsid w:val="6EDA6750"/>
    <w:rsid w:val="6EDF575B"/>
    <w:rsid w:val="6EE72D05"/>
    <w:rsid w:val="6F2A2D4B"/>
    <w:rsid w:val="6F4765E4"/>
    <w:rsid w:val="6F5B1156"/>
    <w:rsid w:val="6F5B3181"/>
    <w:rsid w:val="6F80296B"/>
    <w:rsid w:val="6FB839EA"/>
    <w:rsid w:val="6FBE16E5"/>
    <w:rsid w:val="6FDA5069"/>
    <w:rsid w:val="6FE60B40"/>
    <w:rsid w:val="6FF00C7D"/>
    <w:rsid w:val="702A2839"/>
    <w:rsid w:val="704240C4"/>
    <w:rsid w:val="7068775B"/>
    <w:rsid w:val="70BF09DE"/>
    <w:rsid w:val="70D73B0B"/>
    <w:rsid w:val="70F44975"/>
    <w:rsid w:val="70FD13AF"/>
    <w:rsid w:val="711E068D"/>
    <w:rsid w:val="71217498"/>
    <w:rsid w:val="713A6130"/>
    <w:rsid w:val="713D0862"/>
    <w:rsid w:val="71557E27"/>
    <w:rsid w:val="715E6CDC"/>
    <w:rsid w:val="71A1306D"/>
    <w:rsid w:val="71D074AE"/>
    <w:rsid w:val="71D30853"/>
    <w:rsid w:val="71DE6E5C"/>
    <w:rsid w:val="72264015"/>
    <w:rsid w:val="724F2AC9"/>
    <w:rsid w:val="72580B8A"/>
    <w:rsid w:val="72A11576"/>
    <w:rsid w:val="72EB4B47"/>
    <w:rsid w:val="72ED5973"/>
    <w:rsid w:val="72FD42D3"/>
    <w:rsid w:val="73027B3B"/>
    <w:rsid w:val="73155AC0"/>
    <w:rsid w:val="736E6F7E"/>
    <w:rsid w:val="737554C3"/>
    <w:rsid w:val="73BF47DD"/>
    <w:rsid w:val="73FE47A6"/>
    <w:rsid w:val="742C30C1"/>
    <w:rsid w:val="742F2BB2"/>
    <w:rsid w:val="745C1EFA"/>
    <w:rsid w:val="74AF0FE2"/>
    <w:rsid w:val="74B3579F"/>
    <w:rsid w:val="74D83DD8"/>
    <w:rsid w:val="75232716"/>
    <w:rsid w:val="75EB0D5A"/>
    <w:rsid w:val="7608190C"/>
    <w:rsid w:val="765E152C"/>
    <w:rsid w:val="767E31AE"/>
    <w:rsid w:val="769424B7"/>
    <w:rsid w:val="76960CC6"/>
    <w:rsid w:val="769A5E93"/>
    <w:rsid w:val="76E71522"/>
    <w:rsid w:val="77291523"/>
    <w:rsid w:val="773D3837"/>
    <w:rsid w:val="773E639F"/>
    <w:rsid w:val="779D7E32"/>
    <w:rsid w:val="77B419E0"/>
    <w:rsid w:val="77F02658"/>
    <w:rsid w:val="78061E7B"/>
    <w:rsid w:val="78074C75"/>
    <w:rsid w:val="786E09DD"/>
    <w:rsid w:val="787D2FEB"/>
    <w:rsid w:val="788B18CA"/>
    <w:rsid w:val="78A40BA3"/>
    <w:rsid w:val="78BB7BE1"/>
    <w:rsid w:val="78C46BE3"/>
    <w:rsid w:val="78E26444"/>
    <w:rsid w:val="79462A3E"/>
    <w:rsid w:val="794B123A"/>
    <w:rsid w:val="79BB4CF7"/>
    <w:rsid w:val="79D21E7B"/>
    <w:rsid w:val="79F301DD"/>
    <w:rsid w:val="7A731BC2"/>
    <w:rsid w:val="7AD24297"/>
    <w:rsid w:val="7AEA6D39"/>
    <w:rsid w:val="7B0F54EB"/>
    <w:rsid w:val="7B31720F"/>
    <w:rsid w:val="7B364826"/>
    <w:rsid w:val="7B4231CA"/>
    <w:rsid w:val="7BCF76DB"/>
    <w:rsid w:val="7C06069C"/>
    <w:rsid w:val="7C7A6994"/>
    <w:rsid w:val="7C8C2AE3"/>
    <w:rsid w:val="7C8F5564"/>
    <w:rsid w:val="7C9919E2"/>
    <w:rsid w:val="7CC04CEF"/>
    <w:rsid w:val="7D0C7F34"/>
    <w:rsid w:val="7D2C004B"/>
    <w:rsid w:val="7DD50326"/>
    <w:rsid w:val="7DF6029C"/>
    <w:rsid w:val="7E0008D9"/>
    <w:rsid w:val="7E024E93"/>
    <w:rsid w:val="7E064983"/>
    <w:rsid w:val="7E1D20AD"/>
    <w:rsid w:val="7E252D36"/>
    <w:rsid w:val="7E3E236F"/>
    <w:rsid w:val="7EF936EE"/>
    <w:rsid w:val="7EFD1537"/>
    <w:rsid w:val="7F342C73"/>
    <w:rsid w:val="7F6222B0"/>
    <w:rsid w:val="7F8C1F16"/>
    <w:rsid w:val="7F9739A3"/>
    <w:rsid w:val="7FBF19DD"/>
    <w:rsid w:val="7FF84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pageBreakBefore/>
      <w:spacing w:line="360" w:lineRule="auto"/>
      <w:ind w:left="0"/>
      <w:jc w:val="center"/>
      <w:outlineLvl w:val="0"/>
    </w:pPr>
    <w:rPr>
      <w:rFonts w:ascii="Times New Roman" w:hAnsi="Times New Roman" w:cs="Times New Roman"/>
      <w:b/>
      <w:bCs/>
      <w:sz w:val="28"/>
      <w:szCs w:val="28"/>
    </w:rPr>
  </w:style>
  <w:style w:type="paragraph" w:styleId="4">
    <w:name w:val="heading 2"/>
    <w:basedOn w:val="1"/>
    <w:next w:val="5"/>
    <w:qFormat/>
    <w:uiPriority w:val="1"/>
    <w:pPr>
      <w:spacing w:before="50" w:beforeLines="50" w:line="360" w:lineRule="auto"/>
      <w:ind w:left="119"/>
      <w:outlineLvl w:val="1"/>
    </w:pPr>
    <w:rPr>
      <w:rFonts w:ascii="Times New Roman" w:hAnsi="Times New Roman" w:cs="Times New Roman"/>
      <w:b/>
      <w:bCs/>
      <w:sz w:val="24"/>
      <w:szCs w:val="24"/>
    </w:rPr>
  </w:style>
  <w:style w:type="paragraph" w:styleId="12">
    <w:name w:val="heading 3"/>
    <w:basedOn w:val="1"/>
    <w:next w:val="1"/>
    <w:qFormat/>
    <w:uiPriority w:val="1"/>
    <w:pPr>
      <w:spacing w:line="360" w:lineRule="auto"/>
      <w:ind w:left="0" w:firstLine="1044" w:firstLineChars="200"/>
      <w:jc w:val="both"/>
      <w:outlineLvl w:val="2"/>
    </w:pPr>
    <w:rPr>
      <w:rFonts w:ascii="Times New Roman" w:hAnsi="Times New Roman" w:cs="Times New Roman"/>
      <w:b/>
      <w:bCs/>
      <w:sz w:val="24"/>
      <w:szCs w:val="24"/>
    </w:rPr>
  </w:style>
  <w:style w:type="character" w:default="1" w:styleId="22">
    <w:name w:val="Default Paragraph Font"/>
    <w:semiHidden/>
    <w:unhideWhenUsed/>
    <w:qFormat/>
    <w:uiPriority w:val="1"/>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5">
    <w:name w:val="Normal Indent"/>
    <w:basedOn w:val="1"/>
    <w:next w:val="6"/>
    <w:qFormat/>
    <w:uiPriority w:val="0"/>
    <w:pPr>
      <w:ind w:firstLine="420" w:firstLineChars="200"/>
    </w:pPr>
  </w:style>
  <w:style w:type="paragraph" w:customStyle="1" w:styleId="6">
    <w:name w:val="样式 正文文本 + 首行缩进:  2 字符"/>
    <w:basedOn w:val="7"/>
    <w:qFormat/>
    <w:uiPriority w:val="0"/>
    <w:pPr>
      <w:spacing w:line="480" w:lineRule="exact"/>
      <w:ind w:firstLine="480"/>
    </w:pPr>
    <w:rPr>
      <w:rFonts w:ascii="宋体" w:hAnsi="宋体" w:cs="宋体"/>
      <w:szCs w:val="20"/>
    </w:rPr>
  </w:style>
  <w:style w:type="paragraph" w:styleId="7">
    <w:name w:val="Body Text"/>
    <w:basedOn w:val="1"/>
    <w:next w:val="8"/>
    <w:qFormat/>
    <w:uiPriority w:val="1"/>
    <w:pPr>
      <w:spacing w:line="360" w:lineRule="auto"/>
      <w:ind w:firstLine="1044" w:firstLineChars="200"/>
    </w:pPr>
    <w:rPr>
      <w:sz w:val="24"/>
      <w:szCs w:val="30"/>
    </w:rPr>
  </w:style>
  <w:style w:type="paragraph" w:styleId="8">
    <w:name w:val="Body Text First Indent 2"/>
    <w:basedOn w:val="9"/>
    <w:next w:val="1"/>
    <w:qFormat/>
    <w:uiPriority w:val="0"/>
    <w:pPr>
      <w:spacing w:before="60"/>
      <w:ind w:left="0" w:leftChars="0" w:firstLine="210"/>
    </w:pPr>
    <w:rPr>
      <w:kern w:val="0"/>
      <w:sz w:val="18"/>
    </w:rPr>
  </w:style>
  <w:style w:type="paragraph" w:styleId="9">
    <w:name w:val="Body Text Indent"/>
    <w:basedOn w:val="1"/>
    <w:next w:val="10"/>
    <w:qFormat/>
    <w:uiPriority w:val="0"/>
    <w:pPr>
      <w:spacing w:after="120"/>
      <w:ind w:left="420" w:leftChars="200"/>
    </w:pPr>
  </w:style>
  <w:style w:type="paragraph" w:customStyle="1" w:styleId="10">
    <w:name w:val="样式 正文文本缩进 + 行距: 1.5 倍行距"/>
    <w:basedOn w:val="11"/>
    <w:next w:val="1"/>
    <w:qFormat/>
    <w:uiPriority w:val="0"/>
    <w:pPr>
      <w:spacing w:after="120" w:line="360" w:lineRule="auto"/>
      <w:ind w:left="90" w:leftChars="32" w:firstLine="560" w:firstLineChars="200"/>
    </w:pPr>
    <w:rPr>
      <w:rFonts w:cs="宋体"/>
    </w:rPr>
  </w:style>
  <w:style w:type="paragraph" w:customStyle="1" w:styleId="11">
    <w:name w:val="Body Text Indent"/>
    <w:basedOn w:val="1"/>
    <w:next w:val="10"/>
    <w:qFormat/>
    <w:uiPriority w:val="0"/>
    <w:pPr>
      <w:spacing w:after="120" w:afterLines="0"/>
      <w:ind w:left="420" w:leftChars="200"/>
    </w:pPr>
    <w:rPr>
      <w:rFonts w:ascii="Times New Roman" w:hAnsi="Times New Roman" w:eastAsia="宋体"/>
      <w:sz w:val="24"/>
    </w:rPr>
  </w:style>
  <w:style w:type="paragraph" w:styleId="13">
    <w:name w:val="annotation text"/>
    <w:basedOn w:val="1"/>
    <w:qFormat/>
    <w:uiPriority w:val="0"/>
    <w:pPr>
      <w:jc w:val="left"/>
    </w:pPr>
  </w:style>
  <w:style w:type="paragraph" w:styleId="14">
    <w:name w:val="toc 3"/>
    <w:basedOn w:val="1"/>
    <w:next w:val="1"/>
    <w:qFormat/>
    <w:uiPriority w:val="1"/>
    <w:pPr>
      <w:spacing w:before="214"/>
      <w:ind w:left="761"/>
    </w:pPr>
    <w:rPr>
      <w:rFonts w:ascii="宋体" w:hAnsi="宋体" w:eastAsia="宋体" w:cs="宋体"/>
      <w:sz w:val="32"/>
      <w:szCs w:val="32"/>
      <w:lang w:val="zh-CN" w:eastAsia="zh-CN" w:bidi="zh-CN"/>
    </w:rPr>
  </w:style>
  <w:style w:type="paragraph" w:styleId="15">
    <w:name w:val="footer"/>
    <w:basedOn w:val="1"/>
    <w:link w:val="40"/>
    <w:qFormat/>
    <w:uiPriority w:val="0"/>
    <w:pPr>
      <w:tabs>
        <w:tab w:val="center" w:pos="4153"/>
        <w:tab w:val="right" w:pos="8306"/>
      </w:tabs>
      <w:snapToGrid w:val="0"/>
      <w:jc w:val="left"/>
    </w:pPr>
    <w:rPr>
      <w:sz w:val="18"/>
    </w:rPr>
  </w:style>
  <w:style w:type="paragraph" w:styleId="16">
    <w:name w:val="header"/>
    <w:basedOn w:val="1"/>
    <w:link w:val="3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1"/>
    <w:pPr>
      <w:spacing w:before="214"/>
      <w:ind w:right="429"/>
      <w:jc w:val="right"/>
    </w:pPr>
    <w:rPr>
      <w:rFonts w:ascii="宋体" w:hAnsi="宋体" w:eastAsia="宋体" w:cs="宋体"/>
      <w:sz w:val="32"/>
      <w:szCs w:val="32"/>
      <w:lang w:val="zh-CN" w:eastAsia="zh-CN" w:bidi="zh-CN"/>
    </w:rPr>
  </w:style>
  <w:style w:type="paragraph" w:styleId="18">
    <w:name w:val="toc 2"/>
    <w:basedOn w:val="1"/>
    <w:next w:val="1"/>
    <w:qFormat/>
    <w:uiPriority w:val="1"/>
    <w:pPr>
      <w:spacing w:before="214"/>
      <w:ind w:left="120"/>
    </w:pPr>
    <w:rPr>
      <w:rFonts w:ascii="宋体" w:hAnsi="宋体" w:eastAsia="宋体" w:cs="宋体"/>
      <w:sz w:val="32"/>
      <w:szCs w:val="32"/>
      <w:lang w:val="zh-CN" w:eastAsia="zh-CN" w:bidi="zh-CN"/>
    </w:rPr>
  </w:style>
  <w:style w:type="paragraph" w:styleId="19">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style>
  <w:style w:type="character" w:styleId="27">
    <w:name w:val="Hyperlink"/>
    <w:basedOn w:val="22"/>
    <w:qFormat/>
    <w:uiPriority w:val="0"/>
    <w:rPr>
      <w:color w:val="0000FF"/>
      <w:u w:val="none"/>
    </w:rPr>
  </w:style>
  <w:style w:type="paragraph" w:customStyle="1" w:styleId="28">
    <w:name w:val="Default"/>
    <w:next w:val="15"/>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29">
    <w:name w:val="Table Normal"/>
    <w:semiHidden/>
    <w:unhideWhenUsed/>
    <w:qFormat/>
    <w:uiPriority w:val="2"/>
    <w:tblPr>
      <w:tblCellMar>
        <w:top w:w="0" w:type="dxa"/>
        <w:left w:w="0" w:type="dxa"/>
        <w:bottom w:w="0" w:type="dxa"/>
        <w:right w:w="0" w:type="dxa"/>
      </w:tblCellMar>
    </w:tblPr>
  </w:style>
  <w:style w:type="paragraph" w:styleId="30">
    <w:name w:val="List Paragraph"/>
    <w:basedOn w:val="1"/>
    <w:qFormat/>
    <w:uiPriority w:val="1"/>
    <w:pPr>
      <w:spacing w:line="360" w:lineRule="auto"/>
      <w:ind w:left="0" w:firstLine="1044" w:firstLineChars="200"/>
      <w:jc w:val="both"/>
    </w:pPr>
    <w:rPr>
      <w:rFonts w:ascii="Times New Roman" w:hAnsi="Times New Roman" w:cs="Times New Roman"/>
      <w:sz w:val="24"/>
      <w:szCs w:val="24"/>
    </w:rPr>
  </w:style>
  <w:style w:type="paragraph" w:customStyle="1" w:styleId="31">
    <w:name w:val="Table Paragraph"/>
    <w:basedOn w:val="1"/>
    <w:qFormat/>
    <w:uiPriority w:val="1"/>
    <w:rPr>
      <w:rFonts w:ascii="宋体" w:hAnsi="宋体" w:eastAsia="宋体" w:cs="宋体"/>
      <w:lang w:val="zh-CN" w:eastAsia="zh-CN" w:bidi="zh-CN"/>
    </w:rPr>
  </w:style>
  <w:style w:type="paragraph" w:customStyle="1" w:styleId="32">
    <w:name w:val="ST正文"/>
    <w:basedOn w:val="33"/>
    <w:qFormat/>
    <w:uiPriority w:val="0"/>
    <w:pPr>
      <w:spacing w:before="60" w:line="360" w:lineRule="auto"/>
      <w:ind w:firstLine="200" w:firstLineChars="200"/>
    </w:pPr>
    <w:rPr>
      <w:rFonts w:ascii="Times New Roman" w:eastAsia="宋体"/>
      <w:spacing w:val="0"/>
    </w:rPr>
  </w:style>
  <w:style w:type="paragraph" w:customStyle="1" w:styleId="33">
    <w:name w:val="susan正文"/>
    <w:basedOn w:val="1"/>
    <w:qFormat/>
    <w:uiPriority w:val="0"/>
    <w:pPr>
      <w:adjustRightInd w:val="0"/>
      <w:spacing w:line="360" w:lineRule="atLeast"/>
      <w:ind w:firstLine="510"/>
    </w:pPr>
    <w:rPr>
      <w:rFonts w:ascii="宋体" w:eastAsia="楷体_GB2312"/>
      <w:spacing w:val="20"/>
      <w:kern w:val="0"/>
      <w:sz w:val="24"/>
      <w:szCs w:val="20"/>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WPSOffice手动目录 2"/>
    <w:qFormat/>
    <w:uiPriority w:val="0"/>
    <w:pPr>
      <w:ind w:leftChars="200"/>
    </w:pPr>
    <w:rPr>
      <w:rFonts w:ascii="Times New Roman" w:hAnsi="Times New Roman" w:eastAsia="宋体" w:cs="Times New Roman"/>
      <w:sz w:val="20"/>
      <w:szCs w:val="20"/>
    </w:rPr>
  </w:style>
  <w:style w:type="paragraph" w:customStyle="1" w:styleId="36">
    <w:name w:val="市环科院正文"/>
    <w:basedOn w:val="1"/>
    <w:qFormat/>
    <w:uiPriority w:val="0"/>
    <w:pPr>
      <w:spacing w:line="300" w:lineRule="auto"/>
      <w:ind w:firstLine="480" w:firstLineChars="200"/>
    </w:pPr>
    <w:rPr>
      <w:kern w:val="0"/>
      <w:sz w:val="24"/>
    </w:rPr>
  </w:style>
  <w:style w:type="paragraph" w:customStyle="1" w:styleId="37">
    <w:name w:val="Body text|3"/>
    <w:basedOn w:val="1"/>
    <w:qFormat/>
    <w:uiPriority w:val="0"/>
    <w:pPr>
      <w:widowControl w:val="0"/>
      <w:shd w:val="clear" w:color="auto" w:fill="auto"/>
      <w:spacing w:after="230"/>
    </w:pPr>
    <w:rPr>
      <w:rFonts w:ascii="宋体" w:hAnsi="宋体" w:eastAsia="宋体" w:cs="宋体"/>
      <w:sz w:val="20"/>
      <w:szCs w:val="20"/>
      <w:u w:val="none"/>
      <w:shd w:val="clear" w:color="auto" w:fill="auto"/>
      <w:lang w:val="zh-TW" w:eastAsia="zh-TW" w:bidi="zh-TW"/>
    </w:rPr>
  </w:style>
  <w:style w:type="paragraph" w:customStyle="1" w:styleId="38">
    <w:name w:val="Body text|1"/>
    <w:basedOn w:val="1"/>
    <w:qFormat/>
    <w:uiPriority w:val="0"/>
    <w:pPr>
      <w:widowControl w:val="0"/>
      <w:shd w:val="clear" w:color="auto" w:fill="auto"/>
      <w:spacing w:after="40" w:line="437" w:lineRule="auto"/>
      <w:ind w:firstLine="320"/>
    </w:pPr>
    <w:rPr>
      <w:rFonts w:ascii="宋体" w:hAnsi="宋体" w:eastAsia="宋体" w:cs="宋体"/>
      <w:sz w:val="15"/>
      <w:szCs w:val="15"/>
      <w:u w:val="none"/>
      <w:shd w:val="clear" w:color="auto" w:fill="auto"/>
      <w:lang w:val="zh-TW" w:eastAsia="zh-TW" w:bidi="zh-TW"/>
    </w:rPr>
  </w:style>
  <w:style w:type="character" w:customStyle="1" w:styleId="39">
    <w:name w:val="页眉 字符"/>
    <w:basedOn w:val="22"/>
    <w:link w:val="16"/>
    <w:qFormat/>
    <w:uiPriority w:val="0"/>
    <w:rPr>
      <w:rFonts w:hint="default" w:ascii="Calibri" w:hAnsi="Calibri" w:cs="Calibri"/>
    </w:rPr>
  </w:style>
  <w:style w:type="character" w:customStyle="1" w:styleId="40">
    <w:name w:val="页脚 字符"/>
    <w:basedOn w:val="22"/>
    <w:link w:val="15"/>
    <w:qFormat/>
    <w:uiPriority w:val="0"/>
    <w:rPr>
      <w:rFonts w:hint="default" w:ascii="Calibri" w:hAnsi="Calibri" w:cs="Calibri"/>
    </w:rPr>
  </w:style>
  <w:style w:type="character" w:customStyle="1" w:styleId="41">
    <w:name w:val="radio-btn"/>
    <w:basedOn w:val="22"/>
    <w:qFormat/>
    <w:uiPriority w:val="0"/>
    <w:rPr>
      <w:sz w:val="21"/>
      <w:szCs w:val="21"/>
    </w:rPr>
  </w:style>
  <w:style w:type="character" w:customStyle="1" w:styleId="42">
    <w:name w:val="radio-btn1"/>
    <w:basedOn w:val="22"/>
    <w:qFormat/>
    <w:uiPriority w:val="0"/>
    <w:rPr>
      <w:sz w:val="24"/>
      <w:szCs w:val="24"/>
    </w:rPr>
  </w:style>
  <w:style w:type="character" w:customStyle="1" w:styleId="43">
    <w:name w:val="radio-btn2"/>
    <w:basedOn w:val="22"/>
    <w:qFormat/>
    <w:uiPriority w:val="0"/>
    <w:rPr>
      <w:sz w:val="24"/>
      <w:szCs w:val="24"/>
    </w:rPr>
  </w:style>
  <w:style w:type="character" w:customStyle="1" w:styleId="44">
    <w:name w:val="lishishuju"/>
    <w:basedOn w:val="22"/>
    <w:qFormat/>
    <w:uiPriority w:val="0"/>
    <w:rPr>
      <w:b/>
      <w:bCs/>
      <w:color w:val="000052"/>
      <w:sz w:val="24"/>
      <w:szCs w:val="24"/>
      <w:bdr w:val="single" w:color="E3E3E3" w:sz="6" w:space="0"/>
    </w:rPr>
  </w:style>
  <w:style w:type="character" w:customStyle="1" w:styleId="45">
    <w:name w:val="lable"/>
    <w:basedOn w:val="22"/>
    <w:qFormat/>
    <w:uiPriority w:val="0"/>
    <w:rPr>
      <w:sz w:val="24"/>
      <w:szCs w:val="24"/>
    </w:rPr>
  </w:style>
  <w:style w:type="character" w:customStyle="1" w:styleId="46">
    <w:name w:val="cur1"/>
    <w:basedOn w:val="22"/>
    <w:qFormat/>
    <w:uiPriority w:val="0"/>
    <w:rPr>
      <w:color w:val="FFFFFF"/>
      <w:shd w:val="clear" w:fill="2F6B98"/>
    </w:rPr>
  </w:style>
  <w:style w:type="character" w:customStyle="1" w:styleId="47">
    <w:name w:val="znspantitle"/>
    <w:basedOn w:val="22"/>
    <w:qFormat/>
    <w:uiPriority w:val="0"/>
    <w:rPr>
      <w:b/>
      <w:bCs/>
      <w:color w:val="333333"/>
    </w:rPr>
  </w:style>
  <w:style w:type="paragraph" w:customStyle="1" w:styleId="48">
    <w:name w:val="正文文本首行缩进 2"/>
    <w:basedOn w:val="9"/>
    <w:next w:val="1"/>
    <w:qFormat/>
    <w:uiPriority w:val="0"/>
    <w:pPr>
      <w:ind w:firstLine="420" w:firstLineChars="200"/>
    </w:pPr>
  </w:style>
  <w:style w:type="character" w:customStyle="1" w:styleId="49">
    <w:name w:val="disabled"/>
    <w:basedOn w:val="22"/>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25267</Words>
  <Characters>25817</Characters>
  <TotalTime>4</TotalTime>
  <ScaleCrop>false</ScaleCrop>
  <LinksUpToDate>false</LinksUpToDate>
  <CharactersWithSpaces>26144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2020-10-14T00:20:00Z</dcterms:created>
  <dc:creator>薛莲</dc:creator>
  <cp:lastModifiedBy>火龙果</cp:lastModifiedBy>
  <cp:lastPrinted>2023-06-17T07:32:34Z</cp:lastPrinted>
  <dcterms:modified xsi:type="dcterms:W3CDTF">2023-06-17T07:35:59Z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Microsoft® Word 2016</vt:lpwstr>
  </property>
  <property fmtid="{D5CDD505-2E9C-101B-9397-08002B2CF9AE}" pid="4" name="LastSaved">
    <vt:filetime>2020-10-14T00:00:00Z</vt:filetime>
  </property>
  <property fmtid="{D5CDD505-2E9C-101B-9397-08002B2CF9AE}" pid="5" name="KSOProductBuildVer">
    <vt:lpwstr>2052-11.1.0.14309</vt:lpwstr>
  </property>
  <property fmtid="{D5CDD505-2E9C-101B-9397-08002B2CF9AE}" pid="6" name="ICV">
    <vt:lpwstr>41D6D50B05AB4ED3B6B9250B0B5BB0C4</vt:lpwstr>
  </property>
</Properties>
</file>