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2"/>
        <w:tblW w:w="12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280"/>
        <w:gridCol w:w="1280"/>
        <w:gridCol w:w="1280"/>
        <w:gridCol w:w="3249"/>
        <w:gridCol w:w="1677"/>
        <w:gridCol w:w="1936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新识别认定监测对象名单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与户主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户类型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齐村镇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刘庄村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杜怡帆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37040220xxxxx4810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边缘易致贫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D58C3"/>
    <w:rsid w:val="2CF80B05"/>
    <w:rsid w:val="502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2025-08-21T03:30:00Z</dcterms:created>
  <dc:creator>WPS_1616547529</dc:creator>
  <cp:lastModifiedBy>lirong</cp:lastModifiedBy>
  <dcterms:modified xsi:type="dcterms:W3CDTF">2025-08-21T05:54:34Z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0949D9B30C3D482A8A4765233756FCB3_11</vt:lpwstr>
  </property>
  <property fmtid="{D5CDD505-2E9C-101B-9397-08002B2CF9AE}" pid="4" name="KSOTemplateDocerSaveRecord">
    <vt:lpwstr>eyJoZGlkIjoiNTM2ZTBkMmU2Y2EzODFmNWVmNzRkN2Y3MWMzM2ZlZDYiLCJ1c2VySWQiOiIxMTk5NzE2MzA5In0=</vt:lpwstr>
  </property>
</Properties>
</file>