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D9" w:rsidRDefault="008007D9" w:rsidP="008007D9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学籍管理</w:t>
      </w:r>
    </w:p>
    <w:p w:rsidR="008007D9" w:rsidRDefault="008007D9" w:rsidP="0094532B">
      <w:pPr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 w:rsidRPr="0094532B">
        <w:rPr>
          <w:rFonts w:ascii="仿宋" w:eastAsia="仿宋" w:hAnsi="仿宋" w:cs="仿宋" w:hint="eastAsia"/>
          <w:b/>
          <w:sz w:val="32"/>
          <w:szCs w:val="32"/>
        </w:rPr>
        <w:t>1.转学。</w:t>
      </w:r>
      <w:r>
        <w:rPr>
          <w:rFonts w:ascii="仿宋" w:eastAsia="仿宋" w:hAnsi="仿宋" w:cs="仿宋" w:hint="eastAsia"/>
          <w:sz w:val="32"/>
          <w:szCs w:val="32"/>
        </w:rPr>
        <w:t>因家庭住址变化、户口迁移、学生父母或其他法定监护人工作调动等因素确需转学的，由学生或其父母、其他法定监护人提出申请，经转入和转出学校同意，并报主管教育行政部门确认，可办理学籍异动。</w:t>
      </w:r>
    </w:p>
    <w:p w:rsidR="008007D9" w:rsidRDefault="008007D9" w:rsidP="008007D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（1）区内转学。①由学生家长向转入学校提交转学申请和有关证明材料，转入学校审查同意后，由学籍管理员在学籍管理系统中提交转入申请，并上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证明材料。②转出学校及时在系统平台中确认核办。③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区教体局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依据学校上传的材料进行确认核办。</w:t>
      </w:r>
    </w:p>
    <w:p w:rsidR="008007D9" w:rsidRDefault="008007D9" w:rsidP="008007D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267325" cy="1000125"/>
            <wp:effectExtent l="1905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D9" w:rsidRDefault="008007D9" w:rsidP="008007D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（2）省内跨区县学。①由学生家长向转入学校提交转学申请和有关证明材料，转入学校审查同意后，由学籍管理员在学籍管理系统中提交转入申请，并上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证明材料。②转入方主管教育局在系统平台中确认核办。③转出学校在系统平台中确认核办。④转出方主管教育局在系统平台中确认核办。</w:t>
      </w:r>
    </w:p>
    <w:p w:rsidR="008007D9" w:rsidRDefault="008007D9" w:rsidP="008007D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5276850" cy="1219200"/>
            <wp:effectExtent l="1905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D9" w:rsidRDefault="008007D9" w:rsidP="008007D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3）跨省转学。①跨省转入的，点击【跨省异动】-【跨省转学申请】进入跨省转学申请页面，输入姓名和全国学籍号，点击查询后、维护信息、点击保存并继续。②跨省转出的，点击【跨省异动】-【跨省转学核办】进入跨省转学审核页面，按查询条件进行查询，选中学生点击审核进入跨省转学审核页面，输入审核意见进行审核。</w:t>
      </w:r>
    </w:p>
    <w:p w:rsidR="008007D9" w:rsidRDefault="008007D9" w:rsidP="008007D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5267325" cy="2819400"/>
            <wp:effectExtent l="19050" t="0" r="9525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D9" w:rsidRDefault="008007D9" w:rsidP="0094532B">
      <w:pPr>
        <w:ind w:firstLineChars="200" w:firstLine="643"/>
        <w:rPr>
          <w:rFonts w:ascii="仿宋" w:eastAsia="仿宋" w:hAnsi="仿宋" w:cs="仿宋" w:hint="eastAsia"/>
          <w:sz w:val="32"/>
          <w:szCs w:val="32"/>
          <w:highlight w:val="yellow"/>
        </w:rPr>
      </w:pPr>
      <w:r w:rsidRPr="0094532B">
        <w:rPr>
          <w:rFonts w:ascii="仿宋" w:eastAsia="仿宋" w:hAnsi="仿宋" w:cs="仿宋" w:hint="eastAsia"/>
          <w:b/>
          <w:sz w:val="32"/>
          <w:szCs w:val="32"/>
        </w:rPr>
        <w:t>2.休学复学。</w:t>
      </w:r>
      <w:r>
        <w:rPr>
          <w:rFonts w:ascii="仿宋" w:eastAsia="仿宋" w:hAnsi="仿宋" w:cs="仿宋" w:hint="eastAsia"/>
          <w:sz w:val="32"/>
          <w:szCs w:val="32"/>
        </w:rPr>
        <w:t>由学生家长向学籍所在学校提交休学申请和有关证明材料。学校审核通过后，通过【其他异动】提交休学申请，并提交相关证明材料。各学校要严格按照《山东省普通中小学学籍管理规定》规定办理。</w:t>
      </w:r>
    </w:p>
    <w:p w:rsidR="00DF3D07" w:rsidRPr="008007D9" w:rsidRDefault="00DF3D07"/>
    <w:sectPr w:rsidR="00DF3D07" w:rsidRPr="008007D9" w:rsidSect="00DF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7D9"/>
    <w:rsid w:val="006F553C"/>
    <w:rsid w:val="008007D9"/>
    <w:rsid w:val="0094532B"/>
    <w:rsid w:val="00DF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7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07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lzy</cp:lastModifiedBy>
  <cp:revision>2</cp:revision>
  <dcterms:created xsi:type="dcterms:W3CDTF">2021-04-15T01:29:00Z</dcterms:created>
  <dcterms:modified xsi:type="dcterms:W3CDTF">2021-04-15T01:32:00Z</dcterms:modified>
</cp:coreProperties>
</file>