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rPr>
          <w:rFonts w:ascii="楷体_GB2312" w:eastAsia="楷体_GB2312"/>
          <w:color w:val="000000" w:themeColor="text1"/>
          <w:sz w:val="32"/>
          <w:szCs w:val="32"/>
        </w:rPr>
      </w:pPr>
      <w:bookmarkStart w:id="0" w:name="_Toc451246037"/>
      <w:bookmarkStart w:id="1" w:name="_Toc451267494"/>
      <w:bookmarkStart w:id="2" w:name="_Toc452281525"/>
      <w:bookmarkStart w:id="3" w:name="_Toc451774978"/>
      <w:bookmarkStart w:id="4" w:name="_Toc451266229"/>
      <w:bookmarkStart w:id="5" w:name="_Toc451267670"/>
    </w:p>
    <w:p>
      <w:pPr>
        <w:jc w:val="center"/>
        <w:rPr>
          <w:rFonts w:ascii="楷体_GB2312" w:eastAsia="楷体_GB2312"/>
          <w:color w:val="000000" w:themeColor="text1"/>
          <w:sz w:val="32"/>
          <w:szCs w:val="32"/>
        </w:rPr>
      </w:pPr>
    </w:p>
    <w:p>
      <w:pPr>
        <w:spacing w:line="580" w:lineRule="exact"/>
        <w:jc w:val="center"/>
        <w:rPr>
          <w:rFonts w:hint="eastAsia" w:ascii="方正小标宋简体" w:eastAsia="方正小标宋简体"/>
          <w:color w:val="000000" w:themeColor="text1"/>
          <w:sz w:val="44"/>
          <w:szCs w:val="44"/>
          <w:lang w:val="en-US" w:eastAsia="zh-CN"/>
        </w:rPr>
      </w:pPr>
      <w:r>
        <w:rPr>
          <w:rFonts w:hint="eastAsia" w:ascii="方正小标宋简体" w:eastAsia="方正小标宋简体"/>
          <w:color w:val="000000" w:themeColor="text1"/>
          <w:sz w:val="44"/>
          <w:szCs w:val="44"/>
        </w:rPr>
        <w:t>枣庄市</w:t>
      </w:r>
      <w:r>
        <w:rPr>
          <w:rFonts w:hint="eastAsia" w:ascii="方正小标宋简体" w:eastAsia="方正小标宋简体"/>
          <w:color w:val="000000" w:themeColor="text1"/>
          <w:sz w:val="44"/>
          <w:szCs w:val="44"/>
          <w:lang w:val="en-US" w:eastAsia="zh-CN"/>
        </w:rPr>
        <w:t>市中区</w:t>
      </w:r>
      <w:r>
        <w:rPr>
          <w:rFonts w:hint="eastAsia" w:ascii="方正小标宋简体" w:eastAsia="方正小标宋简体"/>
          <w:color w:val="000000" w:themeColor="text1"/>
          <w:sz w:val="44"/>
          <w:szCs w:val="44"/>
        </w:rPr>
        <w:t>201</w:t>
      </w:r>
      <w:r>
        <w:rPr>
          <w:rFonts w:hint="eastAsia" w:ascii="方正小标宋简体" w:eastAsia="方正小标宋简体"/>
          <w:color w:val="000000" w:themeColor="text1"/>
          <w:sz w:val="44"/>
          <w:szCs w:val="44"/>
          <w:lang w:val="en-US" w:eastAsia="zh-CN"/>
        </w:rPr>
        <w:t>9</w:t>
      </w:r>
      <w:r>
        <w:rPr>
          <w:rFonts w:hint="eastAsia" w:ascii="方正小标宋简体" w:eastAsia="方正小标宋简体"/>
          <w:color w:val="000000" w:themeColor="text1"/>
          <w:sz w:val="44"/>
          <w:szCs w:val="44"/>
        </w:rPr>
        <w:t>年</w:t>
      </w:r>
      <w:r>
        <w:rPr>
          <w:rFonts w:hint="eastAsia" w:ascii="方正小标宋简体" w:eastAsia="方正小标宋简体"/>
          <w:color w:val="000000" w:themeColor="text1"/>
          <w:sz w:val="44"/>
          <w:szCs w:val="44"/>
          <w:lang w:val="en-US" w:eastAsia="zh-CN"/>
        </w:rPr>
        <w:t>度乡村振兴</w:t>
      </w:r>
    </w:p>
    <w:p>
      <w:pPr>
        <w:spacing w:line="58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lang w:val="en-US" w:eastAsia="zh-CN"/>
        </w:rPr>
        <w:t>省级财政专项扶贫资金项目</w:t>
      </w:r>
      <w:r>
        <w:rPr>
          <w:rFonts w:hint="eastAsia" w:ascii="方正小标宋简体" w:eastAsia="方正小标宋简体"/>
          <w:color w:val="000000" w:themeColor="text1"/>
          <w:sz w:val="44"/>
          <w:szCs w:val="44"/>
        </w:rPr>
        <w:t>绩效评价报告</w:t>
      </w:r>
    </w:p>
    <w:p>
      <w:pPr>
        <w:jc w:val="center"/>
        <w:rPr>
          <w:rFonts w:ascii="方正小标宋简体" w:eastAsia="方正小标宋简体"/>
          <w:color w:val="000000" w:themeColor="text1"/>
          <w:sz w:val="44"/>
          <w:szCs w:val="44"/>
        </w:rPr>
      </w:pPr>
    </w:p>
    <w:p>
      <w:pPr>
        <w:jc w:val="center"/>
        <w:rPr>
          <w:rFonts w:ascii="楷体_GB2312" w:eastAsia="楷体_GB2312"/>
          <w:color w:val="000000" w:themeColor="text1"/>
          <w:sz w:val="32"/>
          <w:szCs w:val="32"/>
        </w:rPr>
      </w:pPr>
    </w:p>
    <w:p>
      <w:pPr>
        <w:jc w:val="center"/>
        <w:rPr>
          <w:rFonts w:ascii="楷体_GB2312" w:eastAsia="楷体_GB2312"/>
          <w:color w:val="000000" w:themeColor="text1"/>
          <w:sz w:val="32"/>
          <w:szCs w:val="32"/>
        </w:rPr>
      </w:pPr>
    </w:p>
    <w:p>
      <w:pPr>
        <w:jc w:val="center"/>
        <w:rPr>
          <w:rFonts w:ascii="楷体_GB2312" w:eastAsia="楷体_GB2312"/>
          <w:color w:val="000000" w:themeColor="text1"/>
          <w:sz w:val="32"/>
          <w:szCs w:val="32"/>
        </w:rPr>
      </w:pPr>
    </w:p>
    <w:p>
      <w:pPr>
        <w:jc w:val="center"/>
        <w:rPr>
          <w:rFonts w:ascii="楷体_GB2312" w:eastAsia="楷体_GB2312"/>
          <w:color w:val="000000" w:themeColor="text1"/>
          <w:sz w:val="32"/>
          <w:szCs w:val="32"/>
        </w:rPr>
      </w:pPr>
    </w:p>
    <w:p>
      <w:pPr>
        <w:jc w:val="center"/>
        <w:rPr>
          <w:rFonts w:hint="eastAsia" w:ascii="楷体_GB2312" w:eastAsia="楷体_GB2312"/>
          <w:color w:val="000000" w:themeColor="text1"/>
          <w:sz w:val="32"/>
          <w:szCs w:val="32"/>
        </w:rPr>
      </w:pPr>
    </w:p>
    <w:p>
      <w:pPr>
        <w:jc w:val="center"/>
        <w:rPr>
          <w:rFonts w:hint="eastAsia" w:ascii="楷体_GB2312" w:eastAsia="楷体_GB2312"/>
          <w:color w:val="000000" w:themeColor="text1"/>
          <w:sz w:val="32"/>
          <w:szCs w:val="32"/>
        </w:rPr>
      </w:pPr>
    </w:p>
    <w:p>
      <w:pPr>
        <w:jc w:val="center"/>
        <w:rPr>
          <w:rFonts w:ascii="楷体_GB2312" w:eastAsia="楷体_GB2312"/>
          <w:color w:val="000000" w:themeColor="text1"/>
          <w:sz w:val="32"/>
          <w:szCs w:val="32"/>
        </w:rPr>
      </w:pPr>
    </w:p>
    <w:p>
      <w:pPr>
        <w:ind w:firstLine="996" w:firstLineChars="300"/>
        <w:rPr>
          <w:rFonts w:ascii="楷体_GB2312" w:hAnsi="黑体" w:eastAsia="楷体_GB2312"/>
          <w:color w:val="000000" w:themeColor="text1"/>
          <w:sz w:val="32"/>
          <w:szCs w:val="32"/>
        </w:rPr>
      </w:pPr>
    </w:p>
    <w:p>
      <w:pPr>
        <w:ind w:firstLine="332" w:firstLineChars="100"/>
        <w:rPr>
          <w:rFonts w:ascii="黑体" w:hAnsi="黑体" w:eastAsia="黑体"/>
          <w:color w:val="000000" w:themeColor="text1"/>
          <w:sz w:val="32"/>
          <w:szCs w:val="32"/>
        </w:rPr>
      </w:pPr>
      <w:r>
        <w:rPr>
          <w:rFonts w:hint="eastAsia" w:ascii="黑体" w:hAnsi="黑体" w:eastAsia="黑体"/>
          <w:color w:val="000000" w:themeColor="text1"/>
          <w:sz w:val="32"/>
          <w:szCs w:val="32"/>
        </w:rPr>
        <w:t>委托单位：枣庄市</w:t>
      </w:r>
      <w:r>
        <w:rPr>
          <w:rFonts w:hint="eastAsia" w:ascii="黑体" w:hAnsi="黑体" w:eastAsia="黑体"/>
          <w:color w:val="000000" w:themeColor="text1"/>
          <w:sz w:val="32"/>
          <w:szCs w:val="32"/>
          <w:lang w:val="en-US" w:eastAsia="zh-CN"/>
        </w:rPr>
        <w:t>市中区</w:t>
      </w:r>
      <w:r>
        <w:rPr>
          <w:rFonts w:hint="eastAsia" w:ascii="黑体" w:hAnsi="黑体" w:eastAsia="黑体"/>
          <w:color w:val="000000" w:themeColor="text1"/>
          <w:sz w:val="32"/>
          <w:szCs w:val="32"/>
        </w:rPr>
        <w:t>财政局</w:t>
      </w:r>
    </w:p>
    <w:p>
      <w:pPr>
        <w:ind w:firstLine="332" w:firstLineChars="100"/>
        <w:rPr>
          <w:rFonts w:hint="default" w:ascii="黑体" w:hAnsi="黑体" w:eastAsia="黑体"/>
          <w:color w:val="000000" w:themeColor="text1"/>
          <w:sz w:val="32"/>
          <w:szCs w:val="32"/>
          <w:lang w:val="en-US" w:eastAsia="zh-CN"/>
        </w:rPr>
      </w:pPr>
      <w:r>
        <w:rPr>
          <w:rFonts w:hint="eastAsia" w:ascii="黑体" w:hAnsi="黑体" w:eastAsia="黑体"/>
          <w:color w:val="000000" w:themeColor="text1"/>
          <w:sz w:val="32"/>
          <w:szCs w:val="32"/>
        </w:rPr>
        <w:t>项目主管单位：</w:t>
      </w:r>
      <w:r>
        <w:rPr>
          <w:rFonts w:hint="eastAsia" w:ascii="黑体" w:hAnsi="黑体" w:eastAsia="黑体"/>
          <w:color w:val="000000" w:themeColor="text1"/>
          <w:sz w:val="32"/>
          <w:szCs w:val="32"/>
          <w:lang w:val="en-US" w:eastAsia="zh-CN"/>
        </w:rPr>
        <w:t>枣庄市市中区扶贫开发领导小组办公室</w:t>
      </w:r>
    </w:p>
    <w:p>
      <w:pPr>
        <w:ind w:firstLine="332" w:firstLineChars="100"/>
        <w:jc w:val="both"/>
        <w:rPr>
          <w:rFonts w:ascii="黑体" w:hAnsi="黑体" w:eastAsia="黑体"/>
          <w:color w:val="000000" w:themeColor="text1"/>
          <w:sz w:val="32"/>
          <w:szCs w:val="32"/>
        </w:rPr>
      </w:pPr>
      <w:r>
        <w:rPr>
          <w:rFonts w:hint="eastAsia" w:ascii="黑体" w:hAnsi="黑体" w:eastAsia="黑体"/>
          <w:color w:val="000000" w:themeColor="text1"/>
          <w:sz w:val="32"/>
          <w:szCs w:val="32"/>
        </w:rPr>
        <w:t>评价机构：徐州华兴会计师事务所有限公司</w:t>
      </w:r>
    </w:p>
    <w:p>
      <w:pPr>
        <w:jc w:val="center"/>
        <w:rPr>
          <w:rFonts w:ascii="黑体" w:hAnsi="黑体" w:eastAsia="黑体"/>
          <w:color w:val="000000" w:themeColor="text1"/>
          <w:sz w:val="32"/>
          <w:szCs w:val="32"/>
        </w:rPr>
      </w:pPr>
    </w:p>
    <w:p>
      <w:pPr>
        <w:jc w:val="center"/>
        <w:rPr>
          <w:rFonts w:ascii="黑体" w:hAnsi="黑体" w:eastAsia="黑体"/>
          <w:color w:val="000000" w:themeColor="text1"/>
          <w:sz w:val="32"/>
          <w:szCs w:val="32"/>
        </w:rPr>
      </w:pPr>
    </w:p>
    <w:p>
      <w:pPr>
        <w:jc w:val="center"/>
        <w:rPr>
          <w:rFonts w:ascii="黑体" w:hAnsi="黑体" w:eastAsia="黑体"/>
          <w:color w:val="000000" w:themeColor="text1"/>
          <w:sz w:val="32"/>
          <w:szCs w:val="32"/>
        </w:rPr>
      </w:pPr>
    </w:p>
    <w:p>
      <w:pPr>
        <w:jc w:val="center"/>
        <w:rPr>
          <w:rFonts w:ascii="黑体" w:hAnsi="黑体" w:eastAsia="黑体"/>
          <w:color w:val="000000" w:themeColor="text1"/>
          <w:sz w:val="32"/>
          <w:szCs w:val="32"/>
        </w:rPr>
      </w:pPr>
    </w:p>
    <w:p>
      <w:pPr>
        <w:jc w:val="center"/>
        <w:rPr>
          <w:rFonts w:ascii="黑体" w:hAnsi="黑体" w:eastAsia="黑体"/>
          <w:color w:val="000000" w:themeColor="text1"/>
          <w:sz w:val="32"/>
          <w:szCs w:val="32"/>
        </w:rPr>
      </w:pPr>
      <w:r>
        <w:rPr>
          <w:rFonts w:hint="eastAsia" w:ascii="黑体" w:hAnsi="黑体" w:eastAsia="黑体"/>
          <w:color w:val="000000" w:themeColor="text1"/>
          <w:sz w:val="32"/>
          <w:szCs w:val="32"/>
        </w:rPr>
        <w:t>20</w:t>
      </w:r>
      <w:r>
        <w:rPr>
          <w:rFonts w:hint="eastAsia" w:ascii="黑体" w:hAnsi="黑体" w:eastAsia="黑体"/>
          <w:color w:val="000000" w:themeColor="text1"/>
          <w:sz w:val="32"/>
          <w:szCs w:val="32"/>
          <w:lang w:val="en-US" w:eastAsia="zh-CN"/>
        </w:rPr>
        <w:t>20</w:t>
      </w:r>
      <w:r>
        <w:rPr>
          <w:rFonts w:hint="eastAsia" w:ascii="黑体" w:hAnsi="黑体" w:eastAsia="黑体"/>
          <w:color w:val="000000" w:themeColor="text1"/>
          <w:sz w:val="32"/>
          <w:szCs w:val="32"/>
        </w:rPr>
        <w:t>年</w:t>
      </w:r>
      <w:r>
        <w:rPr>
          <w:rFonts w:hint="eastAsia" w:ascii="黑体" w:hAnsi="黑体" w:eastAsia="黑体"/>
          <w:color w:val="000000" w:themeColor="text1"/>
          <w:sz w:val="32"/>
          <w:szCs w:val="32"/>
          <w:lang w:val="en-US" w:eastAsia="zh-CN"/>
        </w:rPr>
        <w:t>9</w:t>
      </w:r>
      <w:r>
        <w:rPr>
          <w:rFonts w:hint="eastAsia" w:ascii="黑体" w:hAnsi="黑体" w:eastAsia="黑体"/>
          <w:color w:val="000000" w:themeColor="text1"/>
          <w:sz w:val="32"/>
          <w:szCs w:val="32"/>
        </w:rPr>
        <w:t>月</w:t>
      </w:r>
      <w:r>
        <w:rPr>
          <w:rFonts w:hint="eastAsia" w:ascii="黑体" w:hAnsi="黑体" w:eastAsia="黑体"/>
          <w:color w:val="000000" w:themeColor="text1"/>
          <w:sz w:val="32"/>
          <w:szCs w:val="32"/>
          <w:lang w:val="en-US" w:eastAsia="zh-CN"/>
        </w:rPr>
        <w:t>10</w:t>
      </w:r>
      <w:r>
        <w:rPr>
          <w:rFonts w:hint="eastAsia" w:ascii="黑体" w:hAnsi="黑体" w:eastAsia="黑体"/>
          <w:color w:val="000000" w:themeColor="text1"/>
          <w:sz w:val="32"/>
          <w:szCs w:val="32"/>
        </w:rPr>
        <w:t>日</w:t>
      </w:r>
    </w:p>
    <w:p>
      <w:pPr>
        <w:pStyle w:val="28"/>
        <w:rPr>
          <w:color w:val="000000" w:themeColor="text1"/>
        </w:rPr>
      </w:pPr>
    </w:p>
    <w:p>
      <w:pPr>
        <w:pStyle w:val="28"/>
        <w:rPr>
          <w:color w:val="000000" w:themeColor="text1"/>
        </w:rPr>
      </w:pPr>
    </w:p>
    <w:bookmarkEnd w:id="0"/>
    <w:bookmarkEnd w:id="1"/>
    <w:bookmarkEnd w:id="2"/>
    <w:bookmarkEnd w:id="3"/>
    <w:bookmarkEnd w:id="4"/>
    <w:bookmarkEnd w:id="5"/>
    <w:p>
      <w:pPr>
        <w:ind w:firstLine="312" w:firstLineChars="100"/>
        <w:rPr>
          <w:color w:val="000000" w:themeColor="text1"/>
        </w:rPr>
      </w:pPr>
      <w:bookmarkStart w:id="6" w:name="_Toc489015036"/>
      <w:bookmarkStart w:id="7" w:name="_Toc489005207"/>
      <w:bookmarkStart w:id="8" w:name="_Toc489005354"/>
      <w:r>
        <w:rPr>
          <w:color w:val="000000" w:themeColor="text1"/>
        </w:rPr>
        <w:tab/>
      </w:r>
      <w:r>
        <w:rPr>
          <w:rFonts w:hint="eastAsia"/>
          <w:color w:val="000000" w:themeColor="text1"/>
        </w:rPr>
        <w:t xml:space="preserve">                     </w:t>
      </w:r>
      <w:r>
        <w:rPr>
          <w:rFonts w:hint="eastAsia" w:ascii="方正小标宋简体" w:eastAsia="方正小标宋简体"/>
          <w:color w:val="000000" w:themeColor="text1"/>
          <w:sz w:val="44"/>
          <w:szCs w:val="44"/>
        </w:rPr>
        <w:t>目  录</w:t>
      </w:r>
      <w:r>
        <w:rPr>
          <w:rFonts w:ascii="方正小标宋简体" w:eastAsia="方正小标宋简体"/>
          <w:color w:val="000000" w:themeColor="text1"/>
          <w:sz w:val="44"/>
          <w:szCs w:val="44"/>
        </w:rPr>
        <w:fldChar w:fldCharType="begin"/>
      </w:r>
      <w:r>
        <w:rPr>
          <w:rFonts w:ascii="方正小标宋简体" w:eastAsia="方正小标宋简体"/>
          <w:color w:val="000000" w:themeColor="text1"/>
          <w:sz w:val="44"/>
          <w:szCs w:val="44"/>
        </w:rPr>
        <w:instrText xml:space="preserve"> TOC \o "1-3" \h \z \u </w:instrText>
      </w:r>
      <w:r>
        <w:rPr>
          <w:rFonts w:ascii="方正小标宋简体" w:eastAsia="方正小标宋简体"/>
          <w:color w:val="000000" w:themeColor="text1"/>
          <w:sz w:val="44"/>
          <w:szCs w:val="44"/>
        </w:rPr>
        <w:fldChar w:fldCharType="separate"/>
      </w:r>
    </w:p>
    <w:p>
      <w:pPr>
        <w:pStyle w:val="13"/>
        <w:tabs>
          <w:tab w:val="right" w:leader="dot" w:pos="8302"/>
        </w:tabs>
        <w:rPr>
          <w:rFonts w:eastAsiaTheme="minorEastAsia" w:cstheme="minorBidi"/>
          <w:color w:val="000000" w:themeColor="text1"/>
          <w:spacing w:val="0"/>
          <w:sz w:val="21"/>
        </w:rPr>
      </w:pPr>
      <w:r>
        <w:rPr>
          <w:color w:val="000000" w:themeColor="text1"/>
        </w:rPr>
        <w:fldChar w:fldCharType="begin"/>
      </w:r>
      <w:r>
        <w:rPr>
          <w:color w:val="000000" w:themeColor="text1"/>
        </w:rPr>
        <w:instrText xml:space="preserve"> HYPERLINK \l "_Toc491438394" </w:instrText>
      </w:r>
      <w:r>
        <w:rPr>
          <w:color w:val="000000" w:themeColor="text1"/>
        </w:rPr>
        <w:fldChar w:fldCharType="separate"/>
      </w:r>
      <w:r>
        <w:rPr>
          <w:rStyle w:val="21"/>
          <w:rFonts w:hint="eastAsia" w:ascii="方正小标宋简体" w:eastAsia="方正小标宋简体"/>
          <w:color w:val="000000" w:themeColor="text1"/>
        </w:rPr>
        <w:t>摘</w:t>
      </w:r>
      <w:r>
        <w:rPr>
          <w:rStyle w:val="21"/>
          <w:rFonts w:ascii="方正小标宋简体" w:eastAsia="方正小标宋简体"/>
          <w:color w:val="000000" w:themeColor="text1"/>
        </w:rPr>
        <w:t xml:space="preserve">  </w:t>
      </w:r>
      <w:r>
        <w:rPr>
          <w:rStyle w:val="21"/>
          <w:rFonts w:hint="eastAsia" w:ascii="方正小标宋简体" w:eastAsia="方正小标宋简体"/>
          <w:color w:val="000000" w:themeColor="text1"/>
        </w:rPr>
        <w:t>要</w:t>
      </w:r>
      <w:r>
        <w:rPr>
          <w:color w:val="000000" w:themeColor="text1"/>
        </w:rPr>
        <w:tab/>
      </w:r>
      <w:r>
        <w:rPr>
          <w:color w:val="000000" w:themeColor="text1"/>
        </w:rPr>
        <w:fldChar w:fldCharType="begin"/>
      </w:r>
      <w:r>
        <w:rPr>
          <w:color w:val="000000" w:themeColor="text1"/>
        </w:rPr>
        <w:instrText xml:space="preserve"> PAGEREF _Toc491438394 \h </w:instrText>
      </w:r>
      <w:r>
        <w:rPr>
          <w:color w:val="000000" w:themeColor="text1"/>
        </w:rPr>
        <w:fldChar w:fldCharType="separate"/>
      </w:r>
      <w:r>
        <w:rPr>
          <w:color w:val="000000" w:themeColor="text1"/>
        </w:rPr>
        <w:t>1</w:t>
      </w:r>
      <w:r>
        <w:rPr>
          <w:color w:val="000000" w:themeColor="text1"/>
        </w:rPr>
        <w:fldChar w:fldCharType="end"/>
      </w:r>
      <w:r>
        <w:rPr>
          <w:color w:val="000000" w:themeColor="text1"/>
        </w:rPr>
        <w:fldChar w:fldCharType="end"/>
      </w:r>
    </w:p>
    <w:p>
      <w:pPr>
        <w:pStyle w:val="15"/>
        <w:rPr>
          <w:rFonts w:eastAsiaTheme="minorEastAsia" w:cstheme="minorBidi"/>
          <w:color w:val="000000" w:themeColor="text1"/>
          <w:spacing w:val="0"/>
          <w:sz w:val="21"/>
        </w:rPr>
      </w:pPr>
      <w:r>
        <w:rPr>
          <w:color w:val="000000" w:themeColor="text1"/>
        </w:rPr>
        <w:fldChar w:fldCharType="begin"/>
      </w:r>
      <w:r>
        <w:rPr>
          <w:color w:val="000000" w:themeColor="text1"/>
        </w:rPr>
        <w:instrText xml:space="preserve"> HYPERLINK \l "_Toc491438395" </w:instrText>
      </w:r>
      <w:r>
        <w:rPr>
          <w:color w:val="000000" w:themeColor="text1"/>
        </w:rPr>
        <w:fldChar w:fldCharType="separate"/>
      </w:r>
      <w:r>
        <w:rPr>
          <w:rStyle w:val="21"/>
          <w:rFonts w:hint="eastAsia"/>
          <w:color w:val="000000" w:themeColor="text1"/>
        </w:rPr>
        <w:t>一、项目概述</w:t>
      </w:r>
      <w:r>
        <w:rPr>
          <w:color w:val="000000" w:themeColor="text1"/>
        </w:rPr>
        <w:tab/>
      </w:r>
      <w:r>
        <w:rPr>
          <w:color w:val="000000" w:themeColor="text1"/>
        </w:rPr>
        <w:fldChar w:fldCharType="begin"/>
      </w:r>
      <w:r>
        <w:rPr>
          <w:color w:val="000000" w:themeColor="text1"/>
        </w:rPr>
        <w:instrText xml:space="preserve"> PAGEREF _Toc491438395 \h </w:instrText>
      </w:r>
      <w:r>
        <w:rPr>
          <w:color w:val="000000" w:themeColor="text1"/>
        </w:rPr>
        <w:fldChar w:fldCharType="separate"/>
      </w:r>
      <w:r>
        <w:rPr>
          <w:color w:val="000000" w:themeColor="text1"/>
        </w:rPr>
        <w:t>1</w:t>
      </w:r>
      <w:r>
        <w:rPr>
          <w:color w:val="000000" w:themeColor="text1"/>
        </w:rPr>
        <w:fldChar w:fldCharType="end"/>
      </w:r>
      <w:r>
        <w:rPr>
          <w:color w:val="000000" w:themeColor="text1"/>
        </w:rPr>
        <w:fldChar w:fldCharType="end"/>
      </w:r>
    </w:p>
    <w:p>
      <w:pPr>
        <w:pStyle w:val="15"/>
        <w:rPr>
          <w:rFonts w:eastAsiaTheme="minorEastAsia" w:cstheme="minorBidi"/>
          <w:color w:val="000000" w:themeColor="text1"/>
          <w:spacing w:val="0"/>
          <w:sz w:val="21"/>
        </w:rPr>
      </w:pPr>
      <w:r>
        <w:rPr>
          <w:color w:val="000000" w:themeColor="text1"/>
        </w:rPr>
        <w:fldChar w:fldCharType="begin"/>
      </w:r>
      <w:r>
        <w:rPr>
          <w:color w:val="000000" w:themeColor="text1"/>
        </w:rPr>
        <w:instrText xml:space="preserve"> HYPERLINK \l "_Toc491438396" </w:instrText>
      </w:r>
      <w:r>
        <w:rPr>
          <w:color w:val="000000" w:themeColor="text1"/>
        </w:rPr>
        <w:fldChar w:fldCharType="separate"/>
      </w:r>
      <w:r>
        <w:rPr>
          <w:rStyle w:val="21"/>
          <w:rFonts w:hint="eastAsia"/>
          <w:color w:val="000000" w:themeColor="text1"/>
        </w:rPr>
        <w:t>二、项目绩效目标</w:t>
      </w:r>
      <w:r>
        <w:rPr>
          <w:color w:val="000000" w:themeColor="text1"/>
        </w:rPr>
        <w:tab/>
      </w:r>
      <w:r>
        <w:rPr>
          <w:color w:val="000000" w:themeColor="text1"/>
        </w:rPr>
        <w:fldChar w:fldCharType="begin"/>
      </w:r>
      <w:r>
        <w:rPr>
          <w:color w:val="000000" w:themeColor="text1"/>
        </w:rPr>
        <w:instrText xml:space="preserve"> PAGEREF _Toc491438396 \h </w:instrText>
      </w:r>
      <w:r>
        <w:rPr>
          <w:color w:val="000000" w:themeColor="text1"/>
        </w:rPr>
        <w:fldChar w:fldCharType="separate"/>
      </w:r>
      <w:r>
        <w:rPr>
          <w:color w:val="000000" w:themeColor="text1"/>
        </w:rPr>
        <w:t>2</w:t>
      </w:r>
      <w:r>
        <w:rPr>
          <w:color w:val="000000" w:themeColor="text1"/>
        </w:rPr>
        <w:fldChar w:fldCharType="end"/>
      </w:r>
      <w:r>
        <w:rPr>
          <w:color w:val="000000" w:themeColor="text1"/>
        </w:rPr>
        <w:fldChar w:fldCharType="end"/>
      </w:r>
    </w:p>
    <w:p>
      <w:pPr>
        <w:pStyle w:val="15"/>
        <w:rPr>
          <w:rFonts w:eastAsiaTheme="minorEastAsia" w:cstheme="minorBidi"/>
          <w:color w:val="000000" w:themeColor="text1"/>
          <w:spacing w:val="0"/>
          <w:sz w:val="21"/>
        </w:rPr>
      </w:pPr>
      <w:r>
        <w:rPr>
          <w:color w:val="000000" w:themeColor="text1"/>
        </w:rPr>
        <w:fldChar w:fldCharType="begin"/>
      </w:r>
      <w:r>
        <w:rPr>
          <w:color w:val="000000" w:themeColor="text1"/>
        </w:rPr>
        <w:instrText xml:space="preserve"> HYPERLINK \l "_Toc491438397" </w:instrText>
      </w:r>
      <w:r>
        <w:rPr>
          <w:color w:val="000000" w:themeColor="text1"/>
        </w:rPr>
        <w:fldChar w:fldCharType="separate"/>
      </w:r>
      <w:r>
        <w:rPr>
          <w:rStyle w:val="21"/>
          <w:rFonts w:hint="eastAsia"/>
          <w:color w:val="000000" w:themeColor="text1"/>
        </w:rPr>
        <w:t>三、评价基本情况</w:t>
      </w:r>
      <w:r>
        <w:rPr>
          <w:color w:val="000000" w:themeColor="text1"/>
        </w:rPr>
        <w:tab/>
      </w:r>
      <w:r>
        <w:rPr>
          <w:color w:val="000000" w:themeColor="text1"/>
        </w:rPr>
        <w:fldChar w:fldCharType="begin"/>
      </w:r>
      <w:r>
        <w:rPr>
          <w:color w:val="000000" w:themeColor="text1"/>
        </w:rPr>
        <w:instrText xml:space="preserve"> PAGEREF _Toc491438397 \h </w:instrText>
      </w:r>
      <w:r>
        <w:rPr>
          <w:color w:val="000000" w:themeColor="text1"/>
        </w:rPr>
        <w:fldChar w:fldCharType="separate"/>
      </w:r>
      <w:r>
        <w:rPr>
          <w:color w:val="000000" w:themeColor="text1"/>
        </w:rPr>
        <w:t>2</w:t>
      </w:r>
      <w:r>
        <w:rPr>
          <w:color w:val="000000" w:themeColor="text1"/>
        </w:rPr>
        <w:fldChar w:fldCharType="end"/>
      </w:r>
      <w:r>
        <w:rPr>
          <w:color w:val="000000" w:themeColor="text1"/>
        </w:rPr>
        <w:fldChar w:fldCharType="end"/>
      </w:r>
    </w:p>
    <w:p>
      <w:pPr>
        <w:pStyle w:val="15"/>
        <w:rPr>
          <w:rFonts w:eastAsiaTheme="minorEastAsia" w:cstheme="minorBidi"/>
          <w:color w:val="000000" w:themeColor="text1"/>
          <w:spacing w:val="0"/>
          <w:sz w:val="21"/>
        </w:rPr>
      </w:pPr>
      <w:r>
        <w:rPr>
          <w:color w:val="000000" w:themeColor="text1"/>
        </w:rPr>
        <w:fldChar w:fldCharType="begin"/>
      </w:r>
      <w:r>
        <w:rPr>
          <w:color w:val="000000" w:themeColor="text1"/>
        </w:rPr>
        <w:instrText xml:space="preserve"> HYPERLINK \l "_Toc491438398" </w:instrText>
      </w:r>
      <w:r>
        <w:rPr>
          <w:color w:val="000000" w:themeColor="text1"/>
        </w:rPr>
        <w:fldChar w:fldCharType="separate"/>
      </w:r>
      <w:r>
        <w:rPr>
          <w:rStyle w:val="21"/>
          <w:rFonts w:hint="eastAsia"/>
          <w:color w:val="000000" w:themeColor="text1"/>
        </w:rPr>
        <w:t>四、评价结论情况</w:t>
      </w:r>
      <w:r>
        <w:rPr>
          <w:color w:val="000000" w:themeColor="text1"/>
        </w:rPr>
        <w:tab/>
      </w:r>
      <w:r>
        <w:rPr>
          <w:color w:val="000000" w:themeColor="text1"/>
        </w:rPr>
        <w:fldChar w:fldCharType="begin"/>
      </w:r>
      <w:r>
        <w:rPr>
          <w:color w:val="000000" w:themeColor="text1"/>
        </w:rPr>
        <w:instrText xml:space="preserve"> PAGEREF _Toc491438398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5"/>
        <w:rPr>
          <w:rFonts w:eastAsiaTheme="minorEastAsia" w:cstheme="minorBidi"/>
          <w:color w:val="000000" w:themeColor="text1"/>
          <w:spacing w:val="0"/>
          <w:sz w:val="21"/>
        </w:rPr>
      </w:pPr>
      <w:r>
        <w:rPr>
          <w:color w:val="000000" w:themeColor="text1"/>
        </w:rPr>
        <w:fldChar w:fldCharType="begin"/>
      </w:r>
      <w:r>
        <w:rPr>
          <w:color w:val="000000" w:themeColor="text1"/>
        </w:rPr>
        <w:instrText xml:space="preserve"> HYPERLINK \l "_Toc491438399" </w:instrText>
      </w:r>
      <w:r>
        <w:rPr>
          <w:color w:val="000000" w:themeColor="text1"/>
        </w:rPr>
        <w:fldChar w:fldCharType="separate"/>
      </w:r>
      <w:r>
        <w:rPr>
          <w:rStyle w:val="21"/>
          <w:rFonts w:hint="eastAsia"/>
          <w:color w:val="000000" w:themeColor="text1"/>
        </w:rPr>
        <w:t>五、意见建议</w:t>
      </w:r>
      <w:r>
        <w:rPr>
          <w:color w:val="000000" w:themeColor="text1"/>
        </w:rPr>
        <w:tab/>
      </w:r>
      <w:r>
        <w:rPr>
          <w:rFonts w:hint="eastAsia"/>
          <w:color w:val="000000" w:themeColor="text1"/>
          <w:lang w:val="en-US" w:eastAsia="zh-CN"/>
        </w:rPr>
        <w:t>4</w:t>
      </w:r>
      <w:r>
        <w:rPr>
          <w:rFonts w:hint="eastAsia"/>
          <w:color w:val="000000" w:themeColor="text1"/>
        </w:rPr>
        <w:fldChar w:fldCharType="end"/>
      </w:r>
    </w:p>
    <w:p>
      <w:pPr>
        <w:pStyle w:val="13"/>
        <w:tabs>
          <w:tab w:val="right" w:leader="dot" w:pos="8302"/>
        </w:tabs>
        <w:rPr>
          <w:rFonts w:hint="eastAsia" w:eastAsia="黑体" w:cstheme="minorBidi"/>
          <w:color w:val="000000" w:themeColor="text1"/>
          <w:spacing w:val="0"/>
          <w:sz w:val="21"/>
          <w:lang w:val="en-US" w:eastAsia="zh-CN"/>
        </w:rPr>
      </w:pPr>
      <w:r>
        <w:rPr>
          <w:color w:val="000000" w:themeColor="text1"/>
        </w:rPr>
        <w:fldChar w:fldCharType="begin"/>
      </w:r>
      <w:r>
        <w:rPr>
          <w:color w:val="000000" w:themeColor="text1"/>
        </w:rPr>
        <w:instrText xml:space="preserve"> HYPERLINK \l "_Toc491438400" </w:instrText>
      </w:r>
      <w:r>
        <w:rPr>
          <w:color w:val="000000" w:themeColor="text1"/>
        </w:rPr>
        <w:fldChar w:fldCharType="separate"/>
      </w:r>
      <w:r>
        <w:rPr>
          <w:rStyle w:val="21"/>
          <w:rFonts w:hint="eastAsia"/>
          <w:color w:val="000000" w:themeColor="text1"/>
        </w:rPr>
        <w:t>绩效评价报告正文</w:t>
      </w:r>
      <w:r>
        <w:rPr>
          <w:color w:val="000000" w:themeColor="text1"/>
        </w:rPr>
        <w:tab/>
      </w:r>
      <w:r>
        <w:rPr>
          <w:rFonts w:hint="eastAsia"/>
          <w:color w:val="000000" w:themeColor="text1"/>
        </w:rPr>
        <w:fldChar w:fldCharType="end"/>
      </w:r>
      <w:r>
        <w:rPr>
          <w:rFonts w:hint="eastAsia"/>
          <w:color w:val="000000" w:themeColor="text1"/>
          <w:lang w:val="en-US" w:eastAsia="zh-CN"/>
        </w:rPr>
        <w:t>6</w:t>
      </w:r>
    </w:p>
    <w:p>
      <w:pPr>
        <w:pStyle w:val="15"/>
        <w:rPr>
          <w:rFonts w:eastAsiaTheme="minorEastAsia" w:cstheme="minorBidi"/>
          <w:color w:val="000000" w:themeColor="text1"/>
          <w:spacing w:val="0"/>
          <w:sz w:val="21"/>
        </w:rPr>
      </w:pPr>
      <w:r>
        <w:rPr>
          <w:color w:val="000000" w:themeColor="text1"/>
        </w:rPr>
        <w:fldChar w:fldCharType="begin"/>
      </w:r>
      <w:r>
        <w:rPr>
          <w:color w:val="000000" w:themeColor="text1"/>
        </w:rPr>
        <w:instrText xml:space="preserve"> HYPERLINK \l "_Toc491438401" </w:instrText>
      </w:r>
      <w:r>
        <w:rPr>
          <w:color w:val="000000" w:themeColor="text1"/>
        </w:rPr>
        <w:fldChar w:fldCharType="separate"/>
      </w:r>
      <w:r>
        <w:rPr>
          <w:rStyle w:val="21"/>
          <w:rFonts w:hint="eastAsia"/>
          <w:color w:val="000000" w:themeColor="text1"/>
        </w:rPr>
        <w:t>一、项目基本情况</w:t>
      </w:r>
      <w:r>
        <w:rPr>
          <w:color w:val="000000" w:themeColor="text1"/>
        </w:rPr>
        <w:tab/>
      </w:r>
      <w:r>
        <w:rPr>
          <w:color w:val="000000" w:themeColor="text1"/>
        </w:rPr>
        <w:fldChar w:fldCharType="begin"/>
      </w:r>
      <w:r>
        <w:rPr>
          <w:color w:val="000000" w:themeColor="text1"/>
        </w:rPr>
        <w:instrText xml:space="preserve"> PAGEREF _Toc491438401 \h </w:instrText>
      </w:r>
      <w:r>
        <w:rPr>
          <w:color w:val="000000" w:themeColor="text1"/>
        </w:rPr>
        <w:fldChar w:fldCharType="separate"/>
      </w:r>
      <w:r>
        <w:rPr>
          <w:color w:val="000000" w:themeColor="text1"/>
        </w:rPr>
        <w:t>6</w:t>
      </w:r>
      <w:r>
        <w:rPr>
          <w:color w:val="000000" w:themeColor="text1"/>
        </w:rPr>
        <w:fldChar w:fldCharType="end"/>
      </w:r>
      <w:r>
        <w:rPr>
          <w:color w:val="000000" w:themeColor="text1"/>
        </w:rPr>
        <w:fldChar w:fldCharType="end"/>
      </w:r>
    </w:p>
    <w:p>
      <w:pPr>
        <w:pStyle w:val="8"/>
        <w:rPr>
          <w:color w:val="000000" w:themeColor="text1"/>
        </w:rPr>
      </w:pPr>
      <w:r>
        <w:rPr>
          <w:color w:val="000000" w:themeColor="text1"/>
        </w:rPr>
        <w:fldChar w:fldCharType="begin"/>
      </w:r>
      <w:r>
        <w:rPr>
          <w:color w:val="000000" w:themeColor="text1"/>
        </w:rPr>
        <w:instrText xml:space="preserve"> HYPERLINK \l "_Toc491438402" </w:instrText>
      </w:r>
      <w:r>
        <w:rPr>
          <w:color w:val="000000" w:themeColor="text1"/>
        </w:rPr>
        <w:fldChar w:fldCharType="separate"/>
      </w:r>
      <w:r>
        <w:rPr>
          <w:rStyle w:val="21"/>
          <w:rFonts w:hint="eastAsia"/>
          <w:color w:val="000000" w:themeColor="text1"/>
        </w:rPr>
        <w:t>（一）项目概况</w:t>
      </w:r>
      <w:r>
        <w:rPr>
          <w:color w:val="000000" w:themeColor="text1"/>
        </w:rPr>
        <w:tab/>
      </w:r>
      <w:r>
        <w:rPr>
          <w:color w:val="000000" w:themeColor="text1"/>
        </w:rPr>
        <w:fldChar w:fldCharType="begin"/>
      </w:r>
      <w:r>
        <w:rPr>
          <w:color w:val="000000" w:themeColor="text1"/>
        </w:rPr>
        <w:instrText xml:space="preserve"> PAGEREF _Toc491438402 \h </w:instrText>
      </w:r>
      <w:r>
        <w:rPr>
          <w:color w:val="000000" w:themeColor="text1"/>
        </w:rPr>
        <w:fldChar w:fldCharType="separate"/>
      </w:r>
      <w:r>
        <w:rPr>
          <w:color w:val="000000" w:themeColor="text1"/>
        </w:rPr>
        <w:t>6</w:t>
      </w:r>
      <w:r>
        <w:rPr>
          <w:color w:val="000000" w:themeColor="text1"/>
        </w:rPr>
        <w:fldChar w:fldCharType="end"/>
      </w:r>
      <w:r>
        <w:rPr>
          <w:color w:val="000000" w:themeColor="text1"/>
        </w:rPr>
        <w:fldChar w:fldCharType="end"/>
      </w:r>
    </w:p>
    <w:p>
      <w:pPr>
        <w:pStyle w:val="8"/>
        <w:rPr>
          <w:color w:val="000000" w:themeColor="text1"/>
        </w:rPr>
      </w:pPr>
      <w:r>
        <w:rPr>
          <w:color w:val="000000" w:themeColor="text1"/>
        </w:rPr>
        <w:fldChar w:fldCharType="begin"/>
      </w:r>
      <w:r>
        <w:rPr>
          <w:color w:val="000000" w:themeColor="text1"/>
        </w:rPr>
        <w:instrText xml:space="preserve"> HYPERLINK \l "_Toc491438402" </w:instrText>
      </w:r>
      <w:r>
        <w:rPr>
          <w:color w:val="000000" w:themeColor="text1"/>
        </w:rPr>
        <w:fldChar w:fldCharType="separate"/>
      </w:r>
      <w:r>
        <w:rPr>
          <w:rStyle w:val="21"/>
          <w:rFonts w:hint="eastAsia"/>
          <w:color w:val="000000" w:themeColor="text1"/>
        </w:rPr>
        <w:t>（二）项目绩效目标</w:t>
      </w:r>
      <w:r>
        <w:rPr>
          <w:color w:val="000000" w:themeColor="text1"/>
        </w:rPr>
        <w:tab/>
      </w:r>
      <w:r>
        <w:rPr>
          <w:rFonts w:hint="eastAsia"/>
          <w:color w:val="000000" w:themeColor="text1"/>
          <w:lang w:val="en-US" w:eastAsia="zh-CN"/>
        </w:rPr>
        <w:t>7</w:t>
      </w:r>
      <w:r>
        <w:rPr>
          <w:rFonts w:hint="eastAsia"/>
          <w:color w:val="000000" w:themeColor="text1"/>
        </w:rPr>
        <w:fldChar w:fldCharType="end"/>
      </w:r>
    </w:p>
    <w:p>
      <w:pPr>
        <w:pStyle w:val="8"/>
        <w:rPr>
          <w:color w:val="000000" w:themeColor="text1"/>
        </w:rPr>
      </w:pPr>
      <w:r>
        <w:rPr>
          <w:color w:val="000000" w:themeColor="text1"/>
        </w:rPr>
        <w:fldChar w:fldCharType="begin"/>
      </w:r>
      <w:r>
        <w:rPr>
          <w:color w:val="000000" w:themeColor="text1"/>
        </w:rPr>
        <w:instrText xml:space="preserve"> HYPERLINK \l "_Toc491438402" </w:instrText>
      </w:r>
      <w:r>
        <w:rPr>
          <w:color w:val="000000" w:themeColor="text1"/>
        </w:rPr>
        <w:fldChar w:fldCharType="separate"/>
      </w:r>
      <w:r>
        <w:rPr>
          <w:rStyle w:val="21"/>
          <w:rFonts w:hint="eastAsia"/>
          <w:color w:val="000000" w:themeColor="text1"/>
        </w:rPr>
        <w:t>（三）项目预算</w:t>
      </w:r>
      <w:r>
        <w:rPr>
          <w:color w:val="000000" w:themeColor="text1"/>
        </w:rPr>
        <w:tab/>
      </w:r>
      <w:r>
        <w:rPr>
          <w:rFonts w:hint="eastAsia"/>
          <w:color w:val="000000" w:themeColor="text1"/>
          <w:lang w:val="en-US" w:eastAsia="zh-CN"/>
        </w:rPr>
        <w:t>7</w:t>
      </w:r>
      <w:r>
        <w:rPr>
          <w:rFonts w:hint="eastAsia"/>
          <w:color w:val="000000" w:themeColor="text1"/>
        </w:rPr>
        <w:fldChar w:fldCharType="end"/>
      </w:r>
    </w:p>
    <w:p>
      <w:pPr>
        <w:pStyle w:val="8"/>
        <w:rPr>
          <w:rFonts w:eastAsiaTheme="minorEastAsia" w:cstheme="minorBidi"/>
          <w:color w:val="000000" w:themeColor="text1"/>
          <w:kern w:val="2"/>
          <w:sz w:val="21"/>
        </w:rPr>
      </w:pPr>
      <w:r>
        <w:rPr>
          <w:color w:val="000000" w:themeColor="text1"/>
        </w:rPr>
        <w:fldChar w:fldCharType="begin"/>
      </w:r>
      <w:r>
        <w:rPr>
          <w:color w:val="000000" w:themeColor="text1"/>
        </w:rPr>
        <w:instrText xml:space="preserve"> HYPERLINK \l "_Toc491438403" </w:instrText>
      </w:r>
      <w:r>
        <w:rPr>
          <w:color w:val="000000" w:themeColor="text1"/>
        </w:rPr>
        <w:fldChar w:fldCharType="separate"/>
      </w:r>
      <w:r>
        <w:rPr>
          <w:rStyle w:val="21"/>
          <w:rFonts w:hint="eastAsia"/>
          <w:color w:val="000000" w:themeColor="text1"/>
        </w:rPr>
        <w:t>（四）项目计划实施内容</w:t>
      </w:r>
      <w:r>
        <w:rPr>
          <w:color w:val="000000" w:themeColor="text1"/>
        </w:rPr>
        <w:tab/>
      </w:r>
      <w:r>
        <w:rPr>
          <w:rFonts w:hint="eastAsia"/>
          <w:color w:val="000000" w:themeColor="text1"/>
          <w:lang w:val="en-US" w:eastAsia="zh-CN"/>
        </w:rPr>
        <w:t>7</w:t>
      </w:r>
      <w:r>
        <w:rPr>
          <w:rFonts w:hint="eastAsia"/>
          <w:color w:val="000000" w:themeColor="text1"/>
        </w:rPr>
        <w:fldChar w:fldCharType="end"/>
      </w:r>
    </w:p>
    <w:p>
      <w:pPr>
        <w:pStyle w:val="8"/>
        <w:rPr>
          <w:rFonts w:eastAsiaTheme="minorEastAsia" w:cstheme="minorBidi"/>
          <w:color w:val="000000" w:themeColor="text1"/>
          <w:kern w:val="2"/>
          <w:sz w:val="21"/>
        </w:rPr>
      </w:pPr>
      <w:r>
        <w:rPr>
          <w:color w:val="000000" w:themeColor="text1"/>
        </w:rPr>
        <w:fldChar w:fldCharType="begin"/>
      </w:r>
      <w:r>
        <w:rPr>
          <w:color w:val="000000" w:themeColor="text1"/>
        </w:rPr>
        <w:instrText xml:space="preserve"> HYPERLINK \l "_Toc491438404" </w:instrText>
      </w:r>
      <w:r>
        <w:rPr>
          <w:color w:val="000000" w:themeColor="text1"/>
        </w:rPr>
        <w:fldChar w:fldCharType="separate"/>
      </w:r>
      <w:r>
        <w:rPr>
          <w:rStyle w:val="21"/>
          <w:rFonts w:hint="eastAsia"/>
          <w:color w:val="000000" w:themeColor="text1"/>
        </w:rPr>
        <w:t>（五）项目组织管理</w:t>
      </w:r>
      <w:r>
        <w:rPr>
          <w:color w:val="000000" w:themeColor="text1"/>
        </w:rPr>
        <w:tab/>
      </w:r>
      <w:r>
        <w:rPr>
          <w:color w:val="000000" w:themeColor="text1"/>
        </w:rPr>
        <w:fldChar w:fldCharType="begin"/>
      </w:r>
      <w:r>
        <w:rPr>
          <w:color w:val="000000" w:themeColor="text1"/>
        </w:rPr>
        <w:instrText xml:space="preserve"> PAGEREF _Toc491438404 \h </w:instrText>
      </w:r>
      <w:r>
        <w:rPr>
          <w:color w:val="000000" w:themeColor="text1"/>
        </w:rPr>
        <w:fldChar w:fldCharType="separate"/>
      </w:r>
      <w:r>
        <w:rPr>
          <w:color w:val="000000" w:themeColor="text1"/>
        </w:rPr>
        <w:t>8</w:t>
      </w:r>
      <w:r>
        <w:rPr>
          <w:color w:val="000000" w:themeColor="text1"/>
        </w:rPr>
        <w:fldChar w:fldCharType="end"/>
      </w:r>
      <w:r>
        <w:rPr>
          <w:color w:val="000000" w:themeColor="text1"/>
        </w:rPr>
        <w:fldChar w:fldCharType="end"/>
      </w:r>
    </w:p>
    <w:p>
      <w:pPr>
        <w:pStyle w:val="15"/>
        <w:rPr>
          <w:rFonts w:eastAsiaTheme="minorEastAsia" w:cstheme="minorBidi"/>
          <w:color w:val="000000" w:themeColor="text1"/>
          <w:spacing w:val="0"/>
          <w:sz w:val="21"/>
        </w:rPr>
      </w:pPr>
      <w:r>
        <w:rPr>
          <w:color w:val="000000" w:themeColor="text1"/>
        </w:rPr>
        <w:fldChar w:fldCharType="begin"/>
      </w:r>
      <w:r>
        <w:rPr>
          <w:color w:val="000000" w:themeColor="text1"/>
        </w:rPr>
        <w:instrText xml:space="preserve"> HYPERLINK \l "_Toc491438405" </w:instrText>
      </w:r>
      <w:r>
        <w:rPr>
          <w:color w:val="000000" w:themeColor="text1"/>
        </w:rPr>
        <w:fldChar w:fldCharType="separate"/>
      </w:r>
      <w:r>
        <w:rPr>
          <w:rStyle w:val="21"/>
          <w:rFonts w:hint="eastAsia"/>
          <w:color w:val="000000" w:themeColor="text1"/>
        </w:rPr>
        <w:t>二、绩效评价情况</w:t>
      </w:r>
      <w:r>
        <w:rPr>
          <w:color w:val="000000" w:themeColor="text1"/>
        </w:rPr>
        <w:tab/>
      </w:r>
      <w:r>
        <w:rPr>
          <w:color w:val="000000" w:themeColor="text1"/>
        </w:rPr>
        <w:fldChar w:fldCharType="begin"/>
      </w:r>
      <w:r>
        <w:rPr>
          <w:color w:val="000000" w:themeColor="text1"/>
        </w:rPr>
        <w:instrText xml:space="preserve"> PAGEREF _Toc491438405 \h </w:instrText>
      </w:r>
      <w:r>
        <w:rPr>
          <w:color w:val="000000" w:themeColor="text1"/>
        </w:rPr>
        <w:fldChar w:fldCharType="separate"/>
      </w:r>
      <w:r>
        <w:rPr>
          <w:color w:val="000000" w:themeColor="text1"/>
        </w:rPr>
        <w:t>8</w:t>
      </w:r>
      <w:r>
        <w:rPr>
          <w:color w:val="000000" w:themeColor="text1"/>
        </w:rPr>
        <w:fldChar w:fldCharType="end"/>
      </w:r>
      <w:r>
        <w:rPr>
          <w:color w:val="000000" w:themeColor="text1"/>
        </w:rPr>
        <w:fldChar w:fldCharType="end"/>
      </w:r>
    </w:p>
    <w:p>
      <w:pPr>
        <w:pStyle w:val="8"/>
        <w:rPr>
          <w:rFonts w:eastAsiaTheme="minorEastAsia" w:cstheme="minorBidi"/>
          <w:color w:val="000000" w:themeColor="text1"/>
          <w:kern w:val="2"/>
          <w:sz w:val="21"/>
        </w:rPr>
      </w:pPr>
      <w:r>
        <w:rPr>
          <w:color w:val="000000" w:themeColor="text1"/>
        </w:rPr>
        <w:fldChar w:fldCharType="begin"/>
      </w:r>
      <w:r>
        <w:rPr>
          <w:color w:val="000000" w:themeColor="text1"/>
        </w:rPr>
        <w:instrText xml:space="preserve"> HYPERLINK \l "_Toc491438406" </w:instrText>
      </w:r>
      <w:r>
        <w:rPr>
          <w:color w:val="000000" w:themeColor="text1"/>
        </w:rPr>
        <w:fldChar w:fldCharType="separate"/>
      </w:r>
      <w:r>
        <w:rPr>
          <w:rStyle w:val="21"/>
          <w:rFonts w:hint="eastAsia"/>
          <w:color w:val="000000" w:themeColor="text1"/>
        </w:rPr>
        <w:t>（一）评价目的</w:t>
      </w:r>
      <w:r>
        <w:rPr>
          <w:color w:val="000000" w:themeColor="text1"/>
        </w:rPr>
        <w:tab/>
      </w:r>
      <w:r>
        <w:rPr>
          <w:color w:val="000000" w:themeColor="text1"/>
        </w:rPr>
        <w:fldChar w:fldCharType="begin"/>
      </w:r>
      <w:r>
        <w:rPr>
          <w:color w:val="000000" w:themeColor="text1"/>
        </w:rPr>
        <w:instrText xml:space="preserve"> PAGEREF _Toc491438406 \h </w:instrText>
      </w:r>
      <w:r>
        <w:rPr>
          <w:color w:val="000000" w:themeColor="text1"/>
        </w:rPr>
        <w:fldChar w:fldCharType="separate"/>
      </w:r>
      <w:r>
        <w:rPr>
          <w:color w:val="000000" w:themeColor="text1"/>
        </w:rPr>
        <w:t>8</w:t>
      </w:r>
      <w:r>
        <w:rPr>
          <w:color w:val="000000" w:themeColor="text1"/>
        </w:rPr>
        <w:fldChar w:fldCharType="end"/>
      </w:r>
      <w:r>
        <w:rPr>
          <w:color w:val="000000" w:themeColor="text1"/>
        </w:rPr>
        <w:fldChar w:fldCharType="end"/>
      </w:r>
    </w:p>
    <w:p>
      <w:pPr>
        <w:pStyle w:val="8"/>
        <w:rPr>
          <w:rFonts w:eastAsiaTheme="minorEastAsia" w:cstheme="minorBidi"/>
          <w:color w:val="000000" w:themeColor="text1"/>
          <w:kern w:val="2"/>
          <w:sz w:val="21"/>
        </w:rPr>
      </w:pPr>
      <w:r>
        <w:rPr>
          <w:color w:val="000000" w:themeColor="text1"/>
        </w:rPr>
        <w:fldChar w:fldCharType="begin"/>
      </w:r>
      <w:r>
        <w:rPr>
          <w:color w:val="000000" w:themeColor="text1"/>
        </w:rPr>
        <w:instrText xml:space="preserve"> HYPERLINK \l "_Toc491438407" </w:instrText>
      </w:r>
      <w:r>
        <w:rPr>
          <w:color w:val="000000" w:themeColor="text1"/>
        </w:rPr>
        <w:fldChar w:fldCharType="separate"/>
      </w:r>
      <w:r>
        <w:rPr>
          <w:rStyle w:val="21"/>
          <w:rFonts w:hint="eastAsia"/>
          <w:color w:val="000000" w:themeColor="text1"/>
        </w:rPr>
        <w:t>（二）评价对象与范围</w:t>
      </w:r>
      <w:r>
        <w:rPr>
          <w:color w:val="000000" w:themeColor="text1"/>
        </w:rPr>
        <w:tab/>
      </w:r>
      <w:r>
        <w:rPr>
          <w:color w:val="000000" w:themeColor="text1"/>
        </w:rPr>
        <w:fldChar w:fldCharType="begin"/>
      </w:r>
      <w:r>
        <w:rPr>
          <w:color w:val="000000" w:themeColor="text1"/>
        </w:rPr>
        <w:instrText xml:space="preserve"> PAGEREF _Toc491438407 \h </w:instrText>
      </w:r>
      <w:r>
        <w:rPr>
          <w:color w:val="000000" w:themeColor="text1"/>
        </w:rPr>
        <w:fldChar w:fldCharType="separate"/>
      </w:r>
      <w:r>
        <w:rPr>
          <w:color w:val="000000" w:themeColor="text1"/>
        </w:rPr>
        <w:t>9</w:t>
      </w:r>
      <w:r>
        <w:rPr>
          <w:color w:val="000000" w:themeColor="text1"/>
        </w:rPr>
        <w:fldChar w:fldCharType="end"/>
      </w:r>
      <w:r>
        <w:rPr>
          <w:color w:val="000000" w:themeColor="text1"/>
        </w:rPr>
        <w:fldChar w:fldCharType="end"/>
      </w:r>
    </w:p>
    <w:p>
      <w:pPr>
        <w:pStyle w:val="8"/>
        <w:rPr>
          <w:rFonts w:eastAsiaTheme="minorEastAsia" w:cstheme="minorBidi"/>
          <w:color w:val="000000" w:themeColor="text1"/>
          <w:kern w:val="2"/>
          <w:sz w:val="21"/>
        </w:rPr>
      </w:pPr>
      <w:r>
        <w:rPr>
          <w:color w:val="000000" w:themeColor="text1"/>
        </w:rPr>
        <w:fldChar w:fldCharType="begin"/>
      </w:r>
      <w:r>
        <w:rPr>
          <w:color w:val="000000" w:themeColor="text1"/>
        </w:rPr>
        <w:instrText xml:space="preserve"> HYPERLINK \l "_Toc491438408" </w:instrText>
      </w:r>
      <w:r>
        <w:rPr>
          <w:color w:val="000000" w:themeColor="text1"/>
        </w:rPr>
        <w:fldChar w:fldCharType="separate"/>
      </w:r>
      <w:r>
        <w:rPr>
          <w:rStyle w:val="21"/>
          <w:rFonts w:hint="eastAsia"/>
          <w:color w:val="000000" w:themeColor="text1"/>
        </w:rPr>
        <w:t>（三）评价依据</w:t>
      </w:r>
      <w:r>
        <w:rPr>
          <w:color w:val="000000" w:themeColor="text1"/>
        </w:rPr>
        <w:tab/>
      </w:r>
      <w:r>
        <w:rPr>
          <w:color w:val="000000" w:themeColor="text1"/>
        </w:rPr>
        <w:fldChar w:fldCharType="begin"/>
      </w:r>
      <w:r>
        <w:rPr>
          <w:color w:val="000000" w:themeColor="text1"/>
        </w:rPr>
        <w:instrText xml:space="preserve"> PAGEREF _Toc491438408 \h </w:instrText>
      </w:r>
      <w:r>
        <w:rPr>
          <w:color w:val="000000" w:themeColor="text1"/>
        </w:rPr>
        <w:fldChar w:fldCharType="separate"/>
      </w:r>
      <w:r>
        <w:rPr>
          <w:color w:val="000000" w:themeColor="text1"/>
        </w:rPr>
        <w:t>9</w:t>
      </w:r>
      <w:r>
        <w:rPr>
          <w:color w:val="000000" w:themeColor="text1"/>
        </w:rPr>
        <w:fldChar w:fldCharType="end"/>
      </w:r>
      <w:r>
        <w:rPr>
          <w:color w:val="000000" w:themeColor="text1"/>
        </w:rPr>
        <w:fldChar w:fldCharType="end"/>
      </w:r>
    </w:p>
    <w:p>
      <w:pPr>
        <w:pStyle w:val="8"/>
        <w:rPr>
          <w:rFonts w:eastAsiaTheme="minorEastAsia" w:cstheme="minorBidi"/>
          <w:color w:val="000000" w:themeColor="text1"/>
          <w:kern w:val="2"/>
          <w:sz w:val="21"/>
        </w:rPr>
      </w:pPr>
      <w:r>
        <w:rPr>
          <w:color w:val="000000" w:themeColor="text1"/>
        </w:rPr>
        <w:fldChar w:fldCharType="begin"/>
      </w:r>
      <w:r>
        <w:rPr>
          <w:color w:val="000000" w:themeColor="text1"/>
        </w:rPr>
        <w:instrText xml:space="preserve"> HYPERLINK \l "_Toc491438409" </w:instrText>
      </w:r>
      <w:r>
        <w:rPr>
          <w:color w:val="000000" w:themeColor="text1"/>
        </w:rPr>
        <w:fldChar w:fldCharType="separate"/>
      </w:r>
      <w:r>
        <w:rPr>
          <w:rStyle w:val="21"/>
          <w:rFonts w:hint="eastAsia"/>
          <w:color w:val="000000" w:themeColor="text1"/>
        </w:rPr>
        <w:t>（四）评价原则、评价方法</w:t>
      </w:r>
      <w:r>
        <w:rPr>
          <w:color w:val="000000" w:themeColor="text1"/>
        </w:rPr>
        <w:tab/>
      </w:r>
      <w:r>
        <w:rPr>
          <w:color w:val="000000" w:themeColor="text1"/>
        </w:rPr>
        <w:fldChar w:fldCharType="begin"/>
      </w:r>
      <w:r>
        <w:rPr>
          <w:color w:val="000000" w:themeColor="text1"/>
        </w:rPr>
        <w:instrText xml:space="preserve"> PAGEREF _Toc491438409 \h </w:instrText>
      </w:r>
      <w:r>
        <w:rPr>
          <w:color w:val="000000" w:themeColor="text1"/>
        </w:rPr>
        <w:fldChar w:fldCharType="separate"/>
      </w:r>
      <w:r>
        <w:rPr>
          <w:color w:val="000000" w:themeColor="text1"/>
        </w:rPr>
        <w:t>11</w:t>
      </w:r>
      <w:r>
        <w:rPr>
          <w:color w:val="000000" w:themeColor="text1"/>
        </w:rPr>
        <w:fldChar w:fldCharType="end"/>
      </w:r>
      <w:r>
        <w:rPr>
          <w:color w:val="000000" w:themeColor="text1"/>
        </w:rPr>
        <w:fldChar w:fldCharType="end"/>
      </w:r>
    </w:p>
    <w:p>
      <w:pPr>
        <w:pStyle w:val="8"/>
        <w:rPr>
          <w:rFonts w:eastAsiaTheme="minorEastAsia" w:cstheme="minorBidi"/>
          <w:color w:val="000000" w:themeColor="text1"/>
          <w:kern w:val="2"/>
          <w:sz w:val="21"/>
        </w:rPr>
      </w:pPr>
      <w:r>
        <w:rPr>
          <w:color w:val="000000" w:themeColor="text1"/>
        </w:rPr>
        <w:fldChar w:fldCharType="begin"/>
      </w:r>
      <w:r>
        <w:rPr>
          <w:color w:val="000000" w:themeColor="text1"/>
        </w:rPr>
        <w:instrText xml:space="preserve"> HYPERLINK \l "_Toc491438410" </w:instrText>
      </w:r>
      <w:r>
        <w:rPr>
          <w:color w:val="000000" w:themeColor="text1"/>
        </w:rPr>
        <w:fldChar w:fldCharType="separate"/>
      </w:r>
      <w:r>
        <w:rPr>
          <w:rStyle w:val="21"/>
          <w:rFonts w:hint="eastAsia"/>
          <w:color w:val="000000" w:themeColor="text1"/>
        </w:rPr>
        <w:t>（五）绩效评价指标体系</w:t>
      </w:r>
      <w:r>
        <w:rPr>
          <w:color w:val="000000" w:themeColor="text1"/>
        </w:rPr>
        <w:tab/>
      </w:r>
      <w:r>
        <w:rPr>
          <w:color w:val="000000" w:themeColor="text1"/>
        </w:rPr>
        <w:fldChar w:fldCharType="begin"/>
      </w:r>
      <w:r>
        <w:rPr>
          <w:color w:val="000000" w:themeColor="text1"/>
        </w:rPr>
        <w:instrText xml:space="preserve"> PAGEREF _Toc491438410 \h </w:instrText>
      </w:r>
      <w:r>
        <w:rPr>
          <w:color w:val="000000" w:themeColor="text1"/>
        </w:rPr>
        <w:fldChar w:fldCharType="separate"/>
      </w:r>
      <w:r>
        <w:rPr>
          <w:color w:val="000000" w:themeColor="text1"/>
        </w:rPr>
        <w:t>11</w:t>
      </w:r>
      <w:r>
        <w:rPr>
          <w:color w:val="000000" w:themeColor="text1"/>
        </w:rPr>
        <w:fldChar w:fldCharType="end"/>
      </w:r>
      <w:r>
        <w:rPr>
          <w:color w:val="000000" w:themeColor="text1"/>
        </w:rPr>
        <w:fldChar w:fldCharType="end"/>
      </w:r>
    </w:p>
    <w:p>
      <w:pPr>
        <w:pStyle w:val="8"/>
        <w:rPr>
          <w:rFonts w:eastAsiaTheme="minorEastAsia" w:cstheme="minorBidi"/>
          <w:color w:val="000000" w:themeColor="text1"/>
          <w:kern w:val="2"/>
          <w:sz w:val="21"/>
        </w:rPr>
      </w:pPr>
      <w:r>
        <w:rPr>
          <w:color w:val="000000" w:themeColor="text1"/>
        </w:rPr>
        <w:fldChar w:fldCharType="begin"/>
      </w:r>
      <w:r>
        <w:rPr>
          <w:color w:val="000000" w:themeColor="text1"/>
        </w:rPr>
        <w:instrText xml:space="preserve"> HYPERLINK \l "_Toc491438411" </w:instrText>
      </w:r>
      <w:r>
        <w:rPr>
          <w:color w:val="000000" w:themeColor="text1"/>
        </w:rPr>
        <w:fldChar w:fldCharType="separate"/>
      </w:r>
      <w:r>
        <w:rPr>
          <w:rStyle w:val="21"/>
          <w:rFonts w:hint="eastAsia"/>
          <w:color w:val="000000" w:themeColor="text1"/>
        </w:rPr>
        <w:t>（六）评价人员组成</w:t>
      </w:r>
      <w:r>
        <w:rPr>
          <w:color w:val="000000" w:themeColor="text1"/>
        </w:rPr>
        <w:tab/>
      </w:r>
      <w:r>
        <w:rPr>
          <w:color w:val="000000" w:themeColor="text1"/>
        </w:rPr>
        <w:fldChar w:fldCharType="begin"/>
      </w:r>
      <w:r>
        <w:rPr>
          <w:color w:val="000000" w:themeColor="text1"/>
        </w:rPr>
        <w:instrText xml:space="preserve"> PAGEREF _Toc491438411 \h </w:instrText>
      </w:r>
      <w:r>
        <w:rPr>
          <w:color w:val="000000" w:themeColor="text1"/>
        </w:rPr>
        <w:fldChar w:fldCharType="separate"/>
      </w:r>
      <w:r>
        <w:rPr>
          <w:color w:val="000000" w:themeColor="text1"/>
        </w:rPr>
        <w:t>12</w:t>
      </w:r>
      <w:r>
        <w:rPr>
          <w:color w:val="000000" w:themeColor="text1"/>
        </w:rPr>
        <w:fldChar w:fldCharType="end"/>
      </w:r>
      <w:r>
        <w:rPr>
          <w:color w:val="000000" w:themeColor="text1"/>
        </w:rPr>
        <w:fldChar w:fldCharType="end"/>
      </w:r>
    </w:p>
    <w:p>
      <w:pPr>
        <w:pStyle w:val="8"/>
        <w:rPr>
          <w:rFonts w:eastAsiaTheme="minorEastAsia" w:cstheme="minorBidi"/>
          <w:color w:val="000000" w:themeColor="text1"/>
          <w:kern w:val="2"/>
          <w:sz w:val="21"/>
        </w:rPr>
      </w:pPr>
      <w:r>
        <w:rPr>
          <w:color w:val="000000" w:themeColor="text1"/>
        </w:rPr>
        <w:fldChar w:fldCharType="begin"/>
      </w:r>
      <w:r>
        <w:rPr>
          <w:color w:val="000000" w:themeColor="text1"/>
        </w:rPr>
        <w:instrText xml:space="preserve"> HYPERLINK \l "_Toc491438412" </w:instrText>
      </w:r>
      <w:r>
        <w:rPr>
          <w:color w:val="000000" w:themeColor="text1"/>
        </w:rPr>
        <w:fldChar w:fldCharType="separate"/>
      </w:r>
      <w:r>
        <w:rPr>
          <w:rStyle w:val="21"/>
          <w:rFonts w:hint="eastAsia"/>
          <w:color w:val="000000" w:themeColor="text1"/>
        </w:rPr>
        <w:t>（七）绩效评价工作过程</w:t>
      </w:r>
      <w:r>
        <w:rPr>
          <w:color w:val="000000" w:themeColor="text1"/>
        </w:rPr>
        <w:tab/>
      </w:r>
      <w:r>
        <w:rPr>
          <w:color w:val="000000" w:themeColor="text1"/>
        </w:rPr>
        <w:fldChar w:fldCharType="begin"/>
      </w:r>
      <w:r>
        <w:rPr>
          <w:color w:val="000000" w:themeColor="text1"/>
        </w:rPr>
        <w:instrText xml:space="preserve"> PAGEREF _Toc491438412 \h </w:instrText>
      </w:r>
      <w:r>
        <w:rPr>
          <w:color w:val="000000" w:themeColor="text1"/>
        </w:rPr>
        <w:fldChar w:fldCharType="separate"/>
      </w:r>
      <w:r>
        <w:rPr>
          <w:color w:val="000000" w:themeColor="text1"/>
        </w:rPr>
        <w:t>12</w:t>
      </w:r>
      <w:r>
        <w:rPr>
          <w:color w:val="000000" w:themeColor="text1"/>
        </w:rPr>
        <w:fldChar w:fldCharType="end"/>
      </w:r>
      <w:r>
        <w:rPr>
          <w:color w:val="000000" w:themeColor="text1"/>
        </w:rPr>
        <w:fldChar w:fldCharType="end"/>
      </w:r>
    </w:p>
    <w:p>
      <w:pPr>
        <w:pStyle w:val="15"/>
        <w:rPr>
          <w:rFonts w:hint="eastAsia" w:eastAsia="黑体" w:cstheme="minorBidi"/>
          <w:color w:val="000000" w:themeColor="text1"/>
          <w:spacing w:val="0"/>
          <w:sz w:val="21"/>
          <w:lang w:val="en-US" w:eastAsia="zh-CN"/>
        </w:rPr>
      </w:pPr>
      <w:r>
        <w:rPr>
          <w:color w:val="000000" w:themeColor="text1"/>
        </w:rPr>
        <w:fldChar w:fldCharType="begin"/>
      </w:r>
      <w:r>
        <w:rPr>
          <w:color w:val="000000" w:themeColor="text1"/>
        </w:rPr>
        <w:instrText xml:space="preserve"> HYPERLINK \l "_Toc491438413" </w:instrText>
      </w:r>
      <w:r>
        <w:rPr>
          <w:color w:val="000000" w:themeColor="text1"/>
        </w:rPr>
        <w:fldChar w:fldCharType="separate"/>
      </w:r>
      <w:r>
        <w:rPr>
          <w:rStyle w:val="21"/>
          <w:rFonts w:hint="eastAsia"/>
          <w:color w:val="000000" w:themeColor="text1"/>
        </w:rPr>
        <w:t>三、评价结论及分析</w:t>
      </w:r>
      <w:r>
        <w:rPr>
          <w:color w:val="000000" w:themeColor="text1"/>
        </w:rPr>
        <w:tab/>
      </w:r>
      <w:r>
        <w:rPr>
          <w:rFonts w:hint="eastAsia"/>
          <w:color w:val="000000" w:themeColor="text1"/>
          <w:lang w:val="en-US" w:eastAsia="zh-CN"/>
        </w:rPr>
        <w:t>1</w:t>
      </w:r>
      <w:r>
        <w:rPr>
          <w:color w:val="000000" w:themeColor="text1"/>
        </w:rPr>
        <w:fldChar w:fldCharType="end"/>
      </w:r>
      <w:r>
        <w:rPr>
          <w:rFonts w:hint="eastAsia"/>
          <w:color w:val="000000" w:themeColor="text1"/>
          <w:lang w:val="en-US" w:eastAsia="zh-CN"/>
        </w:rPr>
        <w:t>4</w:t>
      </w:r>
    </w:p>
    <w:p>
      <w:pPr>
        <w:pStyle w:val="8"/>
        <w:rPr>
          <w:rFonts w:eastAsiaTheme="minorEastAsia" w:cstheme="minorBidi"/>
          <w:color w:val="000000" w:themeColor="text1"/>
          <w:kern w:val="2"/>
          <w:sz w:val="21"/>
        </w:rPr>
      </w:pPr>
      <w:r>
        <w:rPr>
          <w:color w:val="000000" w:themeColor="text1"/>
        </w:rPr>
        <w:fldChar w:fldCharType="begin"/>
      </w:r>
      <w:r>
        <w:rPr>
          <w:color w:val="000000" w:themeColor="text1"/>
        </w:rPr>
        <w:instrText xml:space="preserve"> HYPERLINK \l "_Toc491438414" </w:instrText>
      </w:r>
      <w:r>
        <w:rPr>
          <w:color w:val="000000" w:themeColor="text1"/>
        </w:rPr>
        <w:fldChar w:fldCharType="separate"/>
      </w:r>
      <w:r>
        <w:rPr>
          <w:rStyle w:val="21"/>
          <w:rFonts w:hint="eastAsia"/>
          <w:color w:val="000000" w:themeColor="text1"/>
        </w:rPr>
        <w:t>（一）</w:t>
      </w:r>
      <w:r>
        <w:rPr>
          <w:rStyle w:val="21"/>
          <w:rFonts w:hint="eastAsia"/>
          <w:color w:val="000000" w:themeColor="text1"/>
          <w:lang w:val="en-US" w:eastAsia="zh-CN"/>
        </w:rPr>
        <w:t>综合评价得分情况</w:t>
      </w:r>
      <w:r>
        <w:rPr>
          <w:color w:val="000000" w:themeColor="text1"/>
        </w:rPr>
        <w:tab/>
      </w:r>
      <w:r>
        <w:rPr>
          <w:color w:val="000000" w:themeColor="text1"/>
        </w:rPr>
        <w:fldChar w:fldCharType="begin"/>
      </w:r>
      <w:r>
        <w:rPr>
          <w:color w:val="000000" w:themeColor="text1"/>
        </w:rPr>
        <w:instrText xml:space="preserve"> PAGEREF _Toc491438414 \h </w:instrText>
      </w:r>
      <w:r>
        <w:rPr>
          <w:color w:val="000000" w:themeColor="text1"/>
        </w:rPr>
        <w:fldChar w:fldCharType="separate"/>
      </w:r>
      <w:r>
        <w:rPr>
          <w:color w:val="000000" w:themeColor="text1"/>
        </w:rPr>
        <w:t>14</w:t>
      </w:r>
      <w:r>
        <w:rPr>
          <w:color w:val="000000" w:themeColor="text1"/>
        </w:rPr>
        <w:fldChar w:fldCharType="end"/>
      </w:r>
      <w:r>
        <w:rPr>
          <w:color w:val="000000" w:themeColor="text1"/>
        </w:rPr>
        <w:fldChar w:fldCharType="end"/>
      </w:r>
    </w:p>
    <w:p>
      <w:pPr>
        <w:pStyle w:val="8"/>
        <w:rPr>
          <w:rFonts w:eastAsiaTheme="minorEastAsia" w:cstheme="minorBidi"/>
          <w:color w:val="000000" w:themeColor="text1"/>
          <w:kern w:val="2"/>
          <w:sz w:val="21"/>
        </w:rPr>
      </w:pPr>
      <w:r>
        <w:rPr>
          <w:color w:val="000000" w:themeColor="text1"/>
        </w:rPr>
        <w:fldChar w:fldCharType="begin"/>
      </w:r>
      <w:r>
        <w:rPr>
          <w:color w:val="000000" w:themeColor="text1"/>
        </w:rPr>
        <w:instrText xml:space="preserve"> HYPERLINK \l "_Toc491438415" </w:instrText>
      </w:r>
      <w:r>
        <w:rPr>
          <w:color w:val="000000" w:themeColor="text1"/>
        </w:rPr>
        <w:fldChar w:fldCharType="separate"/>
      </w:r>
      <w:r>
        <w:rPr>
          <w:rStyle w:val="21"/>
          <w:rFonts w:hint="eastAsia"/>
          <w:color w:val="000000" w:themeColor="text1"/>
        </w:rPr>
        <w:t>（二）现场评价情况分析</w:t>
      </w:r>
      <w:r>
        <w:rPr>
          <w:color w:val="000000" w:themeColor="text1"/>
        </w:rPr>
        <w:tab/>
      </w:r>
      <w:r>
        <w:rPr>
          <w:color w:val="000000" w:themeColor="text1"/>
        </w:rPr>
        <w:fldChar w:fldCharType="begin"/>
      </w:r>
      <w:r>
        <w:rPr>
          <w:color w:val="000000" w:themeColor="text1"/>
        </w:rPr>
        <w:instrText xml:space="preserve"> PAGEREF _Toc491438415 \h </w:instrText>
      </w:r>
      <w:r>
        <w:rPr>
          <w:color w:val="000000" w:themeColor="text1"/>
        </w:rPr>
        <w:fldChar w:fldCharType="separate"/>
      </w:r>
      <w:r>
        <w:rPr>
          <w:color w:val="000000" w:themeColor="text1"/>
        </w:rPr>
        <w:t>15</w:t>
      </w:r>
      <w:r>
        <w:rPr>
          <w:color w:val="000000" w:themeColor="text1"/>
        </w:rPr>
        <w:fldChar w:fldCharType="end"/>
      </w:r>
      <w:r>
        <w:rPr>
          <w:color w:val="000000" w:themeColor="text1"/>
        </w:rPr>
        <w:fldChar w:fldCharType="end"/>
      </w:r>
    </w:p>
    <w:p>
      <w:pPr>
        <w:pStyle w:val="8"/>
        <w:rPr>
          <w:rFonts w:eastAsiaTheme="minorEastAsia" w:cstheme="minorBidi"/>
          <w:color w:val="000000" w:themeColor="text1"/>
          <w:kern w:val="2"/>
          <w:sz w:val="21"/>
        </w:rPr>
      </w:pPr>
      <w:r>
        <w:rPr>
          <w:color w:val="000000" w:themeColor="text1"/>
        </w:rPr>
        <w:fldChar w:fldCharType="begin"/>
      </w:r>
      <w:r>
        <w:rPr>
          <w:color w:val="000000" w:themeColor="text1"/>
        </w:rPr>
        <w:instrText xml:space="preserve"> HYPERLINK \l "_Toc491438416" </w:instrText>
      </w:r>
      <w:r>
        <w:rPr>
          <w:color w:val="000000" w:themeColor="text1"/>
        </w:rPr>
        <w:fldChar w:fldCharType="separate"/>
      </w:r>
      <w:r>
        <w:rPr>
          <w:rStyle w:val="21"/>
          <w:rFonts w:hint="eastAsia"/>
          <w:color w:val="000000" w:themeColor="text1"/>
        </w:rPr>
        <w:t>（三）综合评价结论及分析</w:t>
      </w:r>
      <w:r>
        <w:rPr>
          <w:color w:val="000000" w:themeColor="text1"/>
        </w:rPr>
        <w:tab/>
      </w:r>
      <w:r>
        <w:rPr>
          <w:color w:val="000000" w:themeColor="text1"/>
        </w:rPr>
        <w:fldChar w:fldCharType="begin"/>
      </w:r>
      <w:r>
        <w:rPr>
          <w:color w:val="000000" w:themeColor="text1"/>
        </w:rPr>
        <w:instrText xml:space="preserve"> PAGEREF _Toc491438416 \h </w:instrText>
      </w:r>
      <w:r>
        <w:rPr>
          <w:color w:val="000000" w:themeColor="text1"/>
        </w:rPr>
        <w:fldChar w:fldCharType="separate"/>
      </w:r>
      <w:r>
        <w:rPr>
          <w:color w:val="000000" w:themeColor="text1"/>
        </w:rPr>
        <w:t>15</w:t>
      </w:r>
      <w:r>
        <w:rPr>
          <w:color w:val="000000" w:themeColor="text1"/>
        </w:rPr>
        <w:fldChar w:fldCharType="end"/>
      </w:r>
      <w:r>
        <w:rPr>
          <w:color w:val="000000" w:themeColor="text1"/>
        </w:rPr>
        <w:fldChar w:fldCharType="end"/>
      </w:r>
    </w:p>
    <w:p>
      <w:pPr>
        <w:pStyle w:val="15"/>
        <w:rPr>
          <w:rFonts w:eastAsiaTheme="minorEastAsia" w:cstheme="minorBidi"/>
          <w:color w:val="000000" w:themeColor="text1"/>
          <w:spacing w:val="0"/>
          <w:sz w:val="21"/>
        </w:rPr>
      </w:pPr>
      <w:r>
        <w:rPr>
          <w:color w:val="000000" w:themeColor="text1"/>
        </w:rPr>
        <w:fldChar w:fldCharType="begin"/>
      </w:r>
      <w:r>
        <w:rPr>
          <w:color w:val="000000" w:themeColor="text1"/>
        </w:rPr>
        <w:instrText xml:space="preserve"> HYPERLINK \l "_Toc491438417" </w:instrText>
      </w:r>
      <w:r>
        <w:rPr>
          <w:color w:val="000000" w:themeColor="text1"/>
        </w:rPr>
        <w:fldChar w:fldCharType="separate"/>
      </w:r>
      <w:r>
        <w:rPr>
          <w:rStyle w:val="21"/>
          <w:rFonts w:hint="eastAsia" w:ascii="黑体" w:hAnsi="黑体"/>
          <w:color w:val="000000" w:themeColor="text1"/>
        </w:rPr>
        <w:t>四、项目主要绩效</w:t>
      </w:r>
      <w:r>
        <w:rPr>
          <w:color w:val="000000" w:themeColor="text1"/>
        </w:rPr>
        <w:tab/>
      </w:r>
      <w:r>
        <w:rPr>
          <w:color w:val="000000" w:themeColor="text1"/>
        </w:rPr>
        <w:fldChar w:fldCharType="begin"/>
      </w:r>
      <w:r>
        <w:rPr>
          <w:color w:val="000000" w:themeColor="text1"/>
        </w:rPr>
        <w:instrText xml:space="preserve"> PAGEREF _Toc491438417 \h </w:instrText>
      </w:r>
      <w:r>
        <w:rPr>
          <w:color w:val="000000" w:themeColor="text1"/>
        </w:rPr>
        <w:fldChar w:fldCharType="separate"/>
      </w:r>
      <w:r>
        <w:rPr>
          <w:color w:val="000000" w:themeColor="text1"/>
        </w:rPr>
        <w:t>17</w:t>
      </w:r>
      <w:r>
        <w:rPr>
          <w:color w:val="000000" w:themeColor="text1"/>
        </w:rPr>
        <w:fldChar w:fldCharType="end"/>
      </w:r>
      <w:r>
        <w:rPr>
          <w:color w:val="000000" w:themeColor="text1"/>
        </w:rPr>
        <w:fldChar w:fldCharType="end"/>
      </w:r>
    </w:p>
    <w:p>
      <w:pPr>
        <w:pStyle w:val="15"/>
        <w:rPr>
          <w:rFonts w:eastAsiaTheme="minorEastAsia" w:cstheme="minorBidi"/>
          <w:color w:val="000000" w:themeColor="text1"/>
          <w:spacing w:val="0"/>
          <w:sz w:val="21"/>
        </w:rPr>
      </w:pPr>
      <w:r>
        <w:rPr>
          <w:color w:val="000000" w:themeColor="text1"/>
        </w:rPr>
        <w:fldChar w:fldCharType="begin"/>
      </w:r>
      <w:r>
        <w:rPr>
          <w:color w:val="000000" w:themeColor="text1"/>
        </w:rPr>
        <w:instrText xml:space="preserve"> HYPERLINK \l "_Toc491438418" </w:instrText>
      </w:r>
      <w:r>
        <w:rPr>
          <w:color w:val="000000" w:themeColor="text1"/>
        </w:rPr>
        <w:fldChar w:fldCharType="separate"/>
      </w:r>
      <w:r>
        <w:rPr>
          <w:rStyle w:val="21"/>
          <w:rFonts w:hint="eastAsia" w:ascii="黑体" w:hAnsi="黑体"/>
          <w:color w:val="000000" w:themeColor="text1"/>
        </w:rPr>
        <w:t>五、项目存在的主要问题</w:t>
      </w:r>
      <w:r>
        <w:rPr>
          <w:color w:val="000000" w:themeColor="text1"/>
        </w:rPr>
        <w:tab/>
      </w:r>
      <w:r>
        <w:rPr>
          <w:color w:val="000000" w:themeColor="text1"/>
        </w:rPr>
        <w:fldChar w:fldCharType="begin"/>
      </w:r>
      <w:r>
        <w:rPr>
          <w:color w:val="000000" w:themeColor="text1"/>
        </w:rPr>
        <w:instrText xml:space="preserve"> PAGEREF _Toc491438418 \h </w:instrText>
      </w:r>
      <w:r>
        <w:rPr>
          <w:color w:val="000000" w:themeColor="text1"/>
        </w:rPr>
        <w:fldChar w:fldCharType="separate"/>
      </w:r>
      <w:r>
        <w:rPr>
          <w:color w:val="000000" w:themeColor="text1"/>
        </w:rPr>
        <w:t>17</w:t>
      </w:r>
      <w:r>
        <w:rPr>
          <w:color w:val="000000" w:themeColor="text1"/>
        </w:rPr>
        <w:fldChar w:fldCharType="end"/>
      </w:r>
      <w:r>
        <w:rPr>
          <w:color w:val="000000" w:themeColor="text1"/>
        </w:rPr>
        <w:fldChar w:fldCharType="end"/>
      </w:r>
    </w:p>
    <w:p>
      <w:pPr>
        <w:pStyle w:val="15"/>
        <w:rPr>
          <w:rFonts w:eastAsiaTheme="minorEastAsia" w:cstheme="minorBidi"/>
          <w:color w:val="000000" w:themeColor="text1"/>
          <w:spacing w:val="0"/>
          <w:sz w:val="21"/>
        </w:rPr>
      </w:pPr>
      <w:r>
        <w:rPr>
          <w:color w:val="000000" w:themeColor="text1"/>
        </w:rPr>
        <w:fldChar w:fldCharType="begin"/>
      </w:r>
      <w:r>
        <w:rPr>
          <w:color w:val="000000" w:themeColor="text1"/>
        </w:rPr>
        <w:instrText xml:space="preserve"> HYPERLINK \l "_Toc491438419" </w:instrText>
      </w:r>
      <w:r>
        <w:rPr>
          <w:color w:val="000000" w:themeColor="text1"/>
        </w:rPr>
        <w:fldChar w:fldCharType="separate"/>
      </w:r>
      <w:r>
        <w:rPr>
          <w:rStyle w:val="21"/>
          <w:rFonts w:hint="eastAsia" w:ascii="黑体" w:hAnsi="黑体"/>
          <w:color w:val="000000" w:themeColor="text1"/>
        </w:rPr>
        <w:t>六、意见建议</w:t>
      </w:r>
      <w:r>
        <w:rPr>
          <w:color w:val="000000" w:themeColor="text1"/>
        </w:rPr>
        <w:tab/>
      </w:r>
      <w:r>
        <w:rPr>
          <w:color w:val="000000" w:themeColor="text1"/>
        </w:rPr>
        <w:fldChar w:fldCharType="begin"/>
      </w:r>
      <w:r>
        <w:rPr>
          <w:color w:val="000000" w:themeColor="text1"/>
        </w:rPr>
        <w:instrText xml:space="preserve"> PAGEREF _Toc491438419 \h </w:instrText>
      </w:r>
      <w:r>
        <w:rPr>
          <w:color w:val="000000" w:themeColor="text1"/>
        </w:rPr>
        <w:fldChar w:fldCharType="separate"/>
      </w:r>
      <w:r>
        <w:rPr>
          <w:color w:val="000000" w:themeColor="text1"/>
        </w:rPr>
        <w:t>17</w:t>
      </w:r>
      <w:r>
        <w:rPr>
          <w:color w:val="000000" w:themeColor="text1"/>
        </w:rPr>
        <w:fldChar w:fldCharType="end"/>
      </w:r>
      <w:r>
        <w:rPr>
          <w:color w:val="000000" w:themeColor="text1"/>
        </w:rPr>
        <w:fldChar w:fldCharType="end"/>
      </w:r>
    </w:p>
    <w:p>
      <w:pPr>
        <w:pStyle w:val="15"/>
        <w:rPr>
          <w:rFonts w:eastAsiaTheme="minorEastAsia" w:cstheme="minorBidi"/>
          <w:color w:val="000000" w:themeColor="text1"/>
          <w:spacing w:val="0"/>
          <w:sz w:val="21"/>
        </w:rPr>
      </w:pPr>
      <w:r>
        <w:rPr>
          <w:color w:val="000000" w:themeColor="text1"/>
        </w:rPr>
        <w:fldChar w:fldCharType="begin"/>
      </w:r>
      <w:r>
        <w:rPr>
          <w:color w:val="000000" w:themeColor="text1"/>
        </w:rPr>
        <w:instrText xml:space="preserve"> HYPERLINK \l "_Toc491438420" </w:instrText>
      </w:r>
      <w:r>
        <w:rPr>
          <w:color w:val="000000" w:themeColor="text1"/>
        </w:rPr>
        <w:fldChar w:fldCharType="separate"/>
      </w:r>
      <w:r>
        <w:rPr>
          <w:rStyle w:val="21"/>
          <w:rFonts w:hint="eastAsia"/>
          <w:color w:val="000000" w:themeColor="text1"/>
        </w:rPr>
        <w:t>七、需要说明的事项</w:t>
      </w:r>
      <w:r>
        <w:rPr>
          <w:color w:val="000000" w:themeColor="text1"/>
        </w:rPr>
        <w:tab/>
      </w:r>
      <w:r>
        <w:rPr>
          <w:color w:val="000000" w:themeColor="text1"/>
        </w:rPr>
        <w:fldChar w:fldCharType="begin"/>
      </w:r>
      <w:r>
        <w:rPr>
          <w:color w:val="000000" w:themeColor="text1"/>
        </w:rPr>
        <w:instrText xml:space="preserve"> PAGEREF _Toc491438420 \h </w:instrText>
      </w:r>
      <w:r>
        <w:rPr>
          <w:color w:val="000000" w:themeColor="text1"/>
        </w:rPr>
        <w:fldChar w:fldCharType="separate"/>
      </w:r>
      <w:r>
        <w:rPr>
          <w:color w:val="000000" w:themeColor="text1"/>
        </w:rPr>
        <w:t>18</w:t>
      </w:r>
      <w:r>
        <w:rPr>
          <w:color w:val="000000" w:themeColor="text1"/>
        </w:rPr>
        <w:fldChar w:fldCharType="end"/>
      </w:r>
      <w:r>
        <w:rPr>
          <w:color w:val="000000" w:themeColor="text1"/>
        </w:rPr>
        <w:fldChar w:fldCharType="end"/>
      </w:r>
    </w:p>
    <w:p>
      <w:pPr>
        <w:pStyle w:val="15"/>
        <w:rPr>
          <w:rFonts w:eastAsiaTheme="minorEastAsia" w:cstheme="minorBidi"/>
          <w:color w:val="000000" w:themeColor="text1"/>
          <w:spacing w:val="0"/>
          <w:sz w:val="21"/>
        </w:rPr>
      </w:pPr>
      <w:r>
        <w:rPr>
          <w:color w:val="000000" w:themeColor="text1"/>
        </w:rPr>
        <w:fldChar w:fldCharType="begin"/>
      </w:r>
      <w:r>
        <w:rPr>
          <w:color w:val="000000" w:themeColor="text1"/>
        </w:rPr>
        <w:instrText xml:space="preserve"> HYPERLINK \l "_Toc491438421" </w:instrText>
      </w:r>
      <w:r>
        <w:rPr>
          <w:color w:val="000000" w:themeColor="text1"/>
        </w:rPr>
        <w:fldChar w:fldCharType="separate"/>
      </w:r>
      <w:r>
        <w:rPr>
          <w:rStyle w:val="21"/>
          <w:rFonts w:hint="eastAsia"/>
          <w:color w:val="000000" w:themeColor="text1"/>
        </w:rPr>
        <w:t>附件</w:t>
      </w:r>
      <w:r>
        <w:rPr>
          <w:rStyle w:val="21"/>
          <w:color w:val="000000" w:themeColor="text1"/>
        </w:rPr>
        <w:t>1</w:t>
      </w:r>
      <w:r>
        <w:rPr>
          <w:rStyle w:val="21"/>
          <w:rFonts w:hint="eastAsia"/>
          <w:color w:val="000000" w:themeColor="text1"/>
        </w:rPr>
        <w:t>绩效评价</w:t>
      </w:r>
      <w:r>
        <w:rPr>
          <w:rStyle w:val="21"/>
          <w:rFonts w:hint="eastAsia"/>
          <w:color w:val="000000" w:themeColor="text1"/>
          <w:lang w:val="en-US" w:eastAsia="zh-CN"/>
        </w:rPr>
        <w:t>指标体系表</w:t>
      </w:r>
      <w:r>
        <w:rPr>
          <w:color w:val="000000" w:themeColor="text1"/>
        </w:rPr>
        <w:tab/>
      </w:r>
      <w:r>
        <w:rPr>
          <w:color w:val="000000" w:themeColor="text1"/>
        </w:rPr>
        <w:fldChar w:fldCharType="begin"/>
      </w:r>
      <w:r>
        <w:rPr>
          <w:color w:val="000000" w:themeColor="text1"/>
        </w:rPr>
        <w:instrText xml:space="preserve"> PAGEREF _Toc491438421 \h </w:instrText>
      </w:r>
      <w:r>
        <w:rPr>
          <w:color w:val="000000" w:themeColor="text1"/>
        </w:rPr>
        <w:fldChar w:fldCharType="separate"/>
      </w:r>
      <w:r>
        <w:rPr>
          <w:color w:val="000000" w:themeColor="text1"/>
        </w:rPr>
        <w:t>19</w:t>
      </w:r>
      <w:r>
        <w:rPr>
          <w:color w:val="000000" w:themeColor="text1"/>
        </w:rPr>
        <w:fldChar w:fldCharType="end"/>
      </w:r>
      <w:r>
        <w:rPr>
          <w:color w:val="000000" w:themeColor="text1"/>
        </w:rPr>
        <w:fldChar w:fldCharType="end"/>
      </w:r>
    </w:p>
    <w:p>
      <w:pPr>
        <w:pStyle w:val="15"/>
        <w:rPr>
          <w:rFonts w:hint="eastAsia" w:eastAsia="黑体" w:cstheme="minorBidi"/>
          <w:color w:val="000000" w:themeColor="text1"/>
          <w:spacing w:val="0"/>
          <w:sz w:val="21"/>
          <w:lang w:val="en-US" w:eastAsia="zh-CN"/>
        </w:rPr>
      </w:pPr>
      <w:r>
        <w:rPr>
          <w:color w:val="000000" w:themeColor="text1"/>
        </w:rPr>
        <w:fldChar w:fldCharType="begin"/>
      </w:r>
      <w:r>
        <w:rPr>
          <w:color w:val="000000" w:themeColor="text1"/>
        </w:rPr>
        <w:instrText xml:space="preserve"> HYPERLINK \l "_Toc491438422" </w:instrText>
      </w:r>
      <w:r>
        <w:rPr>
          <w:color w:val="000000" w:themeColor="text1"/>
        </w:rPr>
        <w:fldChar w:fldCharType="separate"/>
      </w:r>
      <w:r>
        <w:rPr>
          <w:rStyle w:val="21"/>
          <w:rFonts w:hint="eastAsia"/>
          <w:color w:val="000000" w:themeColor="text1"/>
        </w:rPr>
        <w:t>附件</w:t>
      </w:r>
      <w:r>
        <w:rPr>
          <w:rStyle w:val="21"/>
          <w:color w:val="000000" w:themeColor="text1"/>
        </w:rPr>
        <w:t>2</w:t>
      </w:r>
      <w:r>
        <w:rPr>
          <w:rStyle w:val="21"/>
          <w:rFonts w:hint="eastAsia"/>
          <w:color w:val="000000" w:themeColor="text1"/>
        </w:rPr>
        <w:t>绩效评价得分表</w:t>
      </w:r>
      <w:r>
        <w:rPr>
          <w:color w:val="000000" w:themeColor="text1"/>
        </w:rPr>
        <w:tab/>
      </w:r>
      <w:r>
        <w:rPr>
          <w:rFonts w:hint="eastAsia"/>
          <w:color w:val="000000" w:themeColor="text1"/>
          <w:lang w:val="en-US" w:eastAsia="zh-CN"/>
        </w:rPr>
        <w:t>2</w:t>
      </w:r>
      <w:r>
        <w:rPr>
          <w:rFonts w:hint="eastAsia"/>
          <w:color w:val="000000" w:themeColor="text1"/>
        </w:rPr>
        <w:fldChar w:fldCharType="end"/>
      </w:r>
      <w:r>
        <w:rPr>
          <w:rFonts w:hint="eastAsia"/>
          <w:color w:val="000000" w:themeColor="text1"/>
          <w:lang w:val="en-US" w:eastAsia="zh-CN"/>
        </w:rPr>
        <w:t>3</w:t>
      </w:r>
    </w:p>
    <w:p>
      <w:pPr>
        <w:pStyle w:val="15"/>
        <w:rPr>
          <w:rFonts w:hint="eastAsia" w:eastAsia="黑体" w:cstheme="minorBidi"/>
          <w:color w:val="000000" w:themeColor="text1"/>
          <w:spacing w:val="0"/>
          <w:sz w:val="21"/>
          <w:lang w:val="en-US" w:eastAsia="zh-CN"/>
        </w:rPr>
      </w:pPr>
      <w:r>
        <w:rPr>
          <w:color w:val="000000" w:themeColor="text1"/>
        </w:rPr>
        <w:fldChar w:fldCharType="begin"/>
      </w:r>
      <w:r>
        <w:rPr>
          <w:color w:val="000000" w:themeColor="text1"/>
        </w:rPr>
        <w:instrText xml:space="preserve"> HYPERLINK \l "_Toc491438423" </w:instrText>
      </w:r>
      <w:r>
        <w:rPr>
          <w:color w:val="000000" w:themeColor="text1"/>
        </w:rPr>
        <w:fldChar w:fldCharType="separate"/>
      </w:r>
      <w:r>
        <w:rPr>
          <w:rStyle w:val="21"/>
          <w:rFonts w:hint="eastAsia"/>
          <w:color w:val="000000" w:themeColor="text1"/>
        </w:rPr>
        <w:t>附件</w:t>
      </w:r>
      <w:r>
        <w:rPr>
          <w:rStyle w:val="21"/>
          <w:color w:val="000000" w:themeColor="text1"/>
        </w:rPr>
        <w:t>3</w:t>
      </w:r>
      <w:r>
        <w:rPr>
          <w:rStyle w:val="21"/>
          <w:rFonts w:hint="eastAsia"/>
          <w:color w:val="000000" w:themeColor="text1"/>
        </w:rPr>
        <w:t>调查问卷及统计</w:t>
      </w:r>
      <w:r>
        <w:rPr>
          <w:rStyle w:val="21"/>
          <w:rFonts w:hint="eastAsia"/>
          <w:color w:val="000000" w:themeColor="text1"/>
          <w:lang w:val="en-US" w:eastAsia="zh-CN"/>
        </w:rPr>
        <w:t>分析表</w:t>
      </w:r>
      <w:r>
        <w:rPr>
          <w:color w:val="000000" w:themeColor="text1"/>
        </w:rPr>
        <w:tab/>
      </w:r>
      <w:r>
        <w:rPr>
          <w:rFonts w:hint="eastAsia"/>
          <w:color w:val="000000" w:themeColor="text1"/>
          <w:lang w:val="en-US" w:eastAsia="zh-CN"/>
        </w:rPr>
        <w:t>2</w:t>
      </w:r>
      <w:r>
        <w:rPr>
          <w:rFonts w:hint="eastAsia"/>
          <w:color w:val="000000" w:themeColor="text1"/>
        </w:rPr>
        <w:fldChar w:fldCharType="end"/>
      </w:r>
      <w:r>
        <w:rPr>
          <w:rFonts w:hint="eastAsia"/>
          <w:color w:val="000000" w:themeColor="text1"/>
          <w:lang w:val="en-US" w:eastAsia="zh-CN"/>
        </w:rPr>
        <w:t>6</w:t>
      </w:r>
    </w:p>
    <w:p>
      <w:pPr>
        <w:pStyle w:val="15"/>
        <w:rPr>
          <w:rFonts w:hint="eastAsia" w:eastAsia="黑体" w:cstheme="minorBidi"/>
          <w:color w:val="000000" w:themeColor="text1"/>
          <w:spacing w:val="0"/>
          <w:sz w:val="21"/>
          <w:lang w:val="en-US" w:eastAsia="zh-CN"/>
        </w:rPr>
      </w:pPr>
      <w:r>
        <w:rPr>
          <w:color w:val="000000" w:themeColor="text1"/>
        </w:rPr>
        <w:fldChar w:fldCharType="begin"/>
      </w:r>
      <w:r>
        <w:rPr>
          <w:color w:val="000000" w:themeColor="text1"/>
        </w:rPr>
        <w:instrText xml:space="preserve"> HYPERLINK \l "_Toc491438424" </w:instrText>
      </w:r>
      <w:r>
        <w:rPr>
          <w:color w:val="000000" w:themeColor="text1"/>
        </w:rPr>
        <w:fldChar w:fldCharType="separate"/>
      </w:r>
      <w:r>
        <w:rPr>
          <w:rStyle w:val="21"/>
          <w:rFonts w:hint="eastAsia"/>
          <w:color w:val="000000" w:themeColor="text1"/>
        </w:rPr>
        <w:t>附件</w:t>
      </w:r>
      <w:r>
        <w:rPr>
          <w:rStyle w:val="21"/>
          <w:color w:val="000000" w:themeColor="text1"/>
        </w:rPr>
        <w:t>4</w:t>
      </w:r>
      <w:r>
        <w:rPr>
          <w:rStyle w:val="21"/>
          <w:rFonts w:hint="eastAsia"/>
          <w:color w:val="000000" w:themeColor="text1"/>
        </w:rPr>
        <w:t>问题清单</w:t>
      </w:r>
      <w:r>
        <w:rPr>
          <w:color w:val="000000" w:themeColor="text1"/>
        </w:rPr>
        <w:tab/>
      </w:r>
      <w:r>
        <w:rPr>
          <w:rFonts w:hint="eastAsia"/>
          <w:color w:val="000000" w:themeColor="text1"/>
          <w:lang w:val="en-US" w:eastAsia="zh-CN"/>
        </w:rPr>
        <w:t>2</w:t>
      </w:r>
      <w:r>
        <w:rPr>
          <w:rFonts w:hint="eastAsia"/>
          <w:color w:val="000000" w:themeColor="text1"/>
        </w:rPr>
        <w:fldChar w:fldCharType="end"/>
      </w:r>
      <w:r>
        <w:rPr>
          <w:rFonts w:hint="eastAsia"/>
          <w:color w:val="000000" w:themeColor="text1"/>
          <w:lang w:val="en-US" w:eastAsia="zh-CN"/>
        </w:rPr>
        <w:t>9</w:t>
      </w:r>
    </w:p>
    <w:p>
      <w:pPr>
        <w:ind w:firstLine="452" w:firstLineChars="100"/>
        <w:rPr>
          <w:color w:val="000000" w:themeColor="text1"/>
        </w:rPr>
      </w:pPr>
      <w:r>
        <w:rPr>
          <w:rFonts w:ascii="方正小标宋简体" w:eastAsia="方正小标宋简体"/>
          <w:color w:val="000000" w:themeColor="text1"/>
          <w:sz w:val="44"/>
          <w:szCs w:val="44"/>
        </w:rPr>
        <w:fldChar w:fldCharType="end"/>
      </w:r>
    </w:p>
    <w:p>
      <w:pPr>
        <w:pStyle w:val="28"/>
        <w:ind w:firstLine="3842" w:firstLineChars="850"/>
        <w:jc w:val="left"/>
        <w:rPr>
          <w:rFonts w:ascii="方正小标宋简体" w:eastAsia="方正小标宋简体"/>
          <w:color w:val="000000" w:themeColor="text1"/>
          <w:sz w:val="44"/>
          <w:szCs w:val="44"/>
        </w:rPr>
      </w:pPr>
    </w:p>
    <w:p>
      <w:pPr>
        <w:pStyle w:val="28"/>
        <w:rPr>
          <w:color w:val="000000" w:themeColor="text1"/>
        </w:rPr>
      </w:pPr>
    </w:p>
    <w:p>
      <w:pPr>
        <w:pStyle w:val="28"/>
        <w:rPr>
          <w:color w:val="000000" w:themeColor="text1"/>
        </w:rPr>
      </w:pPr>
    </w:p>
    <w:p>
      <w:pPr>
        <w:pStyle w:val="28"/>
        <w:rPr>
          <w:color w:val="000000" w:themeColor="text1"/>
        </w:rPr>
      </w:pPr>
    </w:p>
    <w:p>
      <w:pPr>
        <w:pStyle w:val="28"/>
        <w:rPr>
          <w:color w:val="000000" w:themeColor="text1"/>
        </w:rPr>
      </w:pPr>
    </w:p>
    <w:p>
      <w:pPr>
        <w:pStyle w:val="28"/>
        <w:rPr>
          <w:color w:val="000000" w:themeColor="text1"/>
        </w:rPr>
      </w:pPr>
    </w:p>
    <w:p>
      <w:pPr>
        <w:pStyle w:val="28"/>
        <w:rPr>
          <w:color w:val="000000" w:themeColor="text1"/>
        </w:rPr>
      </w:pPr>
    </w:p>
    <w:p>
      <w:pPr>
        <w:pStyle w:val="29"/>
        <w:ind w:firstLine="2808" w:firstLineChars="900"/>
        <w:jc w:val="both"/>
        <w:rPr>
          <w:rFonts w:ascii="宋体" w:hAnsi="宋体" w:eastAsia="仿宋_GB2312" w:cs="Times New Roman"/>
          <w:b w:val="0"/>
          <w:bCs w:val="0"/>
          <w:color w:val="000000" w:themeColor="text1"/>
          <w:spacing w:val="6"/>
          <w:kern w:val="2"/>
          <w:sz w:val="30"/>
          <w:szCs w:val="24"/>
        </w:rPr>
      </w:pPr>
    </w:p>
    <w:p>
      <w:pPr>
        <w:pStyle w:val="29"/>
        <w:rPr>
          <w:color w:val="000000" w:themeColor="text1"/>
        </w:rPr>
      </w:pPr>
    </w:p>
    <w:p>
      <w:pPr>
        <w:pStyle w:val="29"/>
        <w:ind w:firstLine="3975" w:firstLineChars="900"/>
        <w:jc w:val="both"/>
        <w:rPr>
          <w:color w:val="000000" w:themeColor="text1"/>
        </w:rPr>
      </w:pPr>
    </w:p>
    <w:p>
      <w:pPr>
        <w:pStyle w:val="28"/>
        <w:rPr>
          <w:color w:val="000000" w:themeColor="text1"/>
        </w:rPr>
        <w:sectPr>
          <w:footerReference r:id="rId3" w:type="default"/>
          <w:pgSz w:w="11906" w:h="16838"/>
          <w:pgMar w:top="1440" w:right="1797" w:bottom="1440" w:left="1797" w:header="851" w:footer="992" w:gutter="0"/>
          <w:cols w:space="425" w:num="1"/>
          <w:docGrid w:type="lines" w:linePitch="408" w:charSpace="0"/>
        </w:sectPr>
      </w:pPr>
    </w:p>
    <w:p>
      <w:pPr>
        <w:pStyle w:val="28"/>
        <w:ind w:firstLine="904"/>
        <w:jc w:val="center"/>
        <w:outlineLvl w:val="0"/>
        <w:rPr>
          <w:rFonts w:ascii="方正小标宋简体" w:eastAsia="方正小标宋简体"/>
          <w:color w:val="000000" w:themeColor="text1"/>
          <w:sz w:val="44"/>
          <w:szCs w:val="44"/>
        </w:rPr>
      </w:pPr>
      <w:bookmarkStart w:id="9" w:name="_Toc491438394"/>
      <w:r>
        <w:rPr>
          <w:rFonts w:hint="eastAsia" w:ascii="方正小标宋简体" w:eastAsia="方正小标宋简体"/>
          <w:color w:val="000000" w:themeColor="text1"/>
          <w:sz w:val="44"/>
          <w:szCs w:val="44"/>
        </w:rPr>
        <w:t>摘  要</w:t>
      </w:r>
      <w:bookmarkEnd w:id="6"/>
      <w:bookmarkEnd w:id="7"/>
      <w:bookmarkEnd w:id="8"/>
      <w:bookmarkEnd w:id="9"/>
      <w:bookmarkStart w:id="10" w:name="_Toc489949632"/>
    </w:p>
    <w:p>
      <w:pPr>
        <w:pStyle w:val="23"/>
        <w:pageBreakBefore w:val="0"/>
        <w:numPr>
          <w:ilvl w:val="0"/>
          <w:numId w:val="1"/>
        </w:numPr>
        <w:kinsoku/>
        <w:wordWrap/>
        <w:overflowPunct/>
        <w:topLinePunct w:val="0"/>
        <w:autoSpaceDE/>
        <w:autoSpaceDN/>
        <w:bidi w:val="0"/>
        <w:adjustRightInd/>
        <w:snapToGrid/>
        <w:spacing w:line="540" w:lineRule="exact"/>
        <w:ind w:firstLine="640"/>
        <w:textAlignment w:val="auto"/>
        <w:rPr>
          <w:rFonts w:hint="eastAsia"/>
          <w:color w:val="000000" w:themeColor="text1"/>
        </w:rPr>
      </w:pPr>
      <w:bookmarkStart w:id="11" w:name="_Toc491438395"/>
      <w:r>
        <w:rPr>
          <w:rFonts w:hint="eastAsia"/>
          <w:color w:val="000000" w:themeColor="text1"/>
        </w:rPr>
        <w:t>项目概述</w:t>
      </w:r>
      <w:bookmarkEnd w:id="10"/>
      <w:bookmarkEnd w:id="11"/>
    </w:p>
    <w:p>
      <w:pPr>
        <w:pStyle w:val="36"/>
        <w:pageBreakBefore w:val="0"/>
        <w:shd w:val="clear" w:color="auto" w:fill="FFFFFF"/>
        <w:kinsoku/>
        <w:wordWrap/>
        <w:overflowPunct/>
        <w:topLinePunct w:val="0"/>
        <w:autoSpaceDE/>
        <w:autoSpaceDN/>
        <w:bidi w:val="0"/>
        <w:adjustRightInd/>
        <w:snapToGrid/>
        <w:spacing w:before="0" w:beforeAutospacing="0" w:after="0" w:afterAutospacing="0" w:line="540" w:lineRule="exact"/>
        <w:ind w:left="-9" w:leftChars="-3" w:firstLine="480" w:firstLineChars="150"/>
        <w:jc w:val="both"/>
        <w:textAlignment w:val="auto"/>
        <w:rPr>
          <w:rFonts w:hint="default" w:ascii="仿宋_GB2312" w:hAnsi="仿宋" w:eastAsia="仿宋_GB2312"/>
          <w:color w:val="000000" w:themeColor="text1"/>
          <w:sz w:val="32"/>
          <w:szCs w:val="32"/>
          <w:lang w:val="en-US" w:eastAsia="zh-CN"/>
        </w:rPr>
      </w:pPr>
      <w:r>
        <w:rPr>
          <w:rFonts w:hint="eastAsia" w:ascii="仿宋_GB2312" w:hAnsi="仿宋" w:eastAsia="仿宋_GB2312"/>
          <w:color w:val="000000" w:themeColor="text1"/>
          <w:sz w:val="32"/>
          <w:szCs w:val="32"/>
        </w:rPr>
        <w:t>打赢脱贫攻坚战，对于全面建成小康社会、实现第一个百年奋斗目标具有决定性意义，根据</w:t>
      </w:r>
      <w:r>
        <w:rPr>
          <w:rFonts w:hint="eastAsia" w:ascii="仿宋_GB2312" w:hAnsi="仿宋" w:eastAsia="仿宋_GB2312"/>
          <w:color w:val="000000" w:themeColor="text1"/>
          <w:sz w:val="32"/>
          <w:szCs w:val="32"/>
          <w:lang w:eastAsia="zh-CN"/>
        </w:rPr>
        <w:t>《</w:t>
      </w:r>
      <w:r>
        <w:rPr>
          <w:rFonts w:hint="eastAsia" w:ascii="仿宋_GB2312" w:hAnsi="仿宋" w:eastAsia="仿宋_GB2312"/>
          <w:color w:val="000000" w:themeColor="text1"/>
          <w:sz w:val="32"/>
          <w:szCs w:val="32"/>
          <w:lang w:val="en-US" w:eastAsia="zh-CN"/>
        </w:rPr>
        <w:t>中共山东省委山东省人民政府</w:t>
      </w:r>
      <w:r>
        <w:rPr>
          <w:rFonts w:hint="eastAsia" w:ascii="仿宋_GB2312" w:hAnsi="仿宋" w:eastAsia="仿宋_GB2312"/>
          <w:color w:val="000000" w:themeColor="text1"/>
          <w:sz w:val="32"/>
          <w:szCs w:val="32"/>
        </w:rPr>
        <w:t>关于</w:t>
      </w:r>
      <w:r>
        <w:rPr>
          <w:rFonts w:hint="eastAsia" w:ascii="仿宋_GB2312" w:hAnsi="仿宋" w:eastAsia="仿宋_GB2312"/>
          <w:color w:val="000000" w:themeColor="text1"/>
          <w:sz w:val="32"/>
          <w:szCs w:val="32"/>
          <w:lang w:val="en-US" w:eastAsia="zh-CN"/>
        </w:rPr>
        <w:t>打赢脱贫攻坚战三年行动的实施</w:t>
      </w:r>
      <w:r>
        <w:rPr>
          <w:rFonts w:hint="eastAsia" w:ascii="仿宋_GB2312" w:hAnsi="仿宋" w:eastAsia="仿宋_GB2312"/>
          <w:color w:val="000000" w:themeColor="text1"/>
          <w:sz w:val="32"/>
          <w:szCs w:val="32"/>
        </w:rPr>
        <w:t>意见</w:t>
      </w:r>
      <w:r>
        <w:rPr>
          <w:rFonts w:hint="eastAsia" w:ascii="仿宋_GB2312" w:hAnsi="仿宋" w:eastAsia="仿宋_GB2312"/>
          <w:color w:val="000000" w:themeColor="text1"/>
          <w:sz w:val="32"/>
          <w:szCs w:val="32"/>
          <w:lang w:eastAsia="zh-CN"/>
        </w:rPr>
        <w:t>》</w:t>
      </w:r>
      <w:r>
        <w:rPr>
          <w:rFonts w:hint="eastAsia" w:ascii="仿宋_GB2312" w:hAnsi="仿宋" w:eastAsia="仿宋_GB2312"/>
          <w:color w:val="000000" w:themeColor="text1"/>
          <w:sz w:val="32"/>
          <w:szCs w:val="32"/>
        </w:rPr>
        <w:t>（鲁</w:t>
      </w:r>
      <w:r>
        <w:rPr>
          <w:rFonts w:hint="eastAsia" w:ascii="仿宋_GB2312" w:hAnsi="仿宋" w:eastAsia="仿宋_GB2312"/>
          <w:color w:val="000000" w:themeColor="text1"/>
          <w:sz w:val="32"/>
          <w:szCs w:val="32"/>
          <w:lang w:val="en-US" w:eastAsia="zh-CN"/>
        </w:rPr>
        <w:t>发</w:t>
      </w:r>
      <w:r>
        <w:rPr>
          <w:rFonts w:hint="eastAsia" w:ascii="仿宋_GB2312" w:hAnsi="仿宋" w:eastAsia="仿宋_GB2312"/>
          <w:color w:val="000000" w:themeColor="text1"/>
          <w:sz w:val="32"/>
          <w:szCs w:val="32"/>
        </w:rPr>
        <w:t>[201</w:t>
      </w:r>
      <w:r>
        <w:rPr>
          <w:rFonts w:hint="eastAsia" w:ascii="仿宋_GB2312" w:hAnsi="仿宋" w:eastAsia="仿宋_GB2312"/>
          <w:color w:val="000000" w:themeColor="text1"/>
          <w:sz w:val="32"/>
          <w:szCs w:val="32"/>
          <w:lang w:val="en-US" w:eastAsia="zh-CN"/>
        </w:rPr>
        <w:t>8</w:t>
      </w:r>
      <w:r>
        <w:rPr>
          <w:rFonts w:hint="eastAsia" w:ascii="仿宋_GB2312" w:hAnsi="仿宋" w:eastAsia="仿宋_GB2312"/>
          <w:color w:val="000000" w:themeColor="text1"/>
          <w:sz w:val="32"/>
          <w:szCs w:val="32"/>
        </w:rPr>
        <w:t>]</w:t>
      </w:r>
      <w:r>
        <w:rPr>
          <w:rFonts w:hint="eastAsia" w:ascii="仿宋_GB2312" w:hAnsi="仿宋" w:eastAsia="仿宋_GB2312"/>
          <w:color w:val="000000" w:themeColor="text1"/>
          <w:sz w:val="32"/>
          <w:szCs w:val="32"/>
          <w:lang w:val="en-US" w:eastAsia="zh-CN"/>
        </w:rPr>
        <w:t>37</w:t>
      </w:r>
      <w:r>
        <w:rPr>
          <w:rFonts w:hint="eastAsia" w:ascii="仿宋_GB2312" w:hAnsi="仿宋" w:eastAsia="仿宋_GB2312"/>
          <w:color w:val="000000" w:themeColor="text1"/>
          <w:sz w:val="32"/>
          <w:szCs w:val="32"/>
        </w:rPr>
        <w:t>号）、《</w:t>
      </w:r>
      <w:r>
        <w:rPr>
          <w:rFonts w:hint="eastAsia" w:ascii="仿宋_GB2312" w:hAnsi="仿宋" w:eastAsia="仿宋_GB2312"/>
          <w:color w:val="000000" w:themeColor="text1"/>
          <w:sz w:val="32"/>
          <w:szCs w:val="32"/>
          <w:lang w:val="en-US" w:eastAsia="zh-CN"/>
        </w:rPr>
        <w:t>中共枣庄市委枣庄市人民政府</w:t>
      </w:r>
      <w:r>
        <w:rPr>
          <w:rFonts w:hint="eastAsia" w:ascii="仿宋_GB2312" w:hAnsi="仿宋" w:eastAsia="仿宋_GB2312"/>
          <w:color w:val="000000" w:themeColor="text1"/>
          <w:sz w:val="32"/>
          <w:szCs w:val="32"/>
        </w:rPr>
        <w:t>关于</w:t>
      </w:r>
      <w:r>
        <w:rPr>
          <w:rFonts w:hint="eastAsia" w:ascii="仿宋_GB2312" w:hAnsi="仿宋" w:eastAsia="仿宋_GB2312"/>
          <w:color w:val="000000" w:themeColor="text1"/>
          <w:sz w:val="32"/>
          <w:szCs w:val="32"/>
          <w:lang w:val="en-US" w:eastAsia="zh-CN"/>
        </w:rPr>
        <w:t>打赢脱贫攻坚战三年行动的实施</w:t>
      </w:r>
      <w:r>
        <w:rPr>
          <w:rFonts w:hint="eastAsia" w:ascii="仿宋_GB2312" w:hAnsi="仿宋" w:eastAsia="仿宋_GB2312"/>
          <w:color w:val="000000" w:themeColor="text1"/>
          <w:sz w:val="32"/>
          <w:szCs w:val="32"/>
        </w:rPr>
        <w:t>意见实》（枣发[2018]</w:t>
      </w:r>
      <w:r>
        <w:rPr>
          <w:rFonts w:hint="eastAsia" w:ascii="仿宋_GB2312" w:hAnsi="仿宋" w:eastAsia="仿宋_GB2312"/>
          <w:color w:val="000000" w:themeColor="text1"/>
          <w:sz w:val="32"/>
          <w:szCs w:val="32"/>
          <w:lang w:val="en-US" w:eastAsia="zh-CN"/>
        </w:rPr>
        <w:t>28</w:t>
      </w:r>
      <w:r>
        <w:rPr>
          <w:rFonts w:hint="eastAsia" w:ascii="仿宋_GB2312" w:hAnsi="仿宋" w:eastAsia="仿宋_GB2312"/>
          <w:color w:val="000000" w:themeColor="text1"/>
          <w:sz w:val="32"/>
          <w:szCs w:val="32"/>
        </w:rPr>
        <w:t>号）</w:t>
      </w:r>
      <w:r>
        <w:rPr>
          <w:rFonts w:hint="eastAsia" w:ascii="仿宋_GB2312" w:hAnsi="仿宋" w:eastAsia="仿宋_GB2312"/>
          <w:color w:val="000000" w:themeColor="text1"/>
          <w:sz w:val="32"/>
          <w:szCs w:val="32"/>
          <w:lang w:eastAsia="zh-CN"/>
        </w:rPr>
        <w:t>、</w:t>
      </w:r>
      <w:r>
        <w:rPr>
          <w:rFonts w:hint="eastAsia" w:ascii="仿宋_GB2312" w:hAnsi="仿宋" w:eastAsia="仿宋_GB2312"/>
          <w:color w:val="000000" w:themeColor="text1"/>
          <w:sz w:val="32"/>
          <w:szCs w:val="32"/>
        </w:rPr>
        <w:t>《</w:t>
      </w:r>
      <w:r>
        <w:rPr>
          <w:rFonts w:hint="eastAsia" w:ascii="仿宋_GB2312" w:hAnsi="仿宋" w:eastAsia="仿宋_GB2312"/>
          <w:color w:val="000000" w:themeColor="text1"/>
          <w:sz w:val="32"/>
          <w:szCs w:val="32"/>
          <w:lang w:val="en-US" w:eastAsia="zh-CN"/>
        </w:rPr>
        <w:t>中共枣庄市中区委枣庄市中区人民政府</w:t>
      </w:r>
      <w:r>
        <w:rPr>
          <w:rFonts w:hint="eastAsia" w:ascii="仿宋_GB2312" w:hAnsi="仿宋" w:eastAsia="仿宋_GB2312"/>
          <w:color w:val="000000" w:themeColor="text1"/>
          <w:sz w:val="32"/>
          <w:szCs w:val="32"/>
        </w:rPr>
        <w:t>关于</w:t>
      </w:r>
      <w:r>
        <w:rPr>
          <w:rFonts w:hint="eastAsia" w:ascii="仿宋_GB2312" w:hAnsi="仿宋" w:eastAsia="仿宋_GB2312"/>
          <w:color w:val="000000" w:themeColor="text1"/>
          <w:sz w:val="32"/>
          <w:szCs w:val="32"/>
          <w:lang w:val="en-US" w:eastAsia="zh-CN"/>
        </w:rPr>
        <w:t>打赢脱贫攻坚战三年行动的实施</w:t>
      </w:r>
      <w:r>
        <w:rPr>
          <w:rFonts w:hint="eastAsia" w:ascii="仿宋_GB2312" w:hAnsi="仿宋" w:eastAsia="仿宋_GB2312"/>
          <w:color w:val="000000" w:themeColor="text1"/>
          <w:sz w:val="32"/>
          <w:szCs w:val="32"/>
        </w:rPr>
        <w:t>意见》（</w:t>
      </w:r>
      <w:r>
        <w:rPr>
          <w:rFonts w:hint="eastAsia" w:ascii="仿宋_GB2312" w:hAnsi="仿宋" w:eastAsia="仿宋_GB2312"/>
          <w:color w:val="000000" w:themeColor="text1"/>
          <w:sz w:val="32"/>
          <w:szCs w:val="32"/>
          <w:lang w:val="en-US" w:eastAsia="zh-CN"/>
        </w:rPr>
        <w:t>市中</w:t>
      </w:r>
      <w:r>
        <w:rPr>
          <w:rFonts w:hint="eastAsia" w:ascii="仿宋_GB2312" w:hAnsi="仿宋" w:eastAsia="仿宋_GB2312"/>
          <w:color w:val="000000" w:themeColor="text1"/>
          <w:sz w:val="32"/>
          <w:szCs w:val="32"/>
        </w:rPr>
        <w:t>发[2018]</w:t>
      </w:r>
      <w:r>
        <w:rPr>
          <w:rFonts w:hint="eastAsia" w:ascii="仿宋_GB2312" w:hAnsi="仿宋" w:eastAsia="仿宋_GB2312"/>
          <w:color w:val="000000" w:themeColor="text1"/>
          <w:sz w:val="32"/>
          <w:szCs w:val="32"/>
          <w:lang w:val="en-US" w:eastAsia="zh-CN"/>
        </w:rPr>
        <w:t>21</w:t>
      </w:r>
      <w:r>
        <w:rPr>
          <w:rFonts w:hint="eastAsia" w:ascii="仿宋_GB2312" w:hAnsi="仿宋" w:eastAsia="仿宋_GB2312"/>
          <w:color w:val="000000" w:themeColor="text1"/>
          <w:sz w:val="32"/>
          <w:szCs w:val="32"/>
        </w:rPr>
        <w:t>号）等文件精神，</w:t>
      </w:r>
      <w:r>
        <w:rPr>
          <w:rFonts w:hint="eastAsia" w:ascii="仿宋_GB2312" w:hAnsi="仿宋" w:eastAsia="仿宋_GB2312"/>
          <w:color w:val="000000" w:themeColor="text1"/>
          <w:sz w:val="32"/>
          <w:szCs w:val="32"/>
          <w:lang w:val="en-US" w:eastAsia="zh-CN"/>
        </w:rPr>
        <w:t>2019年是巩固提升脱贫攻坚成果的关键一年，为保障提升成效，省财政持续加大投入力度支持脱贫攻坚，巩固脱贫攻坚成效。</w:t>
      </w:r>
    </w:p>
    <w:p>
      <w:pPr>
        <w:pStyle w:val="36"/>
        <w:pageBreakBefore w:val="0"/>
        <w:shd w:val="clear" w:color="auto" w:fill="FFFFFF"/>
        <w:kinsoku/>
        <w:wordWrap/>
        <w:overflowPunct/>
        <w:topLinePunct w:val="0"/>
        <w:autoSpaceDE/>
        <w:autoSpaceDN/>
        <w:bidi w:val="0"/>
        <w:adjustRightInd/>
        <w:snapToGrid/>
        <w:spacing w:before="0" w:beforeAutospacing="0" w:after="0" w:afterAutospacing="0" w:line="540" w:lineRule="exact"/>
        <w:ind w:left="-9" w:leftChars="-3" w:firstLine="480" w:firstLineChars="150"/>
        <w:jc w:val="both"/>
        <w:textAlignment w:val="auto"/>
        <w:rPr>
          <w:rFonts w:hint="eastAsia" w:ascii="仿宋_GB2312" w:hAnsi="仿宋" w:eastAsia="仿宋_GB2312"/>
          <w:color w:val="000000" w:themeColor="text1"/>
          <w:sz w:val="32"/>
          <w:szCs w:val="32"/>
          <w:lang w:val="en-US" w:eastAsia="zh-CN"/>
        </w:rPr>
      </w:pPr>
      <w:r>
        <w:rPr>
          <w:rFonts w:hint="eastAsia" w:ascii="仿宋_GB2312" w:hAnsi="仿宋" w:eastAsia="仿宋_GB2312"/>
          <w:color w:val="000000" w:themeColor="text1"/>
          <w:sz w:val="32"/>
          <w:szCs w:val="32"/>
          <w:lang w:val="en-US" w:eastAsia="zh-CN"/>
        </w:rPr>
        <w:t>依据枣庄市财政局下发的《关于下达2019年乡村振兴重大专项资金（省财政补助）预算指标的通知》（枣财农整指[2019]5号）拨付市中区省级专项扶贫资金225万元，其中包含工作成效奖励200万，扶贫特惠保险25万。</w:t>
      </w:r>
    </w:p>
    <w:p>
      <w:pPr>
        <w:pStyle w:val="36"/>
        <w:pageBreakBefore w:val="0"/>
        <w:shd w:val="clear" w:color="auto" w:fill="FFFFFF"/>
        <w:kinsoku/>
        <w:wordWrap/>
        <w:overflowPunct/>
        <w:topLinePunct w:val="0"/>
        <w:autoSpaceDE/>
        <w:autoSpaceDN/>
        <w:bidi w:val="0"/>
        <w:adjustRightInd/>
        <w:snapToGrid/>
        <w:spacing w:before="0" w:beforeAutospacing="0" w:after="0" w:afterAutospacing="0" w:line="540" w:lineRule="exact"/>
        <w:ind w:left="-9" w:leftChars="-3" w:firstLine="480" w:firstLineChars="150"/>
        <w:jc w:val="both"/>
        <w:textAlignment w:val="auto"/>
        <w:rPr>
          <w:rFonts w:hint="default" w:ascii="仿宋_GB2312" w:hAnsi="楷体" w:eastAsia="仿宋_GB2312"/>
          <w:color w:val="000000" w:themeColor="text1"/>
          <w:sz w:val="32"/>
          <w:szCs w:val="32"/>
          <w:lang w:val="en-US" w:eastAsia="zh-CN"/>
        </w:rPr>
      </w:pPr>
      <w:r>
        <w:rPr>
          <w:rFonts w:hint="eastAsia" w:ascii="仿宋_GB2312" w:hAnsi="仿宋" w:eastAsia="仿宋_GB2312"/>
          <w:color w:val="000000" w:themeColor="text1"/>
          <w:sz w:val="32"/>
          <w:szCs w:val="32"/>
          <w:lang w:val="en-US" w:eastAsia="zh-CN"/>
        </w:rPr>
        <w:t>枣庄市市中区财政局下发《关于下达2019年乡村振兴重大专项资金（省、市财政补助）预算指标的通知》（市中财农整指[2019]16号）将该资金拨付至枣庄市市中区扶贫开发领导小组办公室，区扶贫办对该资金进行分配。资金分配情况如下：</w:t>
      </w:r>
    </w:p>
    <w:tbl>
      <w:tblPr>
        <w:tblStyle w:val="18"/>
        <w:tblW w:w="9084"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492"/>
        <w:gridCol w:w="705"/>
        <w:gridCol w:w="1980"/>
        <w:gridCol w:w="29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5" w:hRule="atLeast"/>
        </w:trPr>
        <w:tc>
          <w:tcPr>
            <w:tcW w:w="9084" w:type="dxa"/>
            <w:gridSpan w:val="4"/>
            <w:vAlign w:val="center"/>
          </w:tcPr>
          <w:p>
            <w:pPr>
              <w:pStyle w:val="36"/>
              <w:shd w:val="clear" w:color="auto" w:fill="FFFFFF"/>
              <w:spacing w:line="240" w:lineRule="atLeast"/>
              <w:ind w:firstLine="3330" w:firstLineChars="1850"/>
              <w:rPr>
                <w:color w:val="000000" w:themeColor="text1"/>
                <w:sz w:val="18"/>
                <w:szCs w:val="18"/>
              </w:rPr>
            </w:pPr>
            <w:r>
              <w:rPr>
                <w:rFonts w:hint="eastAsia"/>
                <w:color w:val="000000" w:themeColor="text1"/>
                <w:sz w:val="18"/>
                <w:szCs w:val="18"/>
              </w:rPr>
              <w:t>一、项目基本概况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0" w:hRule="atLeast"/>
        </w:trPr>
        <w:tc>
          <w:tcPr>
            <w:tcW w:w="3492" w:type="dxa"/>
            <w:vAlign w:val="center"/>
          </w:tcPr>
          <w:p>
            <w:pPr>
              <w:pStyle w:val="36"/>
              <w:shd w:val="clear" w:color="auto" w:fill="FFFFFF"/>
              <w:spacing w:line="240" w:lineRule="atLeast"/>
              <w:jc w:val="both"/>
              <w:rPr>
                <w:color w:val="000000" w:themeColor="text1"/>
                <w:sz w:val="18"/>
                <w:szCs w:val="18"/>
              </w:rPr>
            </w:pPr>
            <w:r>
              <w:rPr>
                <w:rFonts w:hint="eastAsia"/>
                <w:color w:val="000000" w:themeColor="text1"/>
                <w:sz w:val="18"/>
                <w:szCs w:val="18"/>
              </w:rPr>
              <w:t>项目名称</w:t>
            </w:r>
          </w:p>
        </w:tc>
        <w:tc>
          <w:tcPr>
            <w:tcW w:w="5592" w:type="dxa"/>
            <w:gridSpan w:val="3"/>
            <w:vAlign w:val="center"/>
          </w:tcPr>
          <w:p>
            <w:pPr>
              <w:pStyle w:val="36"/>
              <w:shd w:val="clear" w:color="auto" w:fill="FFFFFF"/>
              <w:spacing w:line="240" w:lineRule="atLeast"/>
              <w:jc w:val="both"/>
              <w:rPr>
                <w:rFonts w:hint="default" w:eastAsia="宋体"/>
                <w:color w:val="000000" w:themeColor="text1"/>
                <w:sz w:val="18"/>
                <w:szCs w:val="18"/>
                <w:lang w:val="en-US" w:eastAsia="zh-CN"/>
              </w:rPr>
            </w:pPr>
            <w:r>
              <w:rPr>
                <w:rFonts w:hint="eastAsia"/>
                <w:color w:val="000000" w:themeColor="text1"/>
                <w:sz w:val="18"/>
                <w:szCs w:val="18"/>
                <w:lang w:val="en-US" w:eastAsia="zh-CN"/>
              </w:rPr>
              <w:t>枣庄市市中区乡村振兴省级财政专项资金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trPr>
        <w:tc>
          <w:tcPr>
            <w:tcW w:w="3492" w:type="dxa"/>
            <w:vAlign w:val="center"/>
          </w:tcPr>
          <w:p>
            <w:pPr>
              <w:pStyle w:val="36"/>
              <w:shd w:val="clear" w:color="auto" w:fill="FFFFFF"/>
              <w:spacing w:line="240" w:lineRule="atLeast"/>
              <w:jc w:val="both"/>
              <w:rPr>
                <w:color w:val="000000" w:themeColor="text1"/>
                <w:sz w:val="18"/>
                <w:szCs w:val="18"/>
              </w:rPr>
            </w:pPr>
            <w:r>
              <w:rPr>
                <w:rFonts w:hint="eastAsia"/>
                <w:color w:val="000000" w:themeColor="text1"/>
                <w:sz w:val="18"/>
                <w:szCs w:val="18"/>
              </w:rPr>
              <w:t>主管部门</w:t>
            </w:r>
          </w:p>
        </w:tc>
        <w:tc>
          <w:tcPr>
            <w:tcW w:w="5592" w:type="dxa"/>
            <w:gridSpan w:val="3"/>
            <w:vAlign w:val="center"/>
          </w:tcPr>
          <w:p>
            <w:pPr>
              <w:pStyle w:val="36"/>
              <w:shd w:val="clear" w:color="auto" w:fill="FFFFFF"/>
              <w:spacing w:line="240" w:lineRule="atLeast"/>
              <w:jc w:val="both"/>
              <w:rPr>
                <w:rFonts w:hint="default" w:eastAsia="宋体"/>
                <w:color w:val="000000" w:themeColor="text1"/>
                <w:sz w:val="18"/>
                <w:szCs w:val="18"/>
                <w:lang w:val="en-US" w:eastAsia="zh-CN"/>
              </w:rPr>
            </w:pPr>
            <w:r>
              <w:rPr>
                <w:rFonts w:hint="eastAsia"/>
                <w:color w:val="000000" w:themeColor="text1"/>
                <w:sz w:val="18"/>
                <w:szCs w:val="18"/>
                <w:lang w:val="en-US" w:eastAsia="zh-CN"/>
              </w:rPr>
              <w:t>枣庄市市中区扶贫开发领导小组办公室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492" w:type="dxa"/>
            <w:vAlign w:val="center"/>
          </w:tcPr>
          <w:p>
            <w:pPr>
              <w:pStyle w:val="36"/>
              <w:shd w:val="clear" w:color="auto" w:fill="FFFFFF"/>
              <w:spacing w:line="240" w:lineRule="atLeast"/>
              <w:jc w:val="both"/>
              <w:rPr>
                <w:color w:val="000000" w:themeColor="text1"/>
                <w:sz w:val="18"/>
                <w:szCs w:val="18"/>
              </w:rPr>
            </w:pPr>
            <w:r>
              <w:rPr>
                <w:rFonts w:hint="eastAsia"/>
                <w:color w:val="000000" w:themeColor="text1"/>
                <w:sz w:val="18"/>
                <w:szCs w:val="18"/>
              </w:rPr>
              <w:t>项目实施单位</w:t>
            </w:r>
          </w:p>
        </w:tc>
        <w:tc>
          <w:tcPr>
            <w:tcW w:w="5592" w:type="dxa"/>
            <w:gridSpan w:val="3"/>
            <w:vAlign w:val="center"/>
          </w:tcPr>
          <w:p>
            <w:pPr>
              <w:pStyle w:val="36"/>
              <w:shd w:val="clear" w:color="auto" w:fill="FFFFFF"/>
              <w:spacing w:line="240" w:lineRule="atLeast"/>
              <w:jc w:val="both"/>
              <w:rPr>
                <w:rFonts w:hint="eastAsia" w:eastAsia="宋体"/>
                <w:color w:val="000000" w:themeColor="text1"/>
                <w:sz w:val="18"/>
                <w:szCs w:val="18"/>
                <w:lang w:eastAsia="zh-CN"/>
              </w:rPr>
            </w:pPr>
            <w:r>
              <w:rPr>
                <w:rFonts w:hint="eastAsia"/>
                <w:color w:val="000000" w:themeColor="text1"/>
                <w:sz w:val="18"/>
                <w:szCs w:val="18"/>
                <w:lang w:val="en-US" w:eastAsia="zh-CN"/>
              </w:rPr>
              <w:t>市中区各乡镇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5" w:hRule="atLeast"/>
        </w:trPr>
        <w:tc>
          <w:tcPr>
            <w:tcW w:w="3492" w:type="dxa"/>
            <w:vAlign w:val="center"/>
          </w:tcPr>
          <w:p>
            <w:pPr>
              <w:pStyle w:val="36"/>
              <w:shd w:val="clear" w:color="auto" w:fill="FFFFFF"/>
              <w:spacing w:line="240" w:lineRule="atLeast"/>
              <w:jc w:val="both"/>
              <w:rPr>
                <w:color w:val="000000" w:themeColor="text1"/>
                <w:sz w:val="18"/>
                <w:szCs w:val="18"/>
              </w:rPr>
            </w:pPr>
            <w:r>
              <w:rPr>
                <w:rFonts w:hint="eastAsia"/>
                <w:color w:val="000000" w:themeColor="text1"/>
                <w:sz w:val="18"/>
                <w:szCs w:val="18"/>
              </w:rPr>
              <w:t>项目起止时间</w:t>
            </w:r>
          </w:p>
        </w:tc>
        <w:tc>
          <w:tcPr>
            <w:tcW w:w="5592" w:type="dxa"/>
            <w:gridSpan w:val="3"/>
            <w:vAlign w:val="center"/>
          </w:tcPr>
          <w:p>
            <w:pPr>
              <w:pStyle w:val="36"/>
              <w:shd w:val="clear" w:color="auto" w:fill="FFFFFF"/>
              <w:spacing w:line="240" w:lineRule="atLeast"/>
              <w:jc w:val="both"/>
              <w:rPr>
                <w:color w:val="000000" w:themeColor="text1"/>
                <w:sz w:val="18"/>
                <w:szCs w:val="18"/>
              </w:rPr>
            </w:pPr>
            <w:r>
              <w:rPr>
                <w:rFonts w:hint="eastAsia"/>
                <w:color w:val="000000" w:themeColor="text1"/>
                <w:sz w:val="18"/>
                <w:szCs w:val="18"/>
              </w:rPr>
              <w:t>201</w:t>
            </w:r>
            <w:r>
              <w:rPr>
                <w:rFonts w:hint="eastAsia"/>
                <w:color w:val="000000" w:themeColor="text1"/>
                <w:sz w:val="18"/>
                <w:szCs w:val="18"/>
                <w:lang w:val="en-US" w:eastAsia="zh-CN"/>
              </w:rPr>
              <w:t>9</w:t>
            </w:r>
            <w:r>
              <w:rPr>
                <w:rFonts w:hint="eastAsia"/>
                <w:color w:val="000000" w:themeColor="text1"/>
                <w:sz w:val="18"/>
                <w:szCs w:val="18"/>
              </w:rPr>
              <w:t>年度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3492" w:type="dxa"/>
            <w:vAlign w:val="center"/>
          </w:tcPr>
          <w:p>
            <w:pPr>
              <w:pStyle w:val="36"/>
              <w:shd w:val="clear" w:color="auto" w:fill="FFFFFF"/>
              <w:spacing w:line="240" w:lineRule="atLeast"/>
              <w:jc w:val="both"/>
              <w:rPr>
                <w:color w:val="000000" w:themeColor="text1"/>
                <w:sz w:val="18"/>
                <w:szCs w:val="18"/>
              </w:rPr>
            </w:pPr>
            <w:r>
              <w:rPr>
                <w:rFonts w:hint="eastAsia"/>
                <w:color w:val="000000" w:themeColor="text1"/>
                <w:sz w:val="18"/>
                <w:szCs w:val="18"/>
              </w:rPr>
              <w:t>计划安排资金（万元）</w:t>
            </w:r>
          </w:p>
        </w:tc>
        <w:tc>
          <w:tcPr>
            <w:tcW w:w="705" w:type="dxa"/>
            <w:vAlign w:val="center"/>
          </w:tcPr>
          <w:p>
            <w:pPr>
              <w:pStyle w:val="36"/>
              <w:shd w:val="clear" w:color="auto" w:fill="FFFFFF"/>
              <w:spacing w:line="24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225</w:t>
            </w:r>
          </w:p>
        </w:tc>
        <w:tc>
          <w:tcPr>
            <w:tcW w:w="1980" w:type="dxa"/>
            <w:vAlign w:val="center"/>
          </w:tcPr>
          <w:p>
            <w:pPr>
              <w:pStyle w:val="36"/>
              <w:shd w:val="clear" w:color="auto" w:fill="FFFFFF"/>
              <w:spacing w:line="240" w:lineRule="atLeast"/>
              <w:jc w:val="center"/>
              <w:rPr>
                <w:color w:val="000000" w:themeColor="text1"/>
                <w:sz w:val="18"/>
                <w:szCs w:val="18"/>
              </w:rPr>
            </w:pPr>
            <w:r>
              <w:rPr>
                <w:rFonts w:hint="eastAsia"/>
                <w:color w:val="000000" w:themeColor="text1"/>
                <w:sz w:val="18"/>
                <w:szCs w:val="18"/>
              </w:rPr>
              <w:t>实际到位资金（万元）</w:t>
            </w:r>
          </w:p>
        </w:tc>
        <w:tc>
          <w:tcPr>
            <w:tcW w:w="2907" w:type="dxa"/>
            <w:vAlign w:val="center"/>
          </w:tcPr>
          <w:p>
            <w:pPr>
              <w:pStyle w:val="36"/>
              <w:shd w:val="clear" w:color="auto" w:fill="FFFFFF"/>
              <w:spacing w:line="24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225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trPr>
        <w:tc>
          <w:tcPr>
            <w:tcW w:w="3492" w:type="dxa"/>
            <w:vAlign w:val="center"/>
          </w:tcPr>
          <w:p>
            <w:pPr>
              <w:pStyle w:val="36"/>
              <w:shd w:val="clear" w:color="auto" w:fill="FFFFFF"/>
              <w:spacing w:line="240" w:lineRule="atLeast"/>
              <w:jc w:val="both"/>
              <w:rPr>
                <w:color w:val="000000" w:themeColor="text1"/>
                <w:sz w:val="18"/>
                <w:szCs w:val="18"/>
              </w:rPr>
            </w:pPr>
            <w:r>
              <w:rPr>
                <w:rFonts w:hint="eastAsia"/>
                <w:color w:val="000000" w:themeColor="text1"/>
                <w:sz w:val="18"/>
                <w:szCs w:val="18"/>
              </w:rPr>
              <w:t>其中:</w:t>
            </w:r>
          </w:p>
        </w:tc>
        <w:tc>
          <w:tcPr>
            <w:tcW w:w="2685" w:type="dxa"/>
            <w:gridSpan w:val="2"/>
            <w:vAlign w:val="center"/>
          </w:tcPr>
          <w:p>
            <w:pPr>
              <w:pStyle w:val="36"/>
              <w:shd w:val="clear" w:color="auto" w:fill="FFFFFF"/>
              <w:spacing w:line="240" w:lineRule="atLeast"/>
              <w:rPr>
                <w:rFonts w:hint="default" w:eastAsia="宋体"/>
                <w:color w:val="000000" w:themeColor="text1"/>
                <w:sz w:val="18"/>
                <w:szCs w:val="18"/>
                <w:lang w:val="en-US" w:eastAsia="zh-CN"/>
              </w:rPr>
            </w:pPr>
            <w:r>
              <w:rPr>
                <w:rFonts w:hint="eastAsia"/>
                <w:color w:val="000000" w:themeColor="text1"/>
                <w:sz w:val="18"/>
                <w:szCs w:val="18"/>
                <w:lang w:val="en-US" w:eastAsia="zh-CN"/>
              </w:rPr>
              <w:t>光明路街道</w:t>
            </w:r>
          </w:p>
        </w:tc>
        <w:tc>
          <w:tcPr>
            <w:tcW w:w="2907" w:type="dxa"/>
            <w:vAlign w:val="center"/>
          </w:tcPr>
          <w:p>
            <w:pPr>
              <w:pStyle w:val="36"/>
              <w:shd w:val="clear" w:color="auto" w:fill="FFFFFF"/>
              <w:spacing w:line="24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0" w:hRule="atLeast"/>
        </w:trPr>
        <w:tc>
          <w:tcPr>
            <w:tcW w:w="3492" w:type="dxa"/>
            <w:vAlign w:val="center"/>
          </w:tcPr>
          <w:p>
            <w:pPr>
              <w:pStyle w:val="36"/>
              <w:shd w:val="clear" w:color="auto" w:fill="FFFFFF"/>
              <w:spacing w:line="240" w:lineRule="atLeast"/>
              <w:jc w:val="both"/>
              <w:rPr>
                <w:color w:val="000000" w:themeColor="text1"/>
                <w:sz w:val="18"/>
                <w:szCs w:val="18"/>
              </w:rPr>
            </w:pPr>
          </w:p>
        </w:tc>
        <w:tc>
          <w:tcPr>
            <w:tcW w:w="2685" w:type="dxa"/>
            <w:gridSpan w:val="2"/>
            <w:vAlign w:val="center"/>
          </w:tcPr>
          <w:p>
            <w:pPr>
              <w:pStyle w:val="36"/>
              <w:shd w:val="clear" w:color="auto" w:fill="FFFFFF"/>
              <w:spacing w:line="240" w:lineRule="atLeast"/>
              <w:rPr>
                <w:rFonts w:hint="eastAsia" w:eastAsia="宋体"/>
                <w:color w:val="000000" w:themeColor="text1"/>
                <w:sz w:val="18"/>
                <w:szCs w:val="18"/>
                <w:lang w:val="en-US" w:eastAsia="zh-CN"/>
              </w:rPr>
            </w:pPr>
            <w:r>
              <w:rPr>
                <w:rFonts w:hint="eastAsia"/>
                <w:color w:val="000000" w:themeColor="text1"/>
                <w:sz w:val="18"/>
                <w:szCs w:val="18"/>
                <w:lang w:val="en-US" w:eastAsia="zh-CN"/>
              </w:rPr>
              <w:t>孟庄镇</w:t>
            </w:r>
          </w:p>
        </w:tc>
        <w:tc>
          <w:tcPr>
            <w:tcW w:w="2907" w:type="dxa"/>
            <w:vAlign w:val="center"/>
          </w:tcPr>
          <w:p>
            <w:pPr>
              <w:pStyle w:val="36"/>
              <w:shd w:val="clear" w:color="auto" w:fill="FFFFFF"/>
              <w:spacing w:line="24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 w:hRule="atLeast"/>
        </w:trPr>
        <w:tc>
          <w:tcPr>
            <w:tcW w:w="3492" w:type="dxa"/>
            <w:vAlign w:val="center"/>
          </w:tcPr>
          <w:p>
            <w:pPr>
              <w:pStyle w:val="36"/>
              <w:shd w:val="clear" w:color="auto" w:fill="FFFFFF"/>
              <w:spacing w:line="240" w:lineRule="atLeast"/>
              <w:jc w:val="both"/>
              <w:rPr>
                <w:color w:val="000000" w:themeColor="text1"/>
                <w:sz w:val="18"/>
                <w:szCs w:val="18"/>
              </w:rPr>
            </w:pPr>
          </w:p>
        </w:tc>
        <w:tc>
          <w:tcPr>
            <w:tcW w:w="2685" w:type="dxa"/>
            <w:gridSpan w:val="2"/>
            <w:vAlign w:val="center"/>
          </w:tcPr>
          <w:p>
            <w:pPr>
              <w:pStyle w:val="36"/>
              <w:shd w:val="clear" w:color="auto" w:fill="FFFFFF"/>
              <w:spacing w:line="240" w:lineRule="atLeast"/>
              <w:rPr>
                <w:rFonts w:hint="eastAsia" w:eastAsia="宋体"/>
                <w:color w:val="000000" w:themeColor="text1"/>
                <w:sz w:val="18"/>
                <w:szCs w:val="18"/>
                <w:lang w:val="en-US" w:eastAsia="zh-CN"/>
              </w:rPr>
            </w:pPr>
            <w:r>
              <w:rPr>
                <w:rFonts w:hint="eastAsia"/>
                <w:color w:val="000000" w:themeColor="text1"/>
                <w:sz w:val="18"/>
                <w:szCs w:val="18"/>
                <w:lang w:val="en-US" w:eastAsia="zh-CN"/>
              </w:rPr>
              <w:t>齐村镇</w:t>
            </w:r>
          </w:p>
        </w:tc>
        <w:tc>
          <w:tcPr>
            <w:tcW w:w="2907" w:type="dxa"/>
            <w:vAlign w:val="center"/>
          </w:tcPr>
          <w:p>
            <w:pPr>
              <w:pStyle w:val="36"/>
              <w:shd w:val="clear" w:color="auto" w:fill="FFFFFF"/>
              <w:spacing w:line="24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54.3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0" w:hRule="atLeast"/>
        </w:trPr>
        <w:tc>
          <w:tcPr>
            <w:tcW w:w="3492" w:type="dxa"/>
            <w:vAlign w:val="center"/>
          </w:tcPr>
          <w:p>
            <w:pPr>
              <w:pStyle w:val="36"/>
              <w:shd w:val="clear" w:color="auto" w:fill="FFFFFF"/>
              <w:spacing w:line="240" w:lineRule="atLeast"/>
              <w:jc w:val="both"/>
              <w:rPr>
                <w:color w:val="000000" w:themeColor="text1"/>
                <w:sz w:val="18"/>
                <w:szCs w:val="18"/>
              </w:rPr>
            </w:pPr>
          </w:p>
        </w:tc>
        <w:tc>
          <w:tcPr>
            <w:tcW w:w="2685" w:type="dxa"/>
            <w:gridSpan w:val="2"/>
            <w:vAlign w:val="center"/>
          </w:tcPr>
          <w:p>
            <w:pPr>
              <w:pStyle w:val="36"/>
              <w:shd w:val="clear" w:color="auto" w:fill="FFFFFF"/>
              <w:spacing w:line="240" w:lineRule="atLeast"/>
              <w:rPr>
                <w:rFonts w:hint="eastAsia" w:eastAsia="宋体"/>
                <w:color w:val="000000" w:themeColor="text1"/>
                <w:sz w:val="18"/>
                <w:szCs w:val="18"/>
                <w:lang w:val="en-US" w:eastAsia="zh-CN"/>
              </w:rPr>
            </w:pPr>
            <w:r>
              <w:rPr>
                <w:rFonts w:hint="eastAsia"/>
                <w:color w:val="000000" w:themeColor="text1"/>
                <w:sz w:val="18"/>
                <w:szCs w:val="18"/>
                <w:lang w:val="en-US" w:eastAsia="zh-CN"/>
              </w:rPr>
              <w:t>税郭镇</w:t>
            </w:r>
          </w:p>
        </w:tc>
        <w:tc>
          <w:tcPr>
            <w:tcW w:w="2907" w:type="dxa"/>
            <w:vAlign w:val="center"/>
          </w:tcPr>
          <w:p>
            <w:pPr>
              <w:pStyle w:val="36"/>
              <w:shd w:val="clear" w:color="auto" w:fill="FFFFFF"/>
              <w:spacing w:line="24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31.8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0" w:hRule="atLeast"/>
        </w:trPr>
        <w:tc>
          <w:tcPr>
            <w:tcW w:w="3492" w:type="dxa"/>
            <w:vAlign w:val="center"/>
          </w:tcPr>
          <w:p>
            <w:pPr>
              <w:pStyle w:val="36"/>
              <w:shd w:val="clear" w:color="auto" w:fill="FFFFFF"/>
              <w:spacing w:line="240" w:lineRule="atLeast"/>
              <w:jc w:val="both"/>
              <w:rPr>
                <w:color w:val="000000" w:themeColor="text1"/>
                <w:sz w:val="18"/>
                <w:szCs w:val="18"/>
              </w:rPr>
            </w:pPr>
          </w:p>
        </w:tc>
        <w:tc>
          <w:tcPr>
            <w:tcW w:w="2685" w:type="dxa"/>
            <w:gridSpan w:val="2"/>
            <w:vAlign w:val="center"/>
          </w:tcPr>
          <w:p>
            <w:pPr>
              <w:pStyle w:val="36"/>
              <w:shd w:val="clear" w:color="auto" w:fill="FFFFFF"/>
              <w:spacing w:line="240" w:lineRule="atLeast"/>
              <w:rPr>
                <w:rFonts w:hint="eastAsia" w:eastAsia="宋体"/>
                <w:color w:val="000000" w:themeColor="text1"/>
                <w:sz w:val="18"/>
                <w:szCs w:val="18"/>
                <w:lang w:val="en-US" w:eastAsia="zh-CN"/>
              </w:rPr>
            </w:pPr>
            <w:r>
              <w:rPr>
                <w:rFonts w:hint="eastAsia"/>
                <w:color w:val="000000" w:themeColor="text1"/>
                <w:sz w:val="18"/>
                <w:szCs w:val="18"/>
                <w:lang w:val="en-US" w:eastAsia="zh-CN"/>
              </w:rPr>
              <w:t>西王庄镇</w:t>
            </w:r>
          </w:p>
        </w:tc>
        <w:tc>
          <w:tcPr>
            <w:tcW w:w="2907" w:type="dxa"/>
            <w:vAlign w:val="center"/>
          </w:tcPr>
          <w:p>
            <w:pPr>
              <w:pStyle w:val="36"/>
              <w:shd w:val="clear" w:color="auto" w:fill="FFFFFF"/>
              <w:spacing w:line="24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45.4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492" w:type="dxa"/>
            <w:vAlign w:val="center"/>
          </w:tcPr>
          <w:p>
            <w:pPr>
              <w:pStyle w:val="36"/>
              <w:shd w:val="clear" w:color="auto" w:fill="FFFFFF"/>
              <w:spacing w:line="240" w:lineRule="atLeast"/>
              <w:jc w:val="both"/>
              <w:rPr>
                <w:color w:val="000000" w:themeColor="text1"/>
                <w:sz w:val="18"/>
                <w:szCs w:val="18"/>
              </w:rPr>
            </w:pPr>
          </w:p>
        </w:tc>
        <w:tc>
          <w:tcPr>
            <w:tcW w:w="2685" w:type="dxa"/>
            <w:gridSpan w:val="2"/>
            <w:vAlign w:val="center"/>
          </w:tcPr>
          <w:p>
            <w:pPr>
              <w:pStyle w:val="36"/>
              <w:shd w:val="clear" w:color="auto" w:fill="FFFFFF"/>
              <w:spacing w:line="240" w:lineRule="atLeast"/>
              <w:rPr>
                <w:rFonts w:hint="eastAsia" w:eastAsia="宋体"/>
                <w:color w:val="000000" w:themeColor="text1"/>
                <w:sz w:val="18"/>
                <w:szCs w:val="18"/>
                <w:lang w:val="en-US" w:eastAsia="zh-CN"/>
              </w:rPr>
            </w:pPr>
            <w:r>
              <w:rPr>
                <w:rFonts w:hint="eastAsia"/>
                <w:color w:val="000000" w:themeColor="text1"/>
                <w:sz w:val="18"/>
                <w:szCs w:val="18"/>
                <w:lang w:val="en-US" w:eastAsia="zh-CN"/>
              </w:rPr>
              <w:t>永安镇</w:t>
            </w:r>
          </w:p>
        </w:tc>
        <w:tc>
          <w:tcPr>
            <w:tcW w:w="2907" w:type="dxa"/>
            <w:vAlign w:val="center"/>
          </w:tcPr>
          <w:p>
            <w:pPr>
              <w:pStyle w:val="36"/>
              <w:shd w:val="clear" w:color="auto" w:fill="FFFFFF"/>
              <w:spacing w:line="24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63.6</w:t>
            </w:r>
          </w:p>
        </w:tc>
      </w:tr>
    </w:tbl>
    <w:p>
      <w:pPr>
        <w:pStyle w:val="23"/>
        <w:pageBreakBefore w:val="0"/>
        <w:kinsoku/>
        <w:wordWrap/>
        <w:overflowPunct/>
        <w:topLinePunct w:val="0"/>
        <w:autoSpaceDE/>
        <w:autoSpaceDN/>
        <w:bidi w:val="0"/>
        <w:adjustRightInd/>
        <w:snapToGrid/>
        <w:spacing w:line="486" w:lineRule="exact"/>
        <w:ind w:firstLine="640"/>
        <w:textAlignment w:val="auto"/>
        <w:rPr>
          <w:color w:val="000000" w:themeColor="text1"/>
        </w:rPr>
      </w:pPr>
      <w:bookmarkStart w:id="12" w:name="_Toc489005209"/>
      <w:bookmarkStart w:id="13" w:name="_Toc491438396"/>
      <w:bookmarkStart w:id="14" w:name="_Toc489949633"/>
      <w:bookmarkStart w:id="15" w:name="_Toc489015038"/>
      <w:bookmarkStart w:id="16" w:name="_Toc489005356"/>
      <w:r>
        <w:rPr>
          <w:rFonts w:hint="eastAsia"/>
          <w:color w:val="000000" w:themeColor="text1"/>
        </w:rPr>
        <w:t>二、项目绩效目标</w:t>
      </w:r>
      <w:bookmarkEnd w:id="12"/>
      <w:bookmarkEnd w:id="13"/>
      <w:bookmarkEnd w:id="14"/>
      <w:bookmarkEnd w:id="15"/>
      <w:bookmarkEnd w:id="16"/>
    </w:p>
    <w:p>
      <w:pPr>
        <w:pStyle w:val="36"/>
        <w:pageBreakBefore w:val="0"/>
        <w:shd w:val="clear" w:color="auto" w:fill="FFFFFF"/>
        <w:kinsoku/>
        <w:wordWrap/>
        <w:overflowPunct/>
        <w:topLinePunct w:val="0"/>
        <w:autoSpaceDE/>
        <w:autoSpaceDN/>
        <w:bidi w:val="0"/>
        <w:adjustRightInd/>
        <w:snapToGrid/>
        <w:spacing w:before="0" w:beforeAutospacing="0" w:after="0" w:afterAutospacing="0" w:line="486" w:lineRule="exact"/>
        <w:ind w:left="-9" w:leftChars="-3" w:firstLine="480" w:firstLineChars="150"/>
        <w:jc w:val="both"/>
        <w:textAlignment w:val="auto"/>
        <w:rPr>
          <w:rFonts w:hint="default" w:ascii="仿宋_GB2312" w:hAnsi="楷体" w:eastAsia="仿宋_GB2312" w:cs="宋体"/>
          <w:color w:val="000000" w:themeColor="text1"/>
          <w:kern w:val="0"/>
          <w:sz w:val="32"/>
          <w:szCs w:val="32"/>
          <w:lang w:val="en-US" w:eastAsia="zh-CN"/>
        </w:rPr>
      </w:pPr>
      <w:bookmarkStart w:id="17" w:name="_Toc489005357"/>
      <w:bookmarkStart w:id="18" w:name="_Toc491438397"/>
      <w:bookmarkStart w:id="19" w:name="_Toc489015039"/>
      <w:bookmarkStart w:id="20" w:name="_Toc489949634"/>
      <w:bookmarkStart w:id="21" w:name="_Toc489005210"/>
      <w:r>
        <w:rPr>
          <w:rFonts w:hint="eastAsia" w:ascii="仿宋_GB2312" w:hAnsi="仿宋" w:eastAsia="仿宋_GB2312"/>
          <w:color w:val="000000" w:themeColor="text1"/>
          <w:sz w:val="32"/>
          <w:szCs w:val="32"/>
          <w:lang w:val="en-US" w:eastAsia="zh-CN"/>
        </w:rPr>
        <w:t>项目主要绩效目标</w:t>
      </w:r>
      <w:r>
        <w:rPr>
          <w:rFonts w:hint="eastAsia" w:ascii="仿宋_GB2312" w:hAnsi="楷体" w:eastAsia="仿宋_GB2312" w:cs="宋体"/>
          <w:color w:val="000000" w:themeColor="text1"/>
          <w:kern w:val="0"/>
          <w:sz w:val="32"/>
          <w:szCs w:val="32"/>
          <w:lang w:val="en-US" w:eastAsia="zh-CN"/>
        </w:rPr>
        <w:t>为市中区扶贫办根据镇（街）2018年度扶贫开发工作成效，分配工作成效奖励资金200万元；与扶贫特惠保费补助资金25万元一并</w:t>
      </w:r>
      <w:r>
        <w:rPr>
          <w:rFonts w:hint="eastAsia" w:ascii="仿宋_GB2312" w:hAnsi="楷体" w:eastAsia="仿宋_GB2312" w:cs="宋体"/>
          <w:color w:val="000000" w:themeColor="text1"/>
          <w:kern w:val="0"/>
          <w:sz w:val="32"/>
          <w:szCs w:val="32"/>
          <w:highlight w:val="none"/>
          <w:lang w:val="en-US" w:eastAsia="zh-CN"/>
        </w:rPr>
        <w:t>（扶贫特惠保险已由市级资金统一进行了缴纳，在此与成效奖励资金一并使用），按</w:t>
      </w:r>
      <w:r>
        <w:rPr>
          <w:rFonts w:hint="eastAsia" w:ascii="仿宋_GB2312" w:hAnsi="楷体" w:eastAsia="仿宋_GB2312" w:cs="宋体"/>
          <w:color w:val="000000" w:themeColor="text1"/>
          <w:kern w:val="0"/>
          <w:sz w:val="32"/>
          <w:szCs w:val="32"/>
          <w:lang w:val="en-US" w:eastAsia="zh-CN"/>
        </w:rPr>
        <w:t>照镇（街）提升巩固任务量，由镇（街）统筹安排用于扶贫产业发展、改善农村小型公益性生产生活设施条件等方面。扶贫产业项目由镇（街）统筹实施，重点支持巩固提升任务重较重的村，兼顾带动没有产业项目的村。</w:t>
      </w:r>
    </w:p>
    <w:p>
      <w:pPr>
        <w:pStyle w:val="23"/>
        <w:pageBreakBefore w:val="0"/>
        <w:kinsoku/>
        <w:wordWrap/>
        <w:overflowPunct/>
        <w:topLinePunct w:val="0"/>
        <w:autoSpaceDE/>
        <w:autoSpaceDN/>
        <w:bidi w:val="0"/>
        <w:adjustRightInd/>
        <w:snapToGrid/>
        <w:spacing w:line="486" w:lineRule="exact"/>
        <w:ind w:firstLine="640"/>
        <w:textAlignment w:val="auto"/>
        <w:rPr>
          <w:color w:val="000000" w:themeColor="text1"/>
        </w:rPr>
      </w:pPr>
      <w:r>
        <w:rPr>
          <w:rFonts w:hint="eastAsia"/>
          <w:color w:val="000000" w:themeColor="text1"/>
        </w:rPr>
        <w:t>三、评价基本情况</w:t>
      </w:r>
      <w:bookmarkEnd w:id="17"/>
      <w:bookmarkEnd w:id="18"/>
      <w:bookmarkEnd w:id="19"/>
      <w:bookmarkEnd w:id="20"/>
      <w:bookmarkEnd w:id="21"/>
    </w:p>
    <w:p>
      <w:pPr>
        <w:pStyle w:val="22"/>
        <w:pageBreakBefore w:val="0"/>
        <w:tabs>
          <w:tab w:val="left" w:pos="851"/>
          <w:tab w:val="left" w:pos="1418"/>
        </w:tabs>
        <w:kinsoku/>
        <w:wordWrap/>
        <w:overflowPunct/>
        <w:topLinePunct w:val="0"/>
        <w:autoSpaceDE/>
        <w:autoSpaceDN/>
        <w:bidi w:val="0"/>
        <w:adjustRightInd/>
        <w:snapToGrid/>
        <w:spacing w:line="486" w:lineRule="exact"/>
        <w:ind w:firstLine="640"/>
        <w:textAlignment w:val="auto"/>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项目绩效评价的总体思路以</w:t>
      </w:r>
      <w:r>
        <w:rPr>
          <w:rFonts w:hint="eastAsia" w:ascii="仿宋_GB2312" w:hAnsi="黑体" w:eastAsia="仿宋_GB2312"/>
          <w:color w:val="000000" w:themeColor="text1"/>
          <w:sz w:val="32"/>
          <w:szCs w:val="32"/>
          <w:lang w:val="en-US" w:eastAsia="zh-CN"/>
        </w:rPr>
        <w:t>该</w:t>
      </w:r>
      <w:r>
        <w:rPr>
          <w:rFonts w:hint="eastAsia" w:ascii="仿宋_GB2312" w:hAnsi="黑体" w:eastAsia="仿宋_GB2312"/>
          <w:color w:val="000000" w:themeColor="text1"/>
          <w:sz w:val="32"/>
          <w:szCs w:val="32"/>
        </w:rPr>
        <w:t>项目投入、过程、产出及效果为主要部分，其中投入包含规划及申报、项目资金的到位及时率、项目绩效目标的设立等；过程包含项目建设过程中的管理制度的执行、资金的使用率、资金使用过程中的财务监管；产出包含项目完成及验收情况等；效果包含项目是否达到预期效益等；以上各项作为设计绩效评价指标体系的重要组成部分，绩效评价关注的重点是评价对象的实际产出和效果，因此，在具体设置绩效评价指标的权重时，产出类及效果类指标在整体权重中占主导地位。</w:t>
      </w:r>
    </w:p>
    <w:p>
      <w:pPr>
        <w:pStyle w:val="22"/>
        <w:pageBreakBefore w:val="0"/>
        <w:tabs>
          <w:tab w:val="left" w:pos="851"/>
          <w:tab w:val="left" w:pos="1134"/>
        </w:tabs>
        <w:kinsoku/>
        <w:wordWrap/>
        <w:overflowPunct/>
        <w:topLinePunct w:val="0"/>
        <w:autoSpaceDE/>
        <w:autoSpaceDN/>
        <w:bidi w:val="0"/>
        <w:adjustRightInd/>
        <w:snapToGrid/>
        <w:spacing w:line="486" w:lineRule="exact"/>
        <w:ind w:firstLine="579" w:firstLineChars="181"/>
        <w:textAlignment w:val="auto"/>
        <w:rPr>
          <w:rFonts w:hint="eastAsia" w:ascii="仿宋_GB2312" w:hAnsi="仿宋" w:eastAsia="仿宋_GB2312"/>
          <w:color w:val="000000" w:themeColor="text1"/>
          <w:sz w:val="32"/>
          <w:szCs w:val="32"/>
          <w:lang w:val="en-US" w:eastAsia="zh-CN"/>
        </w:rPr>
      </w:pPr>
      <w:r>
        <w:rPr>
          <w:rFonts w:hint="eastAsia" w:ascii="仿宋_GB2312" w:hAnsi="黑体" w:eastAsia="仿宋_GB2312"/>
          <w:color w:val="000000" w:themeColor="text1"/>
          <w:sz w:val="32"/>
          <w:szCs w:val="32"/>
        </w:rPr>
        <w:t>该项目评价方法采用因素分析法及公众评判法，</w:t>
      </w:r>
      <w:r>
        <w:rPr>
          <w:rFonts w:hint="eastAsia" w:ascii="仿宋_GB2312" w:hAnsi="仿宋" w:eastAsia="仿宋_GB2312"/>
          <w:color w:val="000000" w:themeColor="text1"/>
          <w:sz w:val="32"/>
          <w:szCs w:val="32"/>
        </w:rPr>
        <w:t>由于绩效评价涉及具体的社会、经济调查，要求具有高水平的分析、判断能力，因此在人员配备方面我所充分考虑了相关人员需要具备足够的专业熟练程度和良好的工作能力，因此配备了注册会计师</w:t>
      </w:r>
      <w:r>
        <w:rPr>
          <w:rFonts w:hint="eastAsia" w:ascii="仿宋_GB2312" w:hAnsi="仿宋" w:eastAsia="仿宋_GB2312"/>
          <w:color w:val="000000" w:themeColor="text1"/>
          <w:sz w:val="32"/>
          <w:szCs w:val="32"/>
          <w:lang w:val="en-US" w:eastAsia="zh-CN"/>
        </w:rPr>
        <w:t>两</w:t>
      </w:r>
      <w:r>
        <w:rPr>
          <w:rFonts w:hint="eastAsia" w:ascii="仿宋_GB2312" w:hAnsi="仿宋" w:eastAsia="仿宋_GB2312"/>
          <w:color w:val="000000" w:themeColor="text1"/>
          <w:sz w:val="32"/>
          <w:szCs w:val="32"/>
        </w:rPr>
        <w:t>名，会计师</w:t>
      </w:r>
      <w:r>
        <w:rPr>
          <w:rFonts w:hint="eastAsia" w:ascii="仿宋_GB2312" w:hAnsi="仿宋" w:eastAsia="仿宋_GB2312"/>
          <w:color w:val="000000" w:themeColor="text1"/>
          <w:sz w:val="32"/>
          <w:szCs w:val="32"/>
          <w:lang w:val="en-US" w:eastAsia="zh-CN"/>
        </w:rPr>
        <w:t>两</w:t>
      </w:r>
      <w:r>
        <w:rPr>
          <w:rFonts w:hint="eastAsia" w:ascii="仿宋_GB2312" w:hAnsi="仿宋" w:eastAsia="仿宋_GB2312"/>
          <w:color w:val="000000" w:themeColor="text1"/>
          <w:sz w:val="32"/>
          <w:szCs w:val="32"/>
        </w:rPr>
        <w:t>名，辅助审计人员一名</w:t>
      </w:r>
      <w:r>
        <w:rPr>
          <w:rFonts w:hint="eastAsia" w:ascii="仿宋_GB2312" w:hAnsi="仿宋" w:eastAsia="仿宋_GB2312"/>
          <w:color w:val="000000" w:themeColor="text1"/>
          <w:sz w:val="32"/>
          <w:szCs w:val="32"/>
          <w:lang w:eastAsia="zh-CN"/>
        </w:rPr>
        <w:t>，</w:t>
      </w:r>
      <w:r>
        <w:rPr>
          <w:rFonts w:hint="eastAsia" w:ascii="仿宋_GB2312" w:hAnsi="仿宋" w:eastAsia="仿宋_GB2312"/>
          <w:color w:val="000000" w:themeColor="text1"/>
          <w:sz w:val="32"/>
          <w:szCs w:val="32"/>
          <w:lang w:val="en-US" w:eastAsia="zh-CN"/>
        </w:rPr>
        <w:t>分工明细如下：</w:t>
      </w:r>
    </w:p>
    <w:tbl>
      <w:tblPr>
        <w:tblStyle w:val="17"/>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386"/>
        <w:gridCol w:w="2319"/>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9131" w:type="dxa"/>
            <w:gridSpan w:val="4"/>
            <w:vAlign w:val="center"/>
          </w:tcPr>
          <w:p>
            <w:pPr>
              <w:spacing w:line="0" w:lineRule="atLeast"/>
              <w:jc w:val="center"/>
              <w:rPr>
                <w:rFonts w:eastAsia="宋体"/>
                <w:color w:val="000000" w:themeColor="text1"/>
                <w:sz w:val="18"/>
                <w:szCs w:val="18"/>
              </w:rPr>
            </w:pPr>
            <w:r>
              <w:rPr>
                <w:rFonts w:hint="eastAsia" w:eastAsia="宋体"/>
                <w:color w:val="000000" w:themeColor="text1"/>
                <w:sz w:val="18"/>
                <w:szCs w:val="18"/>
              </w:rPr>
              <w:t>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1479" w:type="dxa"/>
            <w:vAlign w:val="center"/>
          </w:tcPr>
          <w:p>
            <w:pPr>
              <w:spacing w:line="0" w:lineRule="atLeast"/>
              <w:jc w:val="center"/>
              <w:rPr>
                <w:rFonts w:eastAsia="宋体"/>
                <w:color w:val="000000" w:themeColor="text1"/>
                <w:sz w:val="18"/>
                <w:szCs w:val="18"/>
              </w:rPr>
            </w:pPr>
            <w:r>
              <w:rPr>
                <w:rFonts w:hint="eastAsia" w:eastAsia="宋体"/>
                <w:color w:val="000000" w:themeColor="text1"/>
                <w:sz w:val="18"/>
                <w:szCs w:val="18"/>
              </w:rPr>
              <w:t>姓名</w:t>
            </w:r>
          </w:p>
        </w:tc>
        <w:tc>
          <w:tcPr>
            <w:tcW w:w="2386" w:type="dxa"/>
            <w:vAlign w:val="center"/>
          </w:tcPr>
          <w:p>
            <w:pPr>
              <w:spacing w:line="0" w:lineRule="atLeast"/>
              <w:jc w:val="center"/>
              <w:rPr>
                <w:rFonts w:eastAsia="宋体"/>
                <w:color w:val="000000" w:themeColor="text1"/>
                <w:sz w:val="18"/>
                <w:szCs w:val="18"/>
              </w:rPr>
            </w:pPr>
            <w:r>
              <w:rPr>
                <w:rFonts w:hint="eastAsia" w:eastAsia="宋体"/>
                <w:color w:val="000000" w:themeColor="text1"/>
                <w:sz w:val="18"/>
                <w:szCs w:val="18"/>
              </w:rPr>
              <w:t>职称/职务</w:t>
            </w:r>
          </w:p>
        </w:tc>
        <w:tc>
          <w:tcPr>
            <w:tcW w:w="2319" w:type="dxa"/>
            <w:vAlign w:val="center"/>
          </w:tcPr>
          <w:p>
            <w:pPr>
              <w:spacing w:line="0" w:lineRule="atLeast"/>
              <w:jc w:val="center"/>
              <w:rPr>
                <w:rFonts w:eastAsia="宋体"/>
                <w:color w:val="000000" w:themeColor="text1"/>
                <w:sz w:val="18"/>
                <w:szCs w:val="18"/>
              </w:rPr>
            </w:pPr>
            <w:r>
              <w:rPr>
                <w:rFonts w:hint="eastAsia" w:eastAsia="宋体"/>
                <w:color w:val="000000" w:themeColor="text1"/>
                <w:sz w:val="18"/>
                <w:szCs w:val="18"/>
              </w:rPr>
              <w:t>单  位</w:t>
            </w:r>
          </w:p>
        </w:tc>
        <w:tc>
          <w:tcPr>
            <w:tcW w:w="2947" w:type="dxa"/>
            <w:vAlign w:val="center"/>
          </w:tcPr>
          <w:p>
            <w:pPr>
              <w:spacing w:line="0" w:lineRule="atLeast"/>
              <w:jc w:val="center"/>
              <w:rPr>
                <w:rFonts w:eastAsia="宋体"/>
                <w:color w:val="000000" w:themeColor="text1"/>
                <w:sz w:val="18"/>
                <w:szCs w:val="18"/>
              </w:rPr>
            </w:pPr>
            <w:r>
              <w:rPr>
                <w:rFonts w:hint="eastAsia" w:eastAsia="宋体"/>
                <w:color w:val="000000" w:themeColor="text1"/>
                <w:sz w:val="18"/>
                <w:szCs w:val="18"/>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479" w:type="dxa"/>
            <w:vAlign w:val="center"/>
          </w:tcPr>
          <w:p>
            <w:pPr>
              <w:spacing w:line="0" w:lineRule="atLeast"/>
              <w:jc w:val="center"/>
              <w:rPr>
                <w:rFonts w:eastAsia="宋体"/>
                <w:color w:val="000000" w:themeColor="text1"/>
                <w:sz w:val="18"/>
                <w:szCs w:val="18"/>
              </w:rPr>
            </w:pPr>
            <w:r>
              <w:rPr>
                <w:rFonts w:hint="eastAsia" w:eastAsia="宋体"/>
                <w:color w:val="000000" w:themeColor="text1"/>
                <w:sz w:val="18"/>
                <w:szCs w:val="18"/>
              </w:rPr>
              <w:t>张辉</w:t>
            </w:r>
          </w:p>
        </w:tc>
        <w:tc>
          <w:tcPr>
            <w:tcW w:w="2386" w:type="dxa"/>
            <w:vAlign w:val="center"/>
          </w:tcPr>
          <w:p>
            <w:pPr>
              <w:spacing w:line="0" w:lineRule="atLeast"/>
              <w:jc w:val="center"/>
              <w:rPr>
                <w:rFonts w:eastAsia="宋体"/>
                <w:color w:val="000000" w:themeColor="text1"/>
                <w:sz w:val="18"/>
                <w:szCs w:val="18"/>
              </w:rPr>
            </w:pPr>
            <w:r>
              <w:rPr>
                <w:rFonts w:hint="eastAsia" w:eastAsia="宋体"/>
                <w:color w:val="000000" w:themeColor="text1"/>
                <w:sz w:val="18"/>
                <w:szCs w:val="18"/>
              </w:rPr>
              <w:t>注册会计师/中级会计师</w:t>
            </w:r>
          </w:p>
        </w:tc>
        <w:tc>
          <w:tcPr>
            <w:tcW w:w="2319" w:type="dxa"/>
            <w:vAlign w:val="center"/>
          </w:tcPr>
          <w:p>
            <w:pPr>
              <w:spacing w:line="0" w:lineRule="atLeast"/>
              <w:jc w:val="center"/>
              <w:rPr>
                <w:rFonts w:eastAsia="宋体"/>
                <w:color w:val="000000" w:themeColor="text1"/>
                <w:sz w:val="18"/>
                <w:szCs w:val="18"/>
              </w:rPr>
            </w:pPr>
            <w:r>
              <w:rPr>
                <w:rFonts w:hint="eastAsia" w:eastAsia="宋体"/>
                <w:color w:val="000000" w:themeColor="text1"/>
                <w:sz w:val="18"/>
                <w:szCs w:val="18"/>
              </w:rPr>
              <w:t>徐州华兴会计师事务所有限公司</w:t>
            </w:r>
          </w:p>
        </w:tc>
        <w:tc>
          <w:tcPr>
            <w:tcW w:w="2947" w:type="dxa"/>
            <w:vAlign w:val="center"/>
          </w:tcPr>
          <w:p>
            <w:pPr>
              <w:spacing w:line="0" w:lineRule="atLeast"/>
              <w:jc w:val="left"/>
              <w:rPr>
                <w:rFonts w:eastAsia="宋体"/>
                <w:color w:val="000000" w:themeColor="text1"/>
                <w:sz w:val="18"/>
                <w:szCs w:val="18"/>
              </w:rPr>
            </w:pPr>
            <w:r>
              <w:rPr>
                <w:rFonts w:hint="eastAsia" w:eastAsia="宋体"/>
                <w:color w:val="000000" w:themeColor="text1"/>
                <w:sz w:val="18"/>
                <w:szCs w:val="18"/>
              </w:rPr>
              <w:t>根据收集完备的有关资料审核绩效评价报告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479" w:type="dxa"/>
            <w:vAlign w:val="center"/>
          </w:tcPr>
          <w:p>
            <w:pPr>
              <w:spacing w:line="0" w:lineRule="atLeast"/>
              <w:jc w:val="center"/>
              <w:rPr>
                <w:rFonts w:eastAsia="宋体"/>
                <w:color w:val="000000" w:themeColor="text1"/>
                <w:sz w:val="18"/>
                <w:szCs w:val="18"/>
              </w:rPr>
            </w:pPr>
            <w:r>
              <w:rPr>
                <w:rFonts w:hint="eastAsia" w:eastAsia="宋体"/>
                <w:color w:val="000000" w:themeColor="text1"/>
                <w:sz w:val="18"/>
                <w:szCs w:val="18"/>
              </w:rPr>
              <w:t>刘爱华</w:t>
            </w:r>
          </w:p>
        </w:tc>
        <w:tc>
          <w:tcPr>
            <w:tcW w:w="2386" w:type="dxa"/>
            <w:vAlign w:val="center"/>
          </w:tcPr>
          <w:p>
            <w:pPr>
              <w:spacing w:line="0" w:lineRule="atLeast"/>
              <w:jc w:val="center"/>
              <w:rPr>
                <w:rFonts w:eastAsia="宋体"/>
                <w:color w:val="000000" w:themeColor="text1"/>
                <w:sz w:val="18"/>
                <w:szCs w:val="18"/>
              </w:rPr>
            </w:pPr>
            <w:r>
              <w:rPr>
                <w:rFonts w:hint="eastAsia" w:eastAsia="宋体"/>
                <w:color w:val="000000" w:themeColor="text1"/>
                <w:sz w:val="18"/>
                <w:szCs w:val="18"/>
              </w:rPr>
              <w:t>注册会计师</w:t>
            </w:r>
          </w:p>
        </w:tc>
        <w:tc>
          <w:tcPr>
            <w:tcW w:w="2319" w:type="dxa"/>
            <w:vAlign w:val="center"/>
          </w:tcPr>
          <w:p>
            <w:pPr>
              <w:spacing w:line="0" w:lineRule="atLeast"/>
              <w:jc w:val="center"/>
              <w:rPr>
                <w:rFonts w:eastAsia="宋体"/>
                <w:color w:val="000000" w:themeColor="text1"/>
                <w:sz w:val="18"/>
                <w:szCs w:val="18"/>
              </w:rPr>
            </w:pPr>
            <w:r>
              <w:rPr>
                <w:rFonts w:hint="eastAsia" w:eastAsia="宋体"/>
                <w:color w:val="000000" w:themeColor="text1"/>
                <w:sz w:val="18"/>
                <w:szCs w:val="18"/>
              </w:rPr>
              <w:t>徐州华兴会计师事务所有限公司</w:t>
            </w:r>
          </w:p>
        </w:tc>
        <w:tc>
          <w:tcPr>
            <w:tcW w:w="2947" w:type="dxa"/>
            <w:vAlign w:val="center"/>
          </w:tcPr>
          <w:p>
            <w:pPr>
              <w:spacing w:line="0" w:lineRule="atLeast"/>
              <w:jc w:val="left"/>
              <w:rPr>
                <w:rFonts w:eastAsia="宋体"/>
                <w:color w:val="000000" w:themeColor="text1"/>
                <w:sz w:val="18"/>
                <w:szCs w:val="18"/>
              </w:rPr>
            </w:pPr>
            <w:r>
              <w:rPr>
                <w:rFonts w:hint="eastAsia" w:eastAsia="宋体"/>
                <w:color w:val="000000" w:themeColor="text1"/>
                <w:sz w:val="18"/>
                <w:szCs w:val="18"/>
              </w:rPr>
              <w:t>根据收集完备的有关资料审核绩效评价报告初稿并进行修改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1479" w:type="dxa"/>
            <w:vAlign w:val="center"/>
          </w:tcPr>
          <w:p>
            <w:pPr>
              <w:spacing w:line="0" w:lineRule="atLeast"/>
              <w:jc w:val="center"/>
              <w:rPr>
                <w:rFonts w:eastAsia="宋体"/>
                <w:color w:val="000000" w:themeColor="text1"/>
                <w:sz w:val="18"/>
                <w:szCs w:val="18"/>
              </w:rPr>
            </w:pPr>
            <w:r>
              <w:rPr>
                <w:rFonts w:hint="eastAsia" w:eastAsia="宋体"/>
                <w:color w:val="000000" w:themeColor="text1"/>
                <w:sz w:val="18"/>
                <w:szCs w:val="18"/>
              </w:rPr>
              <w:t>陈洪霞</w:t>
            </w:r>
          </w:p>
        </w:tc>
        <w:tc>
          <w:tcPr>
            <w:tcW w:w="2386" w:type="dxa"/>
            <w:vMerge w:val="restart"/>
            <w:vAlign w:val="center"/>
          </w:tcPr>
          <w:p>
            <w:pPr>
              <w:spacing w:line="0" w:lineRule="atLeast"/>
              <w:jc w:val="center"/>
              <w:rPr>
                <w:rFonts w:eastAsia="宋体"/>
                <w:color w:val="000000" w:themeColor="text1"/>
                <w:sz w:val="18"/>
                <w:szCs w:val="18"/>
              </w:rPr>
            </w:pPr>
            <w:r>
              <w:rPr>
                <w:rFonts w:hint="eastAsia" w:eastAsia="宋体"/>
                <w:color w:val="000000" w:themeColor="text1"/>
                <w:sz w:val="18"/>
                <w:szCs w:val="18"/>
              </w:rPr>
              <w:t>会计师</w:t>
            </w:r>
          </w:p>
        </w:tc>
        <w:tc>
          <w:tcPr>
            <w:tcW w:w="2319" w:type="dxa"/>
            <w:vMerge w:val="restart"/>
            <w:vAlign w:val="center"/>
          </w:tcPr>
          <w:p>
            <w:pPr>
              <w:spacing w:line="0" w:lineRule="atLeast"/>
              <w:jc w:val="center"/>
              <w:rPr>
                <w:rFonts w:eastAsia="宋体"/>
                <w:color w:val="000000" w:themeColor="text1"/>
                <w:sz w:val="18"/>
                <w:szCs w:val="18"/>
              </w:rPr>
            </w:pPr>
            <w:r>
              <w:rPr>
                <w:rFonts w:hint="eastAsia" w:eastAsia="宋体"/>
                <w:color w:val="000000" w:themeColor="text1"/>
                <w:sz w:val="18"/>
                <w:szCs w:val="18"/>
              </w:rPr>
              <w:t>徐州华兴会计师事务所有限公司</w:t>
            </w:r>
          </w:p>
        </w:tc>
        <w:tc>
          <w:tcPr>
            <w:tcW w:w="2947" w:type="dxa"/>
            <w:vMerge w:val="restart"/>
            <w:vAlign w:val="center"/>
          </w:tcPr>
          <w:p>
            <w:pPr>
              <w:spacing w:line="0" w:lineRule="atLeast"/>
              <w:jc w:val="left"/>
              <w:rPr>
                <w:rFonts w:eastAsia="宋体"/>
                <w:color w:val="000000" w:themeColor="text1"/>
                <w:sz w:val="18"/>
                <w:szCs w:val="18"/>
              </w:rPr>
            </w:pPr>
            <w:r>
              <w:rPr>
                <w:rFonts w:hint="eastAsia" w:eastAsia="宋体"/>
                <w:color w:val="000000" w:themeColor="text1"/>
                <w:sz w:val="18"/>
                <w:szCs w:val="18"/>
              </w:rPr>
              <w:t>与项目单位对接收集项目相关资料并进行审核，对资料进行补充完善，编制审计报告初稿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1479" w:type="dxa"/>
            <w:vAlign w:val="center"/>
          </w:tcPr>
          <w:p>
            <w:pPr>
              <w:spacing w:line="0" w:lineRule="atLeast"/>
              <w:jc w:val="center"/>
              <w:rPr>
                <w:rFonts w:hint="eastAsia" w:eastAsia="宋体"/>
                <w:color w:val="000000" w:themeColor="text1"/>
                <w:sz w:val="18"/>
                <w:szCs w:val="18"/>
                <w:lang w:eastAsia="zh-CN"/>
              </w:rPr>
            </w:pPr>
            <w:r>
              <w:rPr>
                <w:rFonts w:hint="eastAsia" w:eastAsia="宋体"/>
                <w:color w:val="000000" w:themeColor="text1"/>
                <w:sz w:val="18"/>
                <w:szCs w:val="18"/>
                <w:lang w:val="en-US" w:eastAsia="zh-CN"/>
              </w:rPr>
              <w:t>王玲</w:t>
            </w:r>
          </w:p>
        </w:tc>
        <w:tc>
          <w:tcPr>
            <w:tcW w:w="2386" w:type="dxa"/>
            <w:vMerge w:val="continue"/>
            <w:vAlign w:val="center"/>
          </w:tcPr>
          <w:p>
            <w:pPr>
              <w:spacing w:line="0" w:lineRule="atLeast"/>
              <w:jc w:val="center"/>
              <w:rPr>
                <w:rFonts w:eastAsia="宋体"/>
                <w:color w:val="000000" w:themeColor="text1"/>
                <w:sz w:val="18"/>
                <w:szCs w:val="18"/>
              </w:rPr>
            </w:pPr>
          </w:p>
        </w:tc>
        <w:tc>
          <w:tcPr>
            <w:tcW w:w="2319" w:type="dxa"/>
            <w:vMerge w:val="continue"/>
            <w:vAlign w:val="center"/>
          </w:tcPr>
          <w:p>
            <w:pPr>
              <w:spacing w:line="0" w:lineRule="atLeast"/>
              <w:jc w:val="center"/>
              <w:rPr>
                <w:rFonts w:eastAsia="宋体"/>
                <w:color w:val="000000" w:themeColor="text1"/>
                <w:sz w:val="18"/>
                <w:szCs w:val="18"/>
              </w:rPr>
            </w:pPr>
          </w:p>
        </w:tc>
        <w:tc>
          <w:tcPr>
            <w:tcW w:w="2947" w:type="dxa"/>
            <w:vMerge w:val="continue"/>
            <w:vAlign w:val="center"/>
          </w:tcPr>
          <w:p>
            <w:pPr>
              <w:spacing w:line="0" w:lineRule="atLeast"/>
              <w:jc w:val="left"/>
              <w:rPr>
                <w:rFonts w:eastAsia="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479" w:type="dxa"/>
            <w:vAlign w:val="center"/>
          </w:tcPr>
          <w:p>
            <w:pPr>
              <w:spacing w:line="0" w:lineRule="atLeast"/>
              <w:jc w:val="center"/>
              <w:rPr>
                <w:rFonts w:hint="eastAsia" w:eastAsia="宋体"/>
                <w:color w:val="000000" w:themeColor="text1"/>
                <w:sz w:val="18"/>
                <w:szCs w:val="18"/>
                <w:lang w:eastAsia="zh-CN"/>
              </w:rPr>
            </w:pPr>
            <w:r>
              <w:rPr>
                <w:rFonts w:hint="eastAsia" w:eastAsia="宋体"/>
                <w:color w:val="000000" w:themeColor="text1"/>
                <w:sz w:val="18"/>
                <w:szCs w:val="18"/>
                <w:lang w:val="en-US" w:eastAsia="zh-CN"/>
              </w:rPr>
              <w:t>刘莹莹</w:t>
            </w:r>
          </w:p>
        </w:tc>
        <w:tc>
          <w:tcPr>
            <w:tcW w:w="2386" w:type="dxa"/>
            <w:vAlign w:val="center"/>
          </w:tcPr>
          <w:p>
            <w:pPr>
              <w:spacing w:line="0" w:lineRule="atLeast"/>
              <w:jc w:val="center"/>
              <w:rPr>
                <w:rFonts w:eastAsia="宋体"/>
                <w:color w:val="000000" w:themeColor="text1"/>
                <w:sz w:val="18"/>
                <w:szCs w:val="18"/>
              </w:rPr>
            </w:pPr>
            <w:r>
              <w:rPr>
                <w:rFonts w:hint="eastAsia" w:eastAsia="宋体"/>
                <w:color w:val="000000" w:themeColor="text1"/>
                <w:sz w:val="18"/>
                <w:szCs w:val="18"/>
              </w:rPr>
              <w:t>助理审计</w:t>
            </w:r>
          </w:p>
        </w:tc>
        <w:tc>
          <w:tcPr>
            <w:tcW w:w="2319" w:type="dxa"/>
            <w:vAlign w:val="center"/>
          </w:tcPr>
          <w:p>
            <w:pPr>
              <w:spacing w:line="0" w:lineRule="atLeast"/>
              <w:jc w:val="center"/>
              <w:rPr>
                <w:rFonts w:eastAsia="宋体"/>
                <w:color w:val="000000" w:themeColor="text1"/>
                <w:sz w:val="18"/>
                <w:szCs w:val="18"/>
              </w:rPr>
            </w:pPr>
            <w:r>
              <w:rPr>
                <w:rFonts w:hint="eastAsia" w:eastAsia="宋体"/>
                <w:color w:val="000000" w:themeColor="text1"/>
                <w:sz w:val="18"/>
                <w:szCs w:val="18"/>
              </w:rPr>
              <w:t>徐州华兴会计师事务所有限公司</w:t>
            </w:r>
          </w:p>
        </w:tc>
        <w:tc>
          <w:tcPr>
            <w:tcW w:w="2947" w:type="dxa"/>
            <w:vAlign w:val="center"/>
          </w:tcPr>
          <w:p>
            <w:pPr>
              <w:spacing w:line="0" w:lineRule="atLeast"/>
              <w:jc w:val="left"/>
              <w:rPr>
                <w:rFonts w:eastAsia="宋体"/>
                <w:color w:val="000000" w:themeColor="text1"/>
                <w:sz w:val="18"/>
                <w:szCs w:val="18"/>
              </w:rPr>
            </w:pPr>
            <w:r>
              <w:rPr>
                <w:rFonts w:hint="eastAsia" w:eastAsia="宋体"/>
                <w:color w:val="000000" w:themeColor="text1"/>
                <w:sz w:val="18"/>
                <w:szCs w:val="18"/>
              </w:rPr>
              <w:t>对项目现场进行勘察，现场发放调查问卷，收集并统计现场资料</w:t>
            </w:r>
          </w:p>
        </w:tc>
      </w:tr>
    </w:tbl>
    <w:p>
      <w:pPr>
        <w:pStyle w:val="28"/>
        <w:keepNext w:val="0"/>
        <w:keepLines w:val="0"/>
        <w:pageBreakBefore w:val="0"/>
        <w:widowControl w:val="0"/>
        <w:kinsoku/>
        <w:wordWrap/>
        <w:overflowPunct/>
        <w:topLinePunct w:val="0"/>
        <w:autoSpaceDE w:val="0"/>
        <w:autoSpaceDN w:val="0"/>
        <w:bidi w:val="0"/>
        <w:adjustRightInd w:val="0"/>
        <w:snapToGrid w:val="0"/>
        <w:spacing w:line="500" w:lineRule="exact"/>
        <w:ind w:firstLine="664"/>
        <w:textAlignment w:val="auto"/>
        <w:rPr>
          <w:rFonts w:ascii="仿宋_GB2312" w:hAnsi="仿宋"/>
          <w:color w:val="000000" w:themeColor="text1"/>
          <w:sz w:val="32"/>
          <w:szCs w:val="32"/>
        </w:rPr>
      </w:pPr>
      <w:bookmarkStart w:id="22" w:name="_Toc489005211"/>
      <w:bookmarkStart w:id="23" w:name="_Toc489015040"/>
      <w:bookmarkStart w:id="24" w:name="_Toc489005358"/>
      <w:r>
        <w:rPr>
          <w:rFonts w:hint="eastAsia" w:ascii="仿宋_GB2312" w:hAnsi="仿宋"/>
          <w:color w:val="000000" w:themeColor="text1"/>
          <w:sz w:val="32"/>
          <w:szCs w:val="32"/>
        </w:rPr>
        <w:t>评价过程主要有三个阶段，一是准备阶段，按照业务需要成立绩效评价工作小组，收集整理绩效评价相关基础资料，二是绩效评价实施阶段，对</w:t>
      </w:r>
      <w:r>
        <w:rPr>
          <w:rFonts w:hint="eastAsia" w:ascii="仿宋_GB2312" w:hAnsi="仿宋"/>
          <w:color w:val="000000" w:themeColor="text1"/>
          <w:sz w:val="32"/>
          <w:szCs w:val="32"/>
          <w:lang w:val="en-US" w:eastAsia="zh-CN"/>
        </w:rPr>
        <w:t>收集到的</w:t>
      </w:r>
      <w:r>
        <w:rPr>
          <w:rFonts w:hint="eastAsia" w:ascii="仿宋_GB2312" w:hAnsi="仿宋"/>
          <w:color w:val="000000" w:themeColor="text1"/>
          <w:sz w:val="32"/>
          <w:szCs w:val="32"/>
        </w:rPr>
        <w:t>资料进行审核、</w:t>
      </w:r>
      <w:r>
        <w:rPr>
          <w:rFonts w:hint="eastAsia" w:ascii="仿宋_GB2312" w:hAnsi="仿宋"/>
          <w:color w:val="000000" w:themeColor="text1"/>
          <w:sz w:val="32"/>
          <w:szCs w:val="32"/>
          <w:lang w:val="en-US" w:eastAsia="zh-CN"/>
        </w:rPr>
        <w:t>补充相关资料</w:t>
      </w:r>
      <w:r>
        <w:rPr>
          <w:rFonts w:hint="eastAsia" w:ascii="仿宋_GB2312" w:hAnsi="仿宋"/>
          <w:color w:val="000000" w:themeColor="text1"/>
          <w:sz w:val="32"/>
          <w:szCs w:val="32"/>
        </w:rPr>
        <w:t>、实施绩效评价</w:t>
      </w:r>
      <w:r>
        <w:rPr>
          <w:rFonts w:hint="eastAsia" w:ascii="仿宋_GB2312" w:hAnsi="仿宋"/>
          <w:color w:val="000000" w:themeColor="text1"/>
          <w:sz w:val="32"/>
          <w:szCs w:val="32"/>
          <w:lang w:val="en-US" w:eastAsia="zh-CN"/>
        </w:rPr>
        <w:t>相关工作</w:t>
      </w:r>
      <w:r>
        <w:rPr>
          <w:rFonts w:hint="eastAsia" w:ascii="仿宋_GB2312" w:hAnsi="仿宋"/>
          <w:color w:val="000000" w:themeColor="text1"/>
          <w:sz w:val="32"/>
          <w:szCs w:val="32"/>
        </w:rPr>
        <w:t>；三是撰写和提交绩效评价报告阶段，撰写报告、提交报告。</w:t>
      </w:r>
      <w:bookmarkStart w:id="25" w:name="_Toc489949635"/>
      <w:bookmarkStart w:id="26" w:name="_Toc491438398"/>
    </w:p>
    <w:p>
      <w:pPr>
        <w:pStyle w:val="28"/>
        <w:keepNext w:val="0"/>
        <w:keepLines w:val="0"/>
        <w:pageBreakBefore w:val="0"/>
        <w:widowControl w:val="0"/>
        <w:numPr>
          <w:ilvl w:val="0"/>
          <w:numId w:val="2"/>
        </w:numPr>
        <w:kinsoku/>
        <w:wordWrap/>
        <w:overflowPunct/>
        <w:topLinePunct w:val="0"/>
        <w:autoSpaceDE w:val="0"/>
        <w:autoSpaceDN w:val="0"/>
        <w:bidi w:val="0"/>
        <w:adjustRightInd w:val="0"/>
        <w:snapToGrid w:val="0"/>
        <w:spacing w:line="500" w:lineRule="exact"/>
        <w:ind w:firstLine="664"/>
        <w:textAlignment w:val="auto"/>
        <w:rPr>
          <w:rFonts w:hint="eastAsia" w:ascii="黑体" w:hAnsi="黑体" w:eastAsia="黑体"/>
          <w:color w:val="000000" w:themeColor="text1"/>
          <w:sz w:val="32"/>
          <w:szCs w:val="32"/>
        </w:rPr>
      </w:pPr>
      <w:r>
        <w:rPr>
          <w:rFonts w:hint="eastAsia" w:ascii="黑体" w:hAnsi="黑体" w:eastAsia="黑体"/>
          <w:color w:val="000000" w:themeColor="text1"/>
          <w:sz w:val="32"/>
          <w:szCs w:val="32"/>
        </w:rPr>
        <w:t>评价结论情况</w:t>
      </w:r>
      <w:bookmarkEnd w:id="22"/>
      <w:bookmarkEnd w:id="23"/>
      <w:bookmarkEnd w:id="24"/>
      <w:bookmarkEnd w:id="25"/>
      <w:bookmarkEnd w:id="26"/>
    </w:p>
    <w:p>
      <w:pPr>
        <w:pStyle w:val="28"/>
        <w:keepNext w:val="0"/>
        <w:keepLines w:val="0"/>
        <w:pageBreakBefore w:val="0"/>
        <w:widowControl w:val="0"/>
        <w:kinsoku/>
        <w:wordWrap/>
        <w:overflowPunct/>
        <w:topLinePunct w:val="0"/>
        <w:autoSpaceDE w:val="0"/>
        <w:autoSpaceDN w:val="0"/>
        <w:bidi w:val="0"/>
        <w:adjustRightInd w:val="0"/>
        <w:snapToGrid w:val="0"/>
        <w:spacing w:line="500" w:lineRule="exact"/>
        <w:ind w:firstLine="664"/>
        <w:textAlignment w:val="auto"/>
        <w:rPr>
          <w:rFonts w:hint="default" w:ascii="仿宋_GB2312" w:hAnsi="仿宋" w:eastAsia="仿宋_GB2312"/>
          <w:color w:val="000000" w:themeColor="text1"/>
          <w:sz w:val="32"/>
          <w:szCs w:val="32"/>
          <w:lang w:val="en-US" w:eastAsia="zh-CN"/>
        </w:rPr>
      </w:pPr>
      <w:r>
        <w:rPr>
          <w:rFonts w:hint="eastAsia" w:ascii="仿宋_GB2312" w:hAnsi="仿宋"/>
          <w:color w:val="000000" w:themeColor="text1"/>
          <w:sz w:val="32"/>
          <w:szCs w:val="32"/>
        </w:rPr>
        <w:t>该项目评价综合得分</w:t>
      </w:r>
      <w:r>
        <w:rPr>
          <w:rFonts w:hint="eastAsia" w:ascii="仿宋_GB2312" w:hAnsi="仿宋"/>
          <w:color w:val="000000" w:themeColor="text1"/>
          <w:sz w:val="32"/>
          <w:szCs w:val="32"/>
          <w:lang w:val="en-US" w:eastAsia="zh-CN"/>
        </w:rPr>
        <w:t>91.8</w:t>
      </w:r>
      <w:r>
        <w:rPr>
          <w:rFonts w:hint="eastAsia" w:ascii="仿宋_GB2312" w:hAnsi="仿宋"/>
          <w:color w:val="000000" w:themeColor="text1"/>
          <w:sz w:val="32"/>
          <w:szCs w:val="32"/>
        </w:rPr>
        <w:t>分，投入指标分值</w:t>
      </w:r>
      <w:r>
        <w:rPr>
          <w:rFonts w:hint="eastAsia" w:ascii="仿宋_GB2312" w:hAnsi="仿宋"/>
          <w:color w:val="000000" w:themeColor="text1"/>
          <w:sz w:val="32"/>
          <w:szCs w:val="32"/>
          <w:lang w:val="en-US" w:eastAsia="zh-CN"/>
        </w:rPr>
        <w:t>20</w:t>
      </w:r>
      <w:r>
        <w:rPr>
          <w:rFonts w:hint="eastAsia" w:ascii="仿宋_GB2312" w:hAnsi="仿宋"/>
          <w:color w:val="000000" w:themeColor="text1"/>
          <w:sz w:val="32"/>
          <w:szCs w:val="32"/>
        </w:rPr>
        <w:t>分，得分</w:t>
      </w:r>
      <w:r>
        <w:rPr>
          <w:rFonts w:hint="eastAsia" w:ascii="仿宋_GB2312" w:hAnsi="仿宋"/>
          <w:color w:val="000000" w:themeColor="text1"/>
          <w:sz w:val="32"/>
          <w:szCs w:val="32"/>
          <w:lang w:val="en-US" w:eastAsia="zh-CN"/>
        </w:rPr>
        <w:t>20</w:t>
      </w:r>
      <w:r>
        <w:rPr>
          <w:rFonts w:hint="eastAsia" w:ascii="仿宋_GB2312" w:hAnsi="仿宋"/>
          <w:color w:val="000000" w:themeColor="text1"/>
          <w:sz w:val="32"/>
          <w:szCs w:val="32"/>
        </w:rPr>
        <w:t>分；过程指标分值</w:t>
      </w:r>
      <w:r>
        <w:rPr>
          <w:rFonts w:hint="eastAsia" w:ascii="仿宋_GB2312" w:hAnsi="仿宋"/>
          <w:color w:val="000000" w:themeColor="text1"/>
          <w:sz w:val="32"/>
          <w:szCs w:val="32"/>
          <w:lang w:val="en-US" w:eastAsia="zh-CN"/>
        </w:rPr>
        <w:t>30</w:t>
      </w:r>
      <w:r>
        <w:rPr>
          <w:rFonts w:hint="eastAsia" w:ascii="仿宋_GB2312" w:hAnsi="仿宋"/>
          <w:color w:val="000000" w:themeColor="text1"/>
          <w:sz w:val="32"/>
          <w:szCs w:val="32"/>
        </w:rPr>
        <w:t>分，得分</w:t>
      </w:r>
      <w:r>
        <w:rPr>
          <w:rFonts w:hint="eastAsia" w:ascii="仿宋_GB2312" w:hAnsi="仿宋"/>
          <w:color w:val="000000" w:themeColor="text1"/>
          <w:sz w:val="32"/>
          <w:szCs w:val="32"/>
          <w:lang w:val="en-US" w:eastAsia="zh-CN"/>
        </w:rPr>
        <w:t>26.2</w:t>
      </w:r>
      <w:r>
        <w:rPr>
          <w:rFonts w:hint="eastAsia" w:ascii="仿宋_GB2312" w:hAnsi="仿宋"/>
          <w:color w:val="000000" w:themeColor="text1"/>
          <w:sz w:val="32"/>
          <w:szCs w:val="32"/>
        </w:rPr>
        <w:t>分；产出指标分值</w:t>
      </w:r>
      <w:r>
        <w:rPr>
          <w:rFonts w:hint="eastAsia" w:ascii="仿宋_GB2312" w:hAnsi="仿宋"/>
          <w:color w:val="000000" w:themeColor="text1"/>
          <w:sz w:val="32"/>
          <w:szCs w:val="32"/>
          <w:lang w:val="en-US" w:eastAsia="zh-CN"/>
        </w:rPr>
        <w:t>20</w:t>
      </w:r>
      <w:r>
        <w:rPr>
          <w:rFonts w:hint="eastAsia" w:ascii="仿宋_GB2312" w:hAnsi="仿宋"/>
          <w:color w:val="000000" w:themeColor="text1"/>
          <w:sz w:val="32"/>
          <w:szCs w:val="32"/>
        </w:rPr>
        <w:t>分，得分</w:t>
      </w:r>
      <w:r>
        <w:rPr>
          <w:rFonts w:hint="eastAsia" w:ascii="仿宋_GB2312" w:hAnsi="仿宋"/>
          <w:color w:val="000000" w:themeColor="text1"/>
          <w:sz w:val="32"/>
          <w:szCs w:val="32"/>
          <w:lang w:val="en-US" w:eastAsia="zh-CN"/>
        </w:rPr>
        <w:t>19.8</w:t>
      </w:r>
      <w:r>
        <w:rPr>
          <w:rFonts w:hint="eastAsia" w:ascii="仿宋_GB2312" w:hAnsi="仿宋"/>
          <w:color w:val="000000" w:themeColor="text1"/>
          <w:sz w:val="32"/>
          <w:szCs w:val="32"/>
        </w:rPr>
        <w:t>分；效果指标分值</w:t>
      </w:r>
      <w:r>
        <w:rPr>
          <w:rFonts w:hint="eastAsia" w:ascii="仿宋_GB2312" w:hAnsi="仿宋"/>
          <w:color w:val="000000" w:themeColor="text1"/>
          <w:sz w:val="32"/>
          <w:szCs w:val="32"/>
          <w:lang w:val="en-US" w:eastAsia="zh-CN"/>
        </w:rPr>
        <w:t>30</w:t>
      </w:r>
      <w:r>
        <w:rPr>
          <w:rFonts w:hint="eastAsia" w:ascii="仿宋_GB2312" w:hAnsi="仿宋"/>
          <w:color w:val="000000" w:themeColor="text1"/>
          <w:sz w:val="32"/>
          <w:szCs w:val="32"/>
        </w:rPr>
        <w:t>分，得分</w:t>
      </w:r>
      <w:r>
        <w:rPr>
          <w:rFonts w:hint="eastAsia" w:ascii="仿宋_GB2312" w:hAnsi="仿宋"/>
          <w:color w:val="000000" w:themeColor="text1"/>
          <w:sz w:val="32"/>
          <w:szCs w:val="32"/>
          <w:lang w:val="en-US" w:eastAsia="zh-CN"/>
        </w:rPr>
        <w:t>25.8</w:t>
      </w:r>
      <w:r>
        <w:rPr>
          <w:rFonts w:hint="eastAsia" w:ascii="仿宋_GB2312" w:hAnsi="仿宋"/>
          <w:color w:val="000000" w:themeColor="text1"/>
          <w:sz w:val="32"/>
          <w:szCs w:val="32"/>
        </w:rPr>
        <w:t>分</w:t>
      </w:r>
      <w:r>
        <w:rPr>
          <w:rFonts w:hint="eastAsia" w:ascii="仿宋_GB2312" w:hAnsi="仿宋"/>
          <w:color w:val="000000" w:themeColor="text1"/>
          <w:sz w:val="32"/>
          <w:szCs w:val="32"/>
          <w:lang w:eastAsia="zh-CN"/>
        </w:rPr>
        <w:t>，</w:t>
      </w:r>
      <w:r>
        <w:rPr>
          <w:rFonts w:hint="eastAsia" w:ascii="仿宋_GB2312" w:hAnsi="仿宋"/>
          <w:color w:val="000000" w:themeColor="text1"/>
          <w:sz w:val="32"/>
          <w:szCs w:val="32"/>
          <w:lang w:val="en-US" w:eastAsia="zh-CN"/>
        </w:rPr>
        <w:t>得分情况如下：</w:t>
      </w:r>
    </w:p>
    <w:tbl>
      <w:tblPr>
        <w:tblStyle w:val="18"/>
        <w:tblW w:w="8998" w:type="dxa"/>
        <w:tblInd w:w="18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0"/>
        <w:gridCol w:w="735"/>
        <w:gridCol w:w="2430"/>
        <w:gridCol w:w="3523"/>
        <w:gridCol w:w="645"/>
        <w:gridCol w:w="7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trPr>
        <w:tc>
          <w:tcPr>
            <w:tcW w:w="7648" w:type="dxa"/>
            <w:gridSpan w:val="4"/>
            <w:tcBorders>
              <w:top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评价指标</w:t>
            </w:r>
          </w:p>
        </w:tc>
        <w:tc>
          <w:tcPr>
            <w:tcW w:w="645" w:type="dxa"/>
            <w:tcBorders>
              <w:top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指标分值</w:t>
            </w:r>
          </w:p>
        </w:tc>
        <w:tc>
          <w:tcPr>
            <w:tcW w:w="705" w:type="dxa"/>
            <w:tcBorders>
              <w:top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评价得分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60" w:type="dxa"/>
            <w:tcBorders>
              <w:top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一级</w:t>
            </w:r>
          </w:p>
        </w:tc>
        <w:tc>
          <w:tcPr>
            <w:tcW w:w="735" w:type="dxa"/>
            <w:tcBorders>
              <w:top w:val="single" w:color="auto" w:sz="4" w:space="0"/>
            </w:tcBorders>
            <w:vAlign w:val="center"/>
          </w:tcPr>
          <w:p>
            <w:pPr>
              <w:pStyle w:val="36"/>
              <w:shd w:val="clear" w:color="auto" w:fill="FFFFFF"/>
              <w:spacing w:line="0" w:lineRule="atLeast"/>
              <w:rPr>
                <w:color w:val="000000" w:themeColor="text1"/>
                <w:sz w:val="18"/>
                <w:szCs w:val="18"/>
              </w:rPr>
            </w:pPr>
            <w:r>
              <w:rPr>
                <w:rFonts w:hint="eastAsia"/>
                <w:color w:val="000000" w:themeColor="text1"/>
                <w:sz w:val="18"/>
                <w:szCs w:val="18"/>
              </w:rPr>
              <w:t>二级</w:t>
            </w:r>
          </w:p>
        </w:tc>
        <w:tc>
          <w:tcPr>
            <w:tcW w:w="2430" w:type="dxa"/>
            <w:tcBorders>
              <w:top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三级</w:t>
            </w:r>
          </w:p>
        </w:tc>
        <w:tc>
          <w:tcPr>
            <w:tcW w:w="3523" w:type="dxa"/>
            <w:tcBorders>
              <w:top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四级</w:t>
            </w:r>
          </w:p>
        </w:tc>
        <w:tc>
          <w:tcPr>
            <w:tcW w:w="645" w:type="dxa"/>
            <w:tcBorders>
              <w:top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100</w:t>
            </w:r>
          </w:p>
        </w:tc>
        <w:tc>
          <w:tcPr>
            <w:tcW w:w="705" w:type="dxa"/>
            <w:tcBorders>
              <w:top w:val="single" w:color="auto" w:sz="4" w:space="0"/>
            </w:tcBorders>
            <w:vAlign w:val="center"/>
          </w:tcPr>
          <w:p>
            <w:pPr>
              <w:pStyle w:val="36"/>
              <w:shd w:val="clear" w:color="auto" w:fill="FFFFFF"/>
              <w:spacing w:line="0" w:lineRule="atLeast"/>
              <w:jc w:val="center"/>
              <w:rPr>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60" w:type="dxa"/>
            <w:vMerge w:val="restart"/>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投入</w:t>
            </w:r>
          </w:p>
        </w:tc>
        <w:tc>
          <w:tcPr>
            <w:tcW w:w="735" w:type="dxa"/>
            <w:vMerge w:val="restart"/>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项目立项</w:t>
            </w:r>
          </w:p>
        </w:tc>
        <w:tc>
          <w:tcPr>
            <w:tcW w:w="2430" w:type="dxa"/>
            <w:vMerge w:val="restart"/>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项目规划情况</w:t>
            </w:r>
          </w:p>
        </w:tc>
        <w:tc>
          <w:tcPr>
            <w:tcW w:w="3523"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建设规划</w:t>
            </w:r>
          </w:p>
        </w:tc>
        <w:tc>
          <w:tcPr>
            <w:tcW w:w="64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70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60"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735"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2430" w:type="dxa"/>
            <w:vMerge w:val="continue"/>
            <w:vAlign w:val="center"/>
          </w:tcPr>
          <w:p>
            <w:pPr>
              <w:pStyle w:val="36"/>
              <w:shd w:val="clear" w:color="auto" w:fill="FFFFFF"/>
              <w:spacing w:line="0" w:lineRule="atLeast"/>
              <w:jc w:val="center"/>
              <w:rPr>
                <w:color w:val="000000" w:themeColor="text1"/>
                <w:sz w:val="18"/>
                <w:szCs w:val="18"/>
              </w:rPr>
            </w:pPr>
          </w:p>
        </w:tc>
        <w:tc>
          <w:tcPr>
            <w:tcW w:w="3523"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规划质量</w:t>
            </w:r>
          </w:p>
        </w:tc>
        <w:tc>
          <w:tcPr>
            <w:tcW w:w="64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70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60"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735"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2430" w:type="dxa"/>
            <w:vMerge w:val="restart"/>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目标的设定情况</w:t>
            </w:r>
          </w:p>
        </w:tc>
        <w:tc>
          <w:tcPr>
            <w:tcW w:w="3523"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目标设立依据的充分性</w:t>
            </w:r>
          </w:p>
        </w:tc>
        <w:tc>
          <w:tcPr>
            <w:tcW w:w="64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70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60"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735"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2430" w:type="dxa"/>
            <w:vMerge w:val="continue"/>
            <w:vAlign w:val="center"/>
          </w:tcPr>
          <w:p>
            <w:pPr>
              <w:pStyle w:val="36"/>
              <w:shd w:val="clear" w:color="auto" w:fill="FFFFFF"/>
              <w:spacing w:line="0" w:lineRule="atLeast"/>
              <w:jc w:val="center"/>
              <w:rPr>
                <w:color w:val="000000" w:themeColor="text1"/>
                <w:sz w:val="18"/>
                <w:szCs w:val="18"/>
              </w:rPr>
            </w:pPr>
          </w:p>
        </w:tc>
        <w:tc>
          <w:tcPr>
            <w:tcW w:w="3523"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目标的合理性</w:t>
            </w:r>
          </w:p>
        </w:tc>
        <w:tc>
          <w:tcPr>
            <w:tcW w:w="64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70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960"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735"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2430" w:type="dxa"/>
            <w:vMerge w:val="continue"/>
            <w:vAlign w:val="center"/>
          </w:tcPr>
          <w:p>
            <w:pPr>
              <w:pStyle w:val="36"/>
              <w:shd w:val="clear" w:color="auto" w:fill="FFFFFF"/>
              <w:spacing w:line="0" w:lineRule="atLeast"/>
              <w:jc w:val="center"/>
              <w:rPr>
                <w:color w:val="000000" w:themeColor="text1"/>
                <w:sz w:val="18"/>
                <w:szCs w:val="18"/>
              </w:rPr>
            </w:pPr>
          </w:p>
        </w:tc>
        <w:tc>
          <w:tcPr>
            <w:tcW w:w="3523"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目标的明确性</w:t>
            </w:r>
          </w:p>
        </w:tc>
        <w:tc>
          <w:tcPr>
            <w:tcW w:w="64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70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60"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735"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2430" w:type="dxa"/>
            <w:vMerge w:val="continue"/>
            <w:vAlign w:val="center"/>
          </w:tcPr>
          <w:p>
            <w:pPr>
              <w:pStyle w:val="36"/>
              <w:shd w:val="clear" w:color="auto" w:fill="FFFFFF"/>
              <w:spacing w:line="0" w:lineRule="atLeast"/>
              <w:jc w:val="center"/>
              <w:rPr>
                <w:color w:val="000000" w:themeColor="text1"/>
                <w:sz w:val="18"/>
                <w:szCs w:val="18"/>
              </w:rPr>
            </w:pPr>
          </w:p>
        </w:tc>
        <w:tc>
          <w:tcPr>
            <w:tcW w:w="3523"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目标与任务计划的相符性</w:t>
            </w:r>
          </w:p>
        </w:tc>
        <w:tc>
          <w:tcPr>
            <w:tcW w:w="64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70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60"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735" w:type="dxa"/>
            <w:vMerge w:val="restart"/>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资金落实</w:t>
            </w:r>
          </w:p>
        </w:tc>
        <w:tc>
          <w:tcPr>
            <w:tcW w:w="2430"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项目资金到位率</w:t>
            </w:r>
          </w:p>
        </w:tc>
        <w:tc>
          <w:tcPr>
            <w:tcW w:w="3523"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lang w:val="en-US" w:eastAsia="zh-CN"/>
              </w:rPr>
              <w:t>区</w:t>
            </w:r>
            <w:r>
              <w:rPr>
                <w:rFonts w:hint="eastAsia"/>
                <w:color w:val="000000" w:themeColor="text1"/>
                <w:sz w:val="18"/>
                <w:szCs w:val="18"/>
              </w:rPr>
              <w:t>级资金到位率</w:t>
            </w:r>
          </w:p>
        </w:tc>
        <w:tc>
          <w:tcPr>
            <w:tcW w:w="64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4</w:t>
            </w:r>
          </w:p>
        </w:tc>
        <w:tc>
          <w:tcPr>
            <w:tcW w:w="70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60" w:type="dxa"/>
            <w:vMerge w:val="continue"/>
            <w:tcBorders>
              <w:bottom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35" w:type="dxa"/>
            <w:vMerge w:val="continue"/>
            <w:tcBorders>
              <w:bottom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2430" w:type="dxa"/>
            <w:tcBorders>
              <w:bottom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项目资金到位及时性</w:t>
            </w:r>
          </w:p>
        </w:tc>
        <w:tc>
          <w:tcPr>
            <w:tcW w:w="3523" w:type="dxa"/>
            <w:tcBorders>
              <w:bottom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lang w:val="en-US" w:eastAsia="zh-CN"/>
              </w:rPr>
              <w:t>区</w:t>
            </w:r>
            <w:r>
              <w:rPr>
                <w:rFonts w:hint="eastAsia"/>
                <w:color w:val="000000" w:themeColor="text1"/>
                <w:sz w:val="18"/>
                <w:szCs w:val="18"/>
              </w:rPr>
              <w:t>级资金到位及时性</w:t>
            </w:r>
          </w:p>
        </w:tc>
        <w:tc>
          <w:tcPr>
            <w:tcW w:w="645" w:type="dxa"/>
            <w:tcBorders>
              <w:bottom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4</w:t>
            </w:r>
          </w:p>
        </w:tc>
        <w:tc>
          <w:tcPr>
            <w:tcW w:w="705" w:type="dxa"/>
            <w:tcBorders>
              <w:bottom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60" w:type="dxa"/>
            <w:vMerge w:val="restart"/>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过程</w:t>
            </w:r>
          </w:p>
          <w:p>
            <w:pPr>
              <w:pStyle w:val="36"/>
              <w:shd w:val="clear" w:color="auto" w:fill="FFFFFF"/>
              <w:spacing w:line="0" w:lineRule="atLeast"/>
              <w:jc w:val="both"/>
              <w:rPr>
                <w:color w:val="000000" w:themeColor="text1"/>
                <w:sz w:val="18"/>
                <w:szCs w:val="18"/>
              </w:rPr>
            </w:pP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业务管理</w:t>
            </w:r>
          </w:p>
        </w:tc>
        <w:tc>
          <w:tcPr>
            <w:tcW w:w="2430" w:type="dxa"/>
            <w:vMerge w:val="restart"/>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建设管理</w:t>
            </w:r>
          </w:p>
        </w:tc>
        <w:tc>
          <w:tcPr>
            <w:tcW w:w="3523"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项目的年度分解情况比例</w:t>
            </w:r>
          </w:p>
        </w:tc>
        <w:tc>
          <w:tcPr>
            <w:tcW w:w="64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70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2430"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p>
        </w:tc>
        <w:tc>
          <w:tcPr>
            <w:tcW w:w="3523"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项目年度计划执行比例</w:t>
            </w:r>
          </w:p>
        </w:tc>
        <w:tc>
          <w:tcPr>
            <w:tcW w:w="64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70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rFonts w:hint="eastAsia" w:eastAsia="宋体"/>
                <w:color w:val="000000" w:themeColor="text1"/>
                <w:sz w:val="18"/>
                <w:szCs w:val="18"/>
                <w:lang w:eastAsia="zh-CN"/>
              </w:rPr>
            </w:pPr>
            <w:r>
              <w:rPr>
                <w:rFonts w:hint="eastAsia"/>
                <w:color w:val="000000" w:themeColor="text1"/>
                <w:sz w:val="18"/>
                <w:szCs w:val="18"/>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2430"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p>
        </w:tc>
        <w:tc>
          <w:tcPr>
            <w:tcW w:w="3523"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管理制度保障</w:t>
            </w:r>
          </w:p>
        </w:tc>
        <w:tc>
          <w:tcPr>
            <w:tcW w:w="64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70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rFonts w:hint="eastAsia" w:eastAsia="宋体"/>
                <w:color w:val="000000" w:themeColor="text1"/>
                <w:sz w:val="18"/>
                <w:szCs w:val="18"/>
                <w:lang w:eastAsia="zh-CN"/>
              </w:rPr>
            </w:pPr>
            <w:r>
              <w:rPr>
                <w:rFonts w:hint="eastAsia"/>
                <w:color w:val="000000" w:themeColor="text1"/>
                <w:sz w:val="18"/>
                <w:szCs w:val="18"/>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7"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2430"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p>
        </w:tc>
        <w:tc>
          <w:tcPr>
            <w:tcW w:w="3523"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项目调整手续是否齐全</w:t>
            </w:r>
          </w:p>
        </w:tc>
        <w:tc>
          <w:tcPr>
            <w:tcW w:w="64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70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7"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2430"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p>
        </w:tc>
        <w:tc>
          <w:tcPr>
            <w:tcW w:w="3523"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项目资料归档管理情况</w:t>
            </w:r>
          </w:p>
        </w:tc>
        <w:tc>
          <w:tcPr>
            <w:tcW w:w="64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70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rFonts w:hint="eastAsia" w:eastAsia="宋体"/>
                <w:color w:val="000000" w:themeColor="text1"/>
                <w:sz w:val="18"/>
                <w:szCs w:val="18"/>
                <w:lang w:eastAsia="zh-CN"/>
              </w:rPr>
            </w:pPr>
            <w:r>
              <w:rPr>
                <w:rFonts w:hint="eastAsia"/>
                <w:color w:val="000000" w:themeColor="text1"/>
                <w:sz w:val="18"/>
                <w:szCs w:val="18"/>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2430" w:type="dxa"/>
            <w:vMerge w:val="restart"/>
            <w:tcBorders>
              <w:top w:val="single" w:color="auto" w:sz="4" w:space="0"/>
              <w:left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项目质量可控性</w:t>
            </w:r>
          </w:p>
        </w:tc>
        <w:tc>
          <w:tcPr>
            <w:tcW w:w="3523"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项目实施的控制情况</w:t>
            </w:r>
          </w:p>
        </w:tc>
        <w:tc>
          <w:tcPr>
            <w:tcW w:w="64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3</w:t>
            </w:r>
          </w:p>
        </w:tc>
        <w:tc>
          <w:tcPr>
            <w:tcW w:w="70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rPr>
              <w:t>2</w:t>
            </w:r>
            <w:r>
              <w:rPr>
                <w:rFonts w:hint="eastAsia"/>
                <w:color w:val="000000" w:themeColor="text1"/>
                <w:sz w:val="18"/>
                <w:szCs w:val="18"/>
                <w:lang w:val="en-US" w:eastAsia="zh-CN"/>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2430" w:type="dxa"/>
            <w:vMerge w:val="continue"/>
            <w:tcBorders>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p>
        </w:tc>
        <w:tc>
          <w:tcPr>
            <w:tcW w:w="3523"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项目质量管理水平</w:t>
            </w:r>
          </w:p>
        </w:tc>
        <w:tc>
          <w:tcPr>
            <w:tcW w:w="64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70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35" w:type="dxa"/>
            <w:vMerge w:val="restart"/>
            <w:tcBorders>
              <w:top w:val="single" w:color="auto" w:sz="4" w:space="0"/>
              <w:left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财务管理</w:t>
            </w:r>
          </w:p>
        </w:tc>
        <w:tc>
          <w:tcPr>
            <w:tcW w:w="2430"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财务管理制度健全性</w:t>
            </w:r>
          </w:p>
        </w:tc>
        <w:tc>
          <w:tcPr>
            <w:tcW w:w="3523"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资金管理制度的健全性</w:t>
            </w:r>
          </w:p>
        </w:tc>
        <w:tc>
          <w:tcPr>
            <w:tcW w:w="64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3</w:t>
            </w:r>
          </w:p>
        </w:tc>
        <w:tc>
          <w:tcPr>
            <w:tcW w:w="70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rFonts w:hint="eastAsia" w:eastAsia="宋体"/>
                <w:color w:val="000000" w:themeColor="text1"/>
                <w:sz w:val="18"/>
                <w:szCs w:val="18"/>
                <w:lang w:eastAsia="zh-CN"/>
              </w:rPr>
            </w:pPr>
            <w:r>
              <w:rPr>
                <w:rFonts w:hint="eastAsia"/>
                <w:color w:val="000000" w:themeColor="text1"/>
                <w:sz w:val="18"/>
                <w:szCs w:val="18"/>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35" w:type="dxa"/>
            <w:vMerge w:val="continue"/>
            <w:tcBorders>
              <w:left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p>
        </w:tc>
        <w:tc>
          <w:tcPr>
            <w:tcW w:w="2430" w:type="dxa"/>
            <w:vMerge w:val="restart"/>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资金使用合规性及相符性</w:t>
            </w:r>
          </w:p>
        </w:tc>
        <w:tc>
          <w:tcPr>
            <w:tcW w:w="3523"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资金使用的合规性</w:t>
            </w:r>
          </w:p>
        </w:tc>
        <w:tc>
          <w:tcPr>
            <w:tcW w:w="64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2</w:t>
            </w:r>
          </w:p>
        </w:tc>
        <w:tc>
          <w:tcPr>
            <w:tcW w:w="70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60" w:type="dxa"/>
            <w:vMerge w:val="continue"/>
            <w:tcBorders>
              <w:top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35" w:type="dxa"/>
            <w:vMerge w:val="continue"/>
            <w:tcBorders>
              <w:left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2430" w:type="dxa"/>
            <w:vMerge w:val="continue"/>
            <w:tcBorders>
              <w:top w:val="single" w:color="auto" w:sz="4" w:space="0"/>
              <w:left w:val="single" w:color="auto" w:sz="4" w:space="0"/>
            </w:tcBorders>
            <w:vAlign w:val="center"/>
          </w:tcPr>
          <w:p>
            <w:pPr>
              <w:pStyle w:val="36"/>
              <w:shd w:val="clear" w:color="auto" w:fill="FFFFFF"/>
              <w:spacing w:line="0" w:lineRule="atLeast"/>
              <w:jc w:val="center"/>
              <w:rPr>
                <w:color w:val="000000" w:themeColor="text1"/>
                <w:sz w:val="18"/>
                <w:szCs w:val="18"/>
              </w:rPr>
            </w:pPr>
          </w:p>
        </w:tc>
        <w:tc>
          <w:tcPr>
            <w:tcW w:w="3523" w:type="dxa"/>
            <w:tcBorders>
              <w:top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资金拨付的合规性</w:t>
            </w:r>
          </w:p>
        </w:tc>
        <w:tc>
          <w:tcPr>
            <w:tcW w:w="645" w:type="dxa"/>
            <w:tcBorders>
              <w:top w:val="single" w:color="auto" w:sz="4" w:space="0"/>
            </w:tcBorders>
            <w:vAlign w:val="center"/>
          </w:tcPr>
          <w:p>
            <w:pPr>
              <w:pStyle w:val="36"/>
              <w:shd w:val="clear" w:color="auto" w:fill="FFFFFF"/>
              <w:spacing w:line="0" w:lineRule="atLeas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2</w:t>
            </w:r>
          </w:p>
        </w:tc>
        <w:tc>
          <w:tcPr>
            <w:tcW w:w="705" w:type="dxa"/>
            <w:tcBorders>
              <w:top w:val="single" w:color="auto" w:sz="4" w:space="0"/>
            </w:tcBorders>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60" w:type="dxa"/>
            <w:vMerge w:val="continue"/>
            <w:tcBorders>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35" w:type="dxa"/>
            <w:vMerge w:val="continue"/>
            <w:tcBorders>
              <w:left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2430" w:type="dxa"/>
            <w:vMerge w:val="continue"/>
            <w:tcBorders>
              <w:left w:val="single" w:color="auto" w:sz="4" w:space="0"/>
            </w:tcBorders>
            <w:vAlign w:val="center"/>
          </w:tcPr>
          <w:p>
            <w:pPr>
              <w:pStyle w:val="36"/>
              <w:shd w:val="clear" w:color="auto" w:fill="FFFFFF"/>
              <w:spacing w:line="0" w:lineRule="atLeast"/>
              <w:jc w:val="center"/>
              <w:rPr>
                <w:color w:val="000000" w:themeColor="text1"/>
                <w:sz w:val="18"/>
                <w:szCs w:val="18"/>
              </w:rPr>
            </w:pPr>
          </w:p>
        </w:tc>
        <w:tc>
          <w:tcPr>
            <w:tcW w:w="3523"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政府采购的合规性</w:t>
            </w:r>
          </w:p>
        </w:tc>
        <w:tc>
          <w:tcPr>
            <w:tcW w:w="64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70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960" w:type="dxa"/>
            <w:vMerge w:val="continue"/>
            <w:tcBorders>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35" w:type="dxa"/>
            <w:vMerge w:val="continue"/>
            <w:tcBorders>
              <w:left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2430" w:type="dxa"/>
            <w:vMerge w:val="continue"/>
            <w:tcBorders>
              <w:left w:val="single" w:color="auto" w:sz="4" w:space="0"/>
            </w:tcBorders>
            <w:vAlign w:val="center"/>
          </w:tcPr>
          <w:p>
            <w:pPr>
              <w:pStyle w:val="36"/>
              <w:shd w:val="clear" w:color="auto" w:fill="FFFFFF"/>
              <w:spacing w:line="0" w:lineRule="atLeast"/>
              <w:jc w:val="center"/>
              <w:rPr>
                <w:color w:val="000000" w:themeColor="text1"/>
                <w:sz w:val="18"/>
                <w:szCs w:val="18"/>
              </w:rPr>
            </w:pPr>
          </w:p>
        </w:tc>
        <w:tc>
          <w:tcPr>
            <w:tcW w:w="3523"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项目支出与预算的相符性</w:t>
            </w:r>
          </w:p>
        </w:tc>
        <w:tc>
          <w:tcPr>
            <w:tcW w:w="64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1</w:t>
            </w:r>
          </w:p>
        </w:tc>
        <w:tc>
          <w:tcPr>
            <w:tcW w:w="70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7" w:hRule="atLeast"/>
        </w:trPr>
        <w:tc>
          <w:tcPr>
            <w:tcW w:w="960" w:type="dxa"/>
            <w:vMerge w:val="continue"/>
            <w:tcBorders>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35" w:type="dxa"/>
            <w:vMerge w:val="continue"/>
            <w:tcBorders>
              <w:left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2430" w:type="dxa"/>
            <w:vMerge w:val="continue"/>
            <w:tcBorders>
              <w:left w:val="single" w:color="auto" w:sz="4" w:space="0"/>
            </w:tcBorders>
            <w:vAlign w:val="center"/>
          </w:tcPr>
          <w:p>
            <w:pPr>
              <w:pStyle w:val="36"/>
              <w:shd w:val="clear" w:color="auto" w:fill="FFFFFF"/>
              <w:spacing w:line="0" w:lineRule="atLeast"/>
              <w:jc w:val="center"/>
              <w:rPr>
                <w:color w:val="000000" w:themeColor="text1"/>
                <w:sz w:val="18"/>
                <w:szCs w:val="18"/>
              </w:rPr>
            </w:pPr>
          </w:p>
        </w:tc>
        <w:tc>
          <w:tcPr>
            <w:tcW w:w="3523"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项目支出与预算执行进度相符性</w:t>
            </w:r>
          </w:p>
        </w:tc>
        <w:tc>
          <w:tcPr>
            <w:tcW w:w="64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70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 w:hRule="atLeast"/>
        </w:trPr>
        <w:tc>
          <w:tcPr>
            <w:tcW w:w="960" w:type="dxa"/>
            <w:vMerge w:val="continue"/>
            <w:tcBorders>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35" w:type="dxa"/>
            <w:vMerge w:val="continue"/>
            <w:tcBorders>
              <w:left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2430" w:type="dxa"/>
            <w:tcBorders>
              <w:left w:val="single" w:color="auto" w:sz="4" w:space="0"/>
            </w:tcBorders>
            <w:vAlign w:val="top"/>
          </w:tcPr>
          <w:p>
            <w:pPr>
              <w:pStyle w:val="36"/>
              <w:shd w:val="clear" w:color="auto" w:fill="FFFFFF"/>
              <w:spacing w:line="0" w:lineRule="atLeast"/>
              <w:jc w:val="center"/>
              <w:rPr>
                <w:rFonts w:hint="eastAsia"/>
                <w:color w:val="000000" w:themeColor="text1"/>
                <w:sz w:val="18"/>
                <w:szCs w:val="18"/>
              </w:rPr>
            </w:pPr>
            <w:r>
              <w:rPr>
                <w:rFonts w:hint="eastAsia"/>
                <w:color w:val="000000" w:themeColor="text1"/>
                <w:sz w:val="18"/>
                <w:szCs w:val="18"/>
              </w:rPr>
              <w:t>财务监控状况</w:t>
            </w:r>
          </w:p>
        </w:tc>
        <w:tc>
          <w:tcPr>
            <w:tcW w:w="3523" w:type="dxa"/>
            <w:vAlign w:val="top"/>
          </w:tcPr>
          <w:p>
            <w:pPr>
              <w:pStyle w:val="36"/>
              <w:shd w:val="clear" w:color="auto" w:fill="FFFFFF"/>
              <w:spacing w:line="0" w:lineRule="atLeast"/>
              <w:jc w:val="center"/>
              <w:rPr>
                <w:rFonts w:hint="eastAsia"/>
                <w:color w:val="000000" w:themeColor="text1"/>
                <w:sz w:val="18"/>
                <w:szCs w:val="18"/>
              </w:rPr>
            </w:pPr>
            <w:r>
              <w:rPr>
                <w:rFonts w:hint="eastAsia"/>
                <w:color w:val="000000" w:themeColor="text1"/>
                <w:sz w:val="18"/>
                <w:szCs w:val="18"/>
              </w:rPr>
              <w:t>监控的规范性</w:t>
            </w:r>
          </w:p>
        </w:tc>
        <w:tc>
          <w:tcPr>
            <w:tcW w:w="645" w:type="dxa"/>
            <w:vAlign w:val="top"/>
          </w:tcPr>
          <w:p>
            <w:pPr>
              <w:pStyle w:val="36"/>
              <w:shd w:val="clear" w:color="auto" w:fill="FFFFFF"/>
              <w:spacing w:line="0" w:lineRule="atLeast"/>
              <w:jc w:val="center"/>
              <w:rPr>
                <w:rFonts w:hint="eastAsia"/>
                <w:color w:val="000000" w:themeColor="text1"/>
                <w:sz w:val="18"/>
                <w:szCs w:val="18"/>
              </w:rPr>
            </w:pPr>
            <w:r>
              <w:rPr>
                <w:rFonts w:hint="eastAsia"/>
                <w:color w:val="000000" w:themeColor="text1"/>
                <w:sz w:val="18"/>
                <w:szCs w:val="18"/>
              </w:rPr>
              <w:t>3</w:t>
            </w:r>
          </w:p>
        </w:tc>
        <w:tc>
          <w:tcPr>
            <w:tcW w:w="705" w:type="dxa"/>
            <w:vAlign w:val="top"/>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2" w:hRule="atLeast"/>
        </w:trPr>
        <w:tc>
          <w:tcPr>
            <w:tcW w:w="960" w:type="dxa"/>
            <w:vMerge w:val="restart"/>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产出</w:t>
            </w:r>
          </w:p>
        </w:tc>
        <w:tc>
          <w:tcPr>
            <w:tcW w:w="735" w:type="dxa"/>
            <w:vMerge w:val="restart"/>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项目产出</w:t>
            </w:r>
          </w:p>
        </w:tc>
        <w:tc>
          <w:tcPr>
            <w:tcW w:w="2430"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项目完成情况</w:t>
            </w:r>
          </w:p>
        </w:tc>
        <w:tc>
          <w:tcPr>
            <w:tcW w:w="3523"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预定目标是否实现</w:t>
            </w:r>
          </w:p>
        </w:tc>
        <w:tc>
          <w:tcPr>
            <w:tcW w:w="645" w:type="dxa"/>
            <w:vAlign w:val="center"/>
          </w:tcPr>
          <w:p>
            <w:pPr>
              <w:pStyle w:val="36"/>
              <w:shd w:val="clear" w:color="auto" w:fill="FFFFFF"/>
              <w:spacing w:line="0" w:lineRule="atLeas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7</w:t>
            </w:r>
          </w:p>
        </w:tc>
        <w:tc>
          <w:tcPr>
            <w:tcW w:w="705" w:type="dxa"/>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2" w:hRule="atLeast"/>
        </w:trPr>
        <w:tc>
          <w:tcPr>
            <w:tcW w:w="960"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735"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2430"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项目完成质量</w:t>
            </w:r>
          </w:p>
        </w:tc>
        <w:tc>
          <w:tcPr>
            <w:tcW w:w="3523"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工程质量合格率</w:t>
            </w:r>
          </w:p>
        </w:tc>
        <w:tc>
          <w:tcPr>
            <w:tcW w:w="645" w:type="dxa"/>
            <w:vAlign w:val="center"/>
          </w:tcPr>
          <w:p>
            <w:pPr>
              <w:pStyle w:val="36"/>
              <w:shd w:val="clear" w:color="auto" w:fill="FFFFFF"/>
              <w:spacing w:line="0" w:lineRule="atLeas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7</w:t>
            </w:r>
          </w:p>
        </w:tc>
        <w:tc>
          <w:tcPr>
            <w:tcW w:w="705" w:type="dxa"/>
            <w:vAlign w:val="center"/>
          </w:tcPr>
          <w:p>
            <w:pPr>
              <w:pStyle w:val="36"/>
              <w:shd w:val="clear" w:color="auto" w:fill="FFFFFF"/>
              <w:spacing w:line="0" w:lineRule="atLeast"/>
              <w:jc w:val="center"/>
              <w:rPr>
                <w:rFonts w:hint="eastAsia" w:eastAsia="宋体"/>
                <w:color w:val="000000" w:themeColor="text1"/>
                <w:sz w:val="18"/>
                <w:szCs w:val="18"/>
                <w:lang w:eastAsia="zh-CN"/>
              </w:rPr>
            </w:pPr>
            <w:r>
              <w:rPr>
                <w:rFonts w:hint="eastAsia"/>
                <w:color w:val="000000" w:themeColor="text1"/>
                <w:sz w:val="18"/>
                <w:szCs w:val="18"/>
                <w:lang w:val="en-US" w:eastAsia="zh-CN"/>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60"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735"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2430"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项目完成及时性</w:t>
            </w:r>
          </w:p>
        </w:tc>
        <w:tc>
          <w:tcPr>
            <w:tcW w:w="3523"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项目工期是否按时完成</w:t>
            </w:r>
          </w:p>
        </w:tc>
        <w:tc>
          <w:tcPr>
            <w:tcW w:w="64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6</w:t>
            </w:r>
          </w:p>
        </w:tc>
        <w:tc>
          <w:tcPr>
            <w:tcW w:w="705" w:type="dxa"/>
            <w:vAlign w:val="center"/>
          </w:tcPr>
          <w:p>
            <w:pPr>
              <w:pStyle w:val="36"/>
              <w:shd w:val="clear" w:color="auto" w:fill="FFFFFF"/>
              <w:spacing w:line="0" w:lineRule="atLeast"/>
              <w:jc w:val="center"/>
              <w:rPr>
                <w:rFonts w:hint="eastAsia" w:eastAsia="宋体"/>
                <w:color w:val="000000" w:themeColor="text1"/>
                <w:sz w:val="18"/>
                <w:szCs w:val="18"/>
                <w:lang w:eastAsia="zh-CN"/>
              </w:rPr>
            </w:pPr>
            <w:r>
              <w:rPr>
                <w:rFonts w:hint="eastAsia"/>
                <w:color w:val="000000" w:themeColor="text1"/>
                <w:sz w:val="18"/>
                <w:szCs w:val="18"/>
                <w:lang w:val="en-US" w:eastAsia="zh-CN"/>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60" w:type="dxa"/>
            <w:vMerge w:val="restart"/>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效果</w:t>
            </w:r>
          </w:p>
        </w:tc>
        <w:tc>
          <w:tcPr>
            <w:tcW w:w="735" w:type="dxa"/>
            <w:vMerge w:val="restart"/>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项目效益</w:t>
            </w:r>
          </w:p>
        </w:tc>
        <w:tc>
          <w:tcPr>
            <w:tcW w:w="2430"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社会效益</w:t>
            </w:r>
          </w:p>
        </w:tc>
        <w:tc>
          <w:tcPr>
            <w:tcW w:w="3523"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对项目建设范围内村民带了的直接或间接影响</w:t>
            </w:r>
          </w:p>
        </w:tc>
        <w:tc>
          <w:tcPr>
            <w:tcW w:w="645" w:type="dxa"/>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10</w:t>
            </w:r>
          </w:p>
        </w:tc>
        <w:tc>
          <w:tcPr>
            <w:tcW w:w="705" w:type="dxa"/>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7" w:hRule="atLeast"/>
        </w:trPr>
        <w:tc>
          <w:tcPr>
            <w:tcW w:w="960"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735"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2430" w:type="dxa"/>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可持续影响</w:t>
            </w:r>
          </w:p>
        </w:tc>
        <w:tc>
          <w:tcPr>
            <w:tcW w:w="3523" w:type="dxa"/>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项目可持续影响</w:t>
            </w:r>
          </w:p>
        </w:tc>
        <w:tc>
          <w:tcPr>
            <w:tcW w:w="645" w:type="dxa"/>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10</w:t>
            </w:r>
          </w:p>
        </w:tc>
        <w:tc>
          <w:tcPr>
            <w:tcW w:w="705" w:type="dxa"/>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60"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735"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2430"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社会公众或服务对象满意度</w:t>
            </w:r>
          </w:p>
        </w:tc>
        <w:tc>
          <w:tcPr>
            <w:tcW w:w="3523"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问卷满意度调查</w:t>
            </w:r>
          </w:p>
        </w:tc>
        <w:tc>
          <w:tcPr>
            <w:tcW w:w="645" w:type="dxa"/>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10</w:t>
            </w:r>
          </w:p>
        </w:tc>
        <w:tc>
          <w:tcPr>
            <w:tcW w:w="705" w:type="dxa"/>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960"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综合得分</w:t>
            </w:r>
          </w:p>
        </w:tc>
        <w:tc>
          <w:tcPr>
            <w:tcW w:w="735" w:type="dxa"/>
            <w:vAlign w:val="center"/>
          </w:tcPr>
          <w:p>
            <w:pPr>
              <w:pStyle w:val="36"/>
              <w:shd w:val="clear" w:color="auto" w:fill="FFFFFF"/>
              <w:spacing w:line="0" w:lineRule="atLeast"/>
              <w:ind w:firstLine="360" w:firstLineChars="200"/>
              <w:jc w:val="center"/>
              <w:rPr>
                <w:color w:val="000000" w:themeColor="text1"/>
                <w:sz w:val="18"/>
                <w:szCs w:val="18"/>
              </w:rPr>
            </w:pPr>
          </w:p>
        </w:tc>
        <w:tc>
          <w:tcPr>
            <w:tcW w:w="2430" w:type="dxa"/>
            <w:vAlign w:val="center"/>
          </w:tcPr>
          <w:p>
            <w:pPr>
              <w:pStyle w:val="36"/>
              <w:shd w:val="clear" w:color="auto" w:fill="FFFFFF"/>
              <w:spacing w:line="0" w:lineRule="atLeast"/>
              <w:jc w:val="center"/>
              <w:rPr>
                <w:color w:val="000000" w:themeColor="text1"/>
                <w:sz w:val="18"/>
                <w:szCs w:val="18"/>
              </w:rPr>
            </w:pPr>
          </w:p>
        </w:tc>
        <w:tc>
          <w:tcPr>
            <w:tcW w:w="3523" w:type="dxa"/>
            <w:vAlign w:val="center"/>
          </w:tcPr>
          <w:p>
            <w:pPr>
              <w:pStyle w:val="36"/>
              <w:shd w:val="clear" w:color="auto" w:fill="FFFFFF"/>
              <w:spacing w:line="0" w:lineRule="atLeast"/>
              <w:jc w:val="center"/>
              <w:rPr>
                <w:color w:val="000000" w:themeColor="text1"/>
                <w:sz w:val="18"/>
                <w:szCs w:val="18"/>
              </w:rPr>
            </w:pPr>
          </w:p>
        </w:tc>
        <w:tc>
          <w:tcPr>
            <w:tcW w:w="645" w:type="dxa"/>
            <w:vAlign w:val="center"/>
          </w:tcPr>
          <w:p>
            <w:pPr>
              <w:pStyle w:val="36"/>
              <w:shd w:val="clear" w:color="auto" w:fill="FFFFFF"/>
              <w:spacing w:line="0" w:lineRule="atLeast"/>
              <w:jc w:val="center"/>
              <w:rPr>
                <w:color w:val="000000" w:themeColor="text1"/>
                <w:sz w:val="18"/>
                <w:szCs w:val="18"/>
              </w:rPr>
            </w:pPr>
          </w:p>
        </w:tc>
        <w:tc>
          <w:tcPr>
            <w:tcW w:w="705" w:type="dxa"/>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91.8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7" w:hRule="atLeast"/>
        </w:trPr>
        <w:tc>
          <w:tcPr>
            <w:tcW w:w="960"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评价等次</w:t>
            </w:r>
          </w:p>
        </w:tc>
        <w:tc>
          <w:tcPr>
            <w:tcW w:w="735" w:type="dxa"/>
            <w:vAlign w:val="center"/>
          </w:tcPr>
          <w:p>
            <w:pPr>
              <w:pStyle w:val="36"/>
              <w:shd w:val="clear" w:color="auto" w:fill="FFFFFF"/>
              <w:spacing w:line="0" w:lineRule="atLeast"/>
              <w:ind w:firstLine="360" w:firstLineChars="200"/>
              <w:jc w:val="center"/>
              <w:rPr>
                <w:color w:val="000000" w:themeColor="text1"/>
                <w:sz w:val="18"/>
                <w:szCs w:val="18"/>
              </w:rPr>
            </w:pPr>
          </w:p>
        </w:tc>
        <w:tc>
          <w:tcPr>
            <w:tcW w:w="2430" w:type="dxa"/>
            <w:vAlign w:val="center"/>
          </w:tcPr>
          <w:p>
            <w:pPr>
              <w:pStyle w:val="36"/>
              <w:shd w:val="clear" w:color="auto" w:fill="FFFFFF"/>
              <w:spacing w:line="0" w:lineRule="atLeast"/>
              <w:jc w:val="center"/>
              <w:rPr>
                <w:color w:val="000000" w:themeColor="text1"/>
                <w:sz w:val="18"/>
                <w:szCs w:val="18"/>
              </w:rPr>
            </w:pPr>
          </w:p>
        </w:tc>
        <w:tc>
          <w:tcPr>
            <w:tcW w:w="3523" w:type="dxa"/>
            <w:vAlign w:val="center"/>
          </w:tcPr>
          <w:p>
            <w:pPr>
              <w:pStyle w:val="36"/>
              <w:shd w:val="clear" w:color="auto" w:fill="FFFFFF"/>
              <w:spacing w:line="0" w:lineRule="atLeast"/>
              <w:jc w:val="center"/>
              <w:rPr>
                <w:color w:val="000000" w:themeColor="text1"/>
                <w:sz w:val="18"/>
                <w:szCs w:val="18"/>
              </w:rPr>
            </w:pPr>
          </w:p>
        </w:tc>
        <w:tc>
          <w:tcPr>
            <w:tcW w:w="645" w:type="dxa"/>
            <w:vAlign w:val="center"/>
          </w:tcPr>
          <w:p>
            <w:pPr>
              <w:pStyle w:val="36"/>
              <w:shd w:val="clear" w:color="auto" w:fill="FFFFFF"/>
              <w:spacing w:line="0" w:lineRule="atLeast"/>
              <w:jc w:val="center"/>
              <w:rPr>
                <w:color w:val="000000" w:themeColor="text1"/>
                <w:sz w:val="18"/>
                <w:szCs w:val="18"/>
              </w:rPr>
            </w:pPr>
          </w:p>
        </w:tc>
        <w:tc>
          <w:tcPr>
            <w:tcW w:w="705" w:type="dxa"/>
            <w:vAlign w:val="center"/>
          </w:tcPr>
          <w:p>
            <w:pPr>
              <w:pStyle w:val="36"/>
              <w:shd w:val="clear" w:color="auto" w:fill="FFFFFF"/>
              <w:spacing w:line="0" w:lineRule="atLeast"/>
              <w:jc w:val="center"/>
              <w:rPr>
                <w:rFonts w:hint="eastAsia" w:eastAsia="宋体"/>
                <w:color w:val="000000" w:themeColor="text1"/>
                <w:sz w:val="18"/>
                <w:szCs w:val="18"/>
                <w:lang w:eastAsia="zh-CN"/>
              </w:rPr>
            </w:pPr>
            <w:r>
              <w:rPr>
                <w:rFonts w:hint="eastAsia"/>
                <w:color w:val="000000" w:themeColor="text1"/>
                <w:sz w:val="18"/>
                <w:szCs w:val="18"/>
                <w:lang w:val="en-US" w:eastAsia="zh-CN"/>
              </w:rPr>
              <w:t>优秀</w:t>
            </w:r>
          </w:p>
        </w:tc>
      </w:tr>
    </w:tbl>
    <w:p>
      <w:pPr>
        <w:pStyle w:val="36"/>
        <w:keepNext w:val="0"/>
        <w:keepLines w:val="0"/>
        <w:pageBreakBefore w:val="0"/>
        <w:shd w:val="clear" w:color="auto" w:fill="FFFFFF"/>
        <w:kinsoku/>
        <w:wordWrap/>
        <w:overflowPunct/>
        <w:topLinePunct w:val="0"/>
        <w:bidi w:val="0"/>
        <w:spacing w:before="0" w:beforeAutospacing="0" w:after="0" w:afterAutospacing="0" w:line="520" w:lineRule="exac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2"/>
          <w:sz w:val="32"/>
          <w:szCs w:val="32"/>
        </w:rPr>
        <w:t xml:space="preserve">    </w:t>
      </w:r>
      <w:r>
        <w:rPr>
          <w:rFonts w:hint="eastAsia" w:ascii="仿宋_GB2312" w:hAnsi="仿宋_GB2312" w:eastAsia="仿宋_GB2312" w:cs="仿宋_GB2312"/>
          <w:color w:val="000000" w:themeColor="text1"/>
          <w:sz w:val="32"/>
          <w:szCs w:val="32"/>
        </w:rPr>
        <w:t>经过绩效评价工作小组认真分析总结，该项目实施的成绩主要表现在以下几个方面：</w:t>
      </w:r>
    </w:p>
    <w:p>
      <w:pPr>
        <w:pStyle w:val="24"/>
        <w:keepNext w:val="0"/>
        <w:keepLines w:val="0"/>
        <w:pageBreakBefore w:val="0"/>
        <w:numPr>
          <w:ilvl w:val="0"/>
          <w:numId w:val="3"/>
        </w:numPr>
        <w:tabs>
          <w:tab w:val="left" w:pos="1276"/>
        </w:tabs>
        <w:kinsoku/>
        <w:wordWrap/>
        <w:overflowPunct/>
        <w:topLinePunct w:val="0"/>
        <w:bidi w:val="0"/>
        <w:spacing w:line="520" w:lineRule="exact"/>
        <w:ind w:left="0" w:firstLine="664" w:firstLineChars="0"/>
        <w:textAlignment w:val="auto"/>
        <w:rPr>
          <w:rFonts w:ascii="仿宋_GB2312" w:hAnsi="仿宋" w:eastAsia="仿宋_GB2312" w:cs="Times New Roman"/>
          <w:color w:val="000000" w:themeColor="text1"/>
          <w:szCs w:val="32"/>
        </w:rPr>
      </w:pPr>
      <w:r>
        <w:rPr>
          <w:rFonts w:hint="eastAsia" w:ascii="仿宋_GB2312" w:hAnsi="仿宋" w:eastAsia="仿宋_GB2312" w:cs="Times New Roman"/>
          <w:color w:val="000000" w:themeColor="text1"/>
          <w:szCs w:val="32"/>
        </w:rPr>
        <w:t>在项目立项与资金落实情况上，项目总体方案及规划质量符合政策，目标明确符合政策，资金及时到位，按照</w:t>
      </w:r>
      <w:r>
        <w:rPr>
          <w:rFonts w:hint="eastAsia" w:ascii="仿宋_GB2312" w:hAnsi="仿宋" w:eastAsia="仿宋_GB2312" w:cs="Times New Roman"/>
          <w:color w:val="000000" w:themeColor="text1"/>
          <w:szCs w:val="32"/>
          <w:lang w:val="en-US" w:eastAsia="zh-CN"/>
        </w:rPr>
        <w:t>项目</w:t>
      </w:r>
      <w:r>
        <w:rPr>
          <w:rFonts w:hint="eastAsia" w:ascii="仿宋_GB2312" w:hAnsi="仿宋" w:eastAsia="仿宋_GB2312" w:cs="Times New Roman"/>
          <w:color w:val="000000" w:themeColor="text1"/>
          <w:szCs w:val="32"/>
        </w:rPr>
        <w:t>进度拨付</w:t>
      </w:r>
      <w:r>
        <w:rPr>
          <w:rFonts w:hint="eastAsia" w:ascii="仿宋_GB2312" w:hAnsi="仿宋" w:eastAsia="仿宋_GB2312" w:cs="Times New Roman"/>
          <w:color w:val="000000" w:themeColor="text1"/>
          <w:szCs w:val="32"/>
          <w:lang w:val="en-US" w:eastAsia="zh-CN"/>
        </w:rPr>
        <w:t>款项</w:t>
      </w:r>
      <w:r>
        <w:rPr>
          <w:rFonts w:hint="eastAsia" w:ascii="仿宋_GB2312" w:hAnsi="仿宋" w:eastAsia="仿宋_GB2312" w:cs="Times New Roman"/>
          <w:color w:val="000000" w:themeColor="text1"/>
          <w:szCs w:val="32"/>
        </w:rPr>
        <w:t>，保证了项目的正常开展。</w:t>
      </w:r>
    </w:p>
    <w:p>
      <w:pPr>
        <w:pStyle w:val="24"/>
        <w:keepNext w:val="0"/>
        <w:keepLines w:val="0"/>
        <w:pageBreakBefore w:val="0"/>
        <w:numPr>
          <w:ilvl w:val="0"/>
          <w:numId w:val="3"/>
        </w:numPr>
        <w:tabs>
          <w:tab w:val="left" w:pos="1276"/>
        </w:tabs>
        <w:kinsoku/>
        <w:wordWrap/>
        <w:overflowPunct/>
        <w:topLinePunct w:val="0"/>
        <w:bidi w:val="0"/>
        <w:spacing w:line="520" w:lineRule="exact"/>
        <w:ind w:left="0" w:firstLine="709" w:firstLineChars="0"/>
        <w:textAlignment w:val="auto"/>
        <w:rPr>
          <w:rFonts w:ascii="仿宋_GB2312" w:hAnsi="仿宋" w:eastAsia="仿宋_GB2312" w:cs="Times New Roman"/>
          <w:color w:val="000000" w:themeColor="text1"/>
          <w:szCs w:val="32"/>
        </w:rPr>
      </w:pPr>
      <w:r>
        <w:rPr>
          <w:rFonts w:hint="eastAsia" w:ascii="仿宋_GB2312" w:hAnsi="仿宋" w:eastAsia="仿宋_GB2312" w:cs="Times New Roman"/>
          <w:color w:val="000000" w:themeColor="text1"/>
          <w:szCs w:val="32"/>
        </w:rPr>
        <w:t>在业务管理与财务管理上，管理机构健全、</w:t>
      </w:r>
      <w:r>
        <w:rPr>
          <w:rFonts w:hint="eastAsia" w:ascii="仿宋_GB2312" w:hAnsi="仿宋" w:eastAsia="仿宋_GB2312" w:cs="Times New Roman"/>
          <w:color w:val="000000" w:themeColor="text1"/>
          <w:szCs w:val="32"/>
          <w:lang w:val="en-US" w:eastAsia="zh-CN"/>
        </w:rPr>
        <w:t>部分</w:t>
      </w:r>
      <w:r>
        <w:rPr>
          <w:rFonts w:hint="eastAsia" w:ascii="仿宋_GB2312" w:hAnsi="仿宋" w:eastAsia="仿宋_GB2312" w:cs="Times New Roman"/>
          <w:color w:val="000000" w:themeColor="text1"/>
          <w:szCs w:val="32"/>
        </w:rPr>
        <w:t>项目制定了管理制度、资金管理到位、拨付手续齐全，按照</w:t>
      </w:r>
      <w:r>
        <w:rPr>
          <w:rFonts w:hint="eastAsia" w:ascii="仿宋_GB2312" w:hAnsi="仿宋" w:eastAsia="仿宋_GB2312" w:cs="Times New Roman"/>
          <w:color w:val="000000" w:themeColor="text1"/>
          <w:szCs w:val="32"/>
          <w:lang w:val="en-US" w:eastAsia="zh-CN"/>
        </w:rPr>
        <w:t>项目</w:t>
      </w:r>
      <w:r>
        <w:rPr>
          <w:rFonts w:hint="eastAsia" w:ascii="仿宋_GB2312" w:hAnsi="仿宋" w:eastAsia="仿宋_GB2312" w:cs="Times New Roman"/>
          <w:color w:val="000000" w:themeColor="text1"/>
          <w:szCs w:val="32"/>
        </w:rPr>
        <w:t>进度</w:t>
      </w:r>
      <w:r>
        <w:rPr>
          <w:rFonts w:hint="eastAsia" w:ascii="仿宋_GB2312" w:hAnsi="仿宋" w:eastAsia="仿宋_GB2312" w:cs="Times New Roman"/>
          <w:color w:val="000000" w:themeColor="text1"/>
          <w:szCs w:val="32"/>
          <w:lang w:val="en-US" w:eastAsia="zh-CN"/>
        </w:rPr>
        <w:t>专项资金均已拨付到位</w:t>
      </w:r>
      <w:r>
        <w:rPr>
          <w:rFonts w:hint="eastAsia" w:ascii="仿宋_GB2312" w:hAnsi="仿宋" w:eastAsia="仿宋_GB2312" w:cs="Times New Roman"/>
          <w:color w:val="000000" w:themeColor="text1"/>
          <w:szCs w:val="32"/>
        </w:rPr>
        <w:t>。</w:t>
      </w:r>
    </w:p>
    <w:p>
      <w:pPr>
        <w:pStyle w:val="24"/>
        <w:keepNext w:val="0"/>
        <w:keepLines w:val="0"/>
        <w:pageBreakBefore w:val="0"/>
        <w:numPr>
          <w:ilvl w:val="0"/>
          <w:numId w:val="3"/>
        </w:numPr>
        <w:tabs>
          <w:tab w:val="left" w:pos="1276"/>
        </w:tabs>
        <w:kinsoku/>
        <w:wordWrap/>
        <w:overflowPunct/>
        <w:topLinePunct w:val="0"/>
        <w:bidi w:val="0"/>
        <w:spacing w:line="520" w:lineRule="exact"/>
        <w:ind w:left="0" w:firstLine="664" w:firstLineChars="0"/>
        <w:textAlignment w:val="auto"/>
        <w:rPr>
          <w:rFonts w:ascii="仿宋_GB2312" w:hAnsi="仿宋" w:eastAsia="仿宋_GB2312" w:cs="Times New Roman"/>
          <w:color w:val="000000" w:themeColor="text1"/>
          <w:szCs w:val="32"/>
        </w:rPr>
      </w:pPr>
      <w:r>
        <w:rPr>
          <w:rFonts w:hint="eastAsia" w:ascii="仿宋_GB2312" w:hAnsi="仿宋" w:eastAsia="仿宋_GB2312" w:cs="Times New Roman"/>
          <w:color w:val="000000" w:themeColor="text1"/>
          <w:szCs w:val="32"/>
        </w:rPr>
        <w:t>在项目产出上，201</w:t>
      </w:r>
      <w:r>
        <w:rPr>
          <w:rFonts w:hint="eastAsia" w:ascii="仿宋_GB2312" w:hAnsi="仿宋" w:eastAsia="仿宋_GB2312" w:cs="Times New Roman"/>
          <w:color w:val="000000" w:themeColor="text1"/>
          <w:szCs w:val="32"/>
          <w:lang w:val="en-US" w:eastAsia="zh-CN"/>
        </w:rPr>
        <w:t>9</w:t>
      </w:r>
      <w:r>
        <w:rPr>
          <w:rFonts w:hint="eastAsia" w:ascii="仿宋_GB2312" w:hAnsi="仿宋" w:eastAsia="仿宋_GB2312" w:cs="Times New Roman"/>
          <w:color w:val="000000" w:themeColor="text1"/>
          <w:szCs w:val="32"/>
        </w:rPr>
        <w:t>市</w:t>
      </w:r>
      <w:r>
        <w:rPr>
          <w:rFonts w:hint="eastAsia" w:ascii="仿宋_GB2312" w:hAnsi="仿宋" w:eastAsia="仿宋_GB2312" w:cs="Times New Roman"/>
          <w:color w:val="000000" w:themeColor="text1"/>
          <w:szCs w:val="32"/>
          <w:lang w:val="en-US" w:eastAsia="zh-CN"/>
        </w:rPr>
        <w:t>中区乡村振兴专项资金项目均已</w:t>
      </w:r>
      <w:r>
        <w:rPr>
          <w:rFonts w:hint="eastAsia" w:ascii="仿宋_GB2312" w:hAnsi="仿宋" w:eastAsia="仿宋_GB2312" w:cs="Times New Roman"/>
          <w:color w:val="000000" w:themeColor="text1"/>
          <w:szCs w:val="32"/>
        </w:rPr>
        <w:t>完成。</w:t>
      </w:r>
    </w:p>
    <w:p>
      <w:pPr>
        <w:pStyle w:val="24"/>
        <w:keepNext w:val="0"/>
        <w:keepLines w:val="0"/>
        <w:pageBreakBefore w:val="0"/>
        <w:numPr>
          <w:ilvl w:val="0"/>
          <w:numId w:val="3"/>
        </w:numPr>
        <w:tabs>
          <w:tab w:val="left" w:pos="993"/>
          <w:tab w:val="left" w:pos="1276"/>
        </w:tabs>
        <w:kinsoku/>
        <w:wordWrap/>
        <w:overflowPunct/>
        <w:topLinePunct w:val="0"/>
        <w:bidi w:val="0"/>
        <w:spacing w:line="520" w:lineRule="exact"/>
        <w:ind w:left="-3" w:leftChars="-1" w:firstLine="710" w:firstLineChars="214"/>
        <w:textAlignment w:val="auto"/>
        <w:rPr>
          <w:rFonts w:ascii="仿宋_GB2312" w:hAnsi="仿宋" w:eastAsia="仿宋_GB2312" w:cs="Times New Roman"/>
          <w:color w:val="000000" w:themeColor="text1"/>
          <w:szCs w:val="32"/>
        </w:rPr>
      </w:pPr>
      <w:r>
        <w:rPr>
          <w:rFonts w:hint="eastAsia" w:ascii="仿宋_GB2312" w:hAnsi="仿宋" w:eastAsia="仿宋_GB2312" w:cs="Times New Roman"/>
          <w:color w:val="000000" w:themeColor="text1"/>
          <w:szCs w:val="32"/>
        </w:rPr>
        <w:t>在项目效果上，主要表现在201</w:t>
      </w:r>
      <w:r>
        <w:rPr>
          <w:rFonts w:hint="eastAsia" w:ascii="仿宋_GB2312" w:hAnsi="仿宋" w:eastAsia="仿宋_GB2312" w:cs="Times New Roman"/>
          <w:color w:val="000000" w:themeColor="text1"/>
          <w:szCs w:val="32"/>
          <w:lang w:val="en-US" w:eastAsia="zh-CN"/>
        </w:rPr>
        <w:t>9市中区乡村振兴专项资金</w:t>
      </w:r>
      <w:r>
        <w:rPr>
          <w:rFonts w:hint="eastAsia" w:ascii="仿宋_GB2312" w:hAnsi="仿宋" w:eastAsia="仿宋_GB2312" w:cs="Times New Roman"/>
          <w:color w:val="000000" w:themeColor="text1"/>
          <w:szCs w:val="32"/>
        </w:rPr>
        <w:t>项目</w:t>
      </w:r>
      <w:r>
        <w:rPr>
          <w:rFonts w:hint="eastAsia" w:ascii="仿宋_GB2312" w:hAnsi="仿宋" w:eastAsia="仿宋_GB2312" w:cs="Times New Roman"/>
          <w:color w:val="000000" w:themeColor="text1"/>
          <w:szCs w:val="32"/>
          <w:lang w:val="en-US" w:eastAsia="zh-CN"/>
        </w:rPr>
        <w:t>完成</w:t>
      </w:r>
      <w:r>
        <w:rPr>
          <w:rFonts w:hint="eastAsia" w:ascii="仿宋_GB2312" w:hAnsi="仿宋" w:eastAsia="仿宋_GB2312" w:cs="Times New Roman"/>
          <w:color w:val="000000" w:themeColor="text1"/>
          <w:szCs w:val="32"/>
        </w:rPr>
        <w:t>后</w:t>
      </w:r>
      <w:r>
        <w:rPr>
          <w:rFonts w:hint="eastAsia" w:ascii="仿宋_GB2312" w:hAnsi="黑体" w:eastAsia="仿宋_GB2312" w:cs="Times New Roman"/>
          <w:color w:val="000000" w:themeColor="text1"/>
          <w:szCs w:val="32"/>
        </w:rPr>
        <w:t>改善了农村村庄生产生活环境及面貌，</w:t>
      </w:r>
      <w:r>
        <w:rPr>
          <w:rFonts w:hint="eastAsia" w:ascii="仿宋_GB2312" w:hAnsi="黑体" w:eastAsia="仿宋_GB2312" w:cs="Times New Roman"/>
          <w:color w:val="000000" w:themeColor="text1"/>
          <w:szCs w:val="32"/>
          <w:lang w:val="en-US" w:eastAsia="zh-CN"/>
        </w:rPr>
        <w:t>增加了建档立卡贫困人员就业机会，提高了建档立卡贫困人员的收入</w:t>
      </w:r>
      <w:r>
        <w:rPr>
          <w:rFonts w:hint="eastAsia" w:ascii="仿宋_GB2312" w:hAnsi="仿宋" w:eastAsia="仿宋_GB2312" w:cs="Times New Roman"/>
          <w:color w:val="000000" w:themeColor="text1"/>
          <w:szCs w:val="32"/>
        </w:rPr>
        <w:t>。</w:t>
      </w:r>
    </w:p>
    <w:p>
      <w:pPr>
        <w:pStyle w:val="36"/>
        <w:keepNext w:val="0"/>
        <w:keepLines w:val="0"/>
        <w:pageBreakBefore w:val="0"/>
        <w:shd w:val="clear" w:color="auto" w:fill="FFFFFF"/>
        <w:kinsoku/>
        <w:wordWrap/>
        <w:overflowPunct/>
        <w:topLinePunct w:val="0"/>
        <w:bidi w:val="0"/>
        <w:spacing w:before="0" w:beforeAutospacing="0" w:after="0" w:afterAutospacing="0" w:line="520" w:lineRule="exact"/>
        <w:ind w:firstLine="640" w:firstLineChars="200"/>
        <w:jc w:val="both"/>
        <w:textAlignment w:val="auto"/>
        <w:rPr>
          <w:rFonts w:ascii="仿宋_GB2312" w:hAnsi="黑体" w:eastAsia="仿宋_GB2312" w:cs="Times New Roman"/>
          <w:color w:val="000000" w:themeColor="text1"/>
          <w:kern w:val="2"/>
          <w:sz w:val="32"/>
          <w:szCs w:val="32"/>
        </w:rPr>
      </w:pPr>
      <w:r>
        <w:rPr>
          <w:rFonts w:hint="eastAsia" w:ascii="仿宋_GB2312" w:hAnsi="黑体" w:eastAsia="仿宋_GB2312" w:cs="Times New Roman"/>
          <w:color w:val="000000" w:themeColor="text1"/>
          <w:kern w:val="2"/>
          <w:sz w:val="32"/>
          <w:szCs w:val="32"/>
        </w:rPr>
        <w:t>项目扣分主要指标体现：该项目评价扣分</w:t>
      </w:r>
      <w:r>
        <w:rPr>
          <w:rFonts w:hint="eastAsia" w:ascii="仿宋_GB2312" w:hAnsi="黑体" w:eastAsia="仿宋_GB2312" w:cs="Times New Roman"/>
          <w:color w:val="000000" w:themeColor="text1"/>
          <w:kern w:val="2"/>
          <w:sz w:val="32"/>
          <w:szCs w:val="32"/>
          <w:lang w:val="en-US" w:eastAsia="zh-CN"/>
        </w:rPr>
        <w:t>8.2</w:t>
      </w:r>
      <w:r>
        <w:rPr>
          <w:rFonts w:hint="eastAsia" w:ascii="仿宋_GB2312" w:hAnsi="黑体" w:eastAsia="仿宋_GB2312" w:cs="Times New Roman"/>
          <w:color w:val="000000" w:themeColor="text1"/>
          <w:kern w:val="2"/>
          <w:sz w:val="32"/>
          <w:szCs w:val="32"/>
        </w:rPr>
        <w:t>分，过程指标扣分</w:t>
      </w:r>
      <w:r>
        <w:rPr>
          <w:rFonts w:hint="eastAsia" w:ascii="仿宋_GB2312" w:hAnsi="黑体" w:eastAsia="仿宋_GB2312" w:cs="Times New Roman"/>
          <w:color w:val="000000" w:themeColor="text1"/>
          <w:kern w:val="2"/>
          <w:sz w:val="32"/>
          <w:szCs w:val="32"/>
          <w:lang w:val="en-US" w:eastAsia="zh-CN"/>
        </w:rPr>
        <w:t>3.8</w:t>
      </w:r>
      <w:r>
        <w:rPr>
          <w:rFonts w:hint="eastAsia" w:ascii="仿宋_GB2312" w:hAnsi="黑体" w:eastAsia="仿宋_GB2312" w:cs="Times New Roman"/>
          <w:color w:val="000000" w:themeColor="text1"/>
          <w:kern w:val="2"/>
          <w:sz w:val="32"/>
          <w:szCs w:val="32"/>
        </w:rPr>
        <w:t>分，产出指标扣分</w:t>
      </w:r>
      <w:r>
        <w:rPr>
          <w:rFonts w:hint="eastAsia" w:ascii="仿宋_GB2312" w:hAnsi="黑体" w:eastAsia="仿宋_GB2312" w:cs="Times New Roman"/>
          <w:color w:val="000000" w:themeColor="text1"/>
          <w:kern w:val="2"/>
          <w:sz w:val="32"/>
          <w:szCs w:val="32"/>
          <w:lang w:val="en-US" w:eastAsia="zh-CN"/>
        </w:rPr>
        <w:t>0.2</w:t>
      </w:r>
      <w:r>
        <w:rPr>
          <w:rFonts w:hint="eastAsia" w:ascii="仿宋_GB2312" w:hAnsi="黑体" w:eastAsia="仿宋_GB2312" w:cs="Times New Roman"/>
          <w:color w:val="000000" w:themeColor="text1"/>
          <w:kern w:val="2"/>
          <w:sz w:val="32"/>
          <w:szCs w:val="32"/>
        </w:rPr>
        <w:t>分</w:t>
      </w:r>
      <w:bookmarkStart w:id="27" w:name="_Toc489015041"/>
      <w:bookmarkStart w:id="28" w:name="_Toc491438399"/>
      <w:bookmarkStart w:id="29" w:name="_Toc489005212"/>
      <w:bookmarkStart w:id="30" w:name="_Toc489949636"/>
      <w:bookmarkStart w:id="31" w:name="_Toc489005359"/>
      <w:r>
        <w:rPr>
          <w:rFonts w:hint="eastAsia" w:ascii="仿宋_GB2312" w:hAnsi="黑体" w:eastAsia="仿宋_GB2312" w:cs="Times New Roman"/>
          <w:color w:val="000000" w:themeColor="text1"/>
          <w:kern w:val="2"/>
          <w:sz w:val="32"/>
          <w:szCs w:val="32"/>
          <w:lang w:eastAsia="zh-CN"/>
        </w:rPr>
        <w:t>，</w:t>
      </w:r>
      <w:r>
        <w:rPr>
          <w:rFonts w:hint="eastAsia" w:ascii="仿宋_GB2312" w:hAnsi="黑体" w:eastAsia="仿宋_GB2312" w:cs="Times New Roman"/>
          <w:color w:val="000000" w:themeColor="text1"/>
          <w:kern w:val="2"/>
          <w:sz w:val="32"/>
          <w:szCs w:val="32"/>
          <w:lang w:val="en-US" w:eastAsia="zh-CN"/>
        </w:rPr>
        <w:t>效果指标扣分4.2分</w:t>
      </w:r>
      <w:r>
        <w:rPr>
          <w:rFonts w:hint="eastAsia" w:ascii="仿宋_GB2312" w:hAnsi="黑体" w:eastAsia="仿宋_GB2312" w:cs="Times New Roman"/>
          <w:color w:val="000000" w:themeColor="text1"/>
          <w:kern w:val="2"/>
          <w:sz w:val="32"/>
          <w:szCs w:val="32"/>
          <w:lang w:eastAsia="zh-CN"/>
        </w:rPr>
        <w:t>；</w:t>
      </w:r>
      <w:r>
        <w:rPr>
          <w:rFonts w:hint="eastAsia" w:ascii="仿宋_GB2312" w:hAnsi="黑体" w:eastAsia="仿宋_GB2312" w:cs="Times New Roman"/>
          <w:color w:val="000000" w:themeColor="text1"/>
          <w:kern w:val="2"/>
          <w:sz w:val="32"/>
          <w:szCs w:val="32"/>
        </w:rPr>
        <w:t>扣分主要原因为部分乡镇</w:t>
      </w:r>
      <w:r>
        <w:rPr>
          <w:rFonts w:hint="eastAsia" w:ascii="仿宋_GB2312" w:hAnsi="黑体" w:eastAsia="仿宋_GB2312" w:cs="Times New Roman"/>
          <w:color w:val="000000" w:themeColor="text1"/>
          <w:kern w:val="2"/>
          <w:sz w:val="32"/>
          <w:szCs w:val="32"/>
          <w:lang w:val="en-US" w:eastAsia="zh-CN"/>
        </w:rPr>
        <w:t>项目管理制度及财务管理制度不完善</w:t>
      </w:r>
      <w:r>
        <w:rPr>
          <w:rFonts w:hint="eastAsia" w:ascii="仿宋_GB2312" w:hAnsi="黑体" w:eastAsia="仿宋_GB2312" w:cs="Times New Roman"/>
          <w:color w:val="000000" w:themeColor="text1"/>
          <w:kern w:val="2"/>
          <w:sz w:val="32"/>
          <w:szCs w:val="32"/>
        </w:rPr>
        <w:t>，</w:t>
      </w:r>
      <w:r>
        <w:rPr>
          <w:rFonts w:hint="eastAsia" w:ascii="仿宋_GB2312" w:hAnsi="黑体" w:eastAsia="仿宋_GB2312" w:cs="Times New Roman"/>
          <w:color w:val="000000" w:themeColor="text1"/>
          <w:kern w:val="2"/>
          <w:sz w:val="32"/>
          <w:szCs w:val="32"/>
          <w:lang w:val="en-US" w:eastAsia="zh-CN"/>
        </w:rPr>
        <w:t>验收资料中有与实施方案不相符事项</w:t>
      </w:r>
      <w:r>
        <w:rPr>
          <w:rFonts w:hint="eastAsia" w:ascii="仿宋_GB2312" w:hAnsi="黑体" w:eastAsia="仿宋_GB2312" w:cs="Times New Roman"/>
          <w:color w:val="000000" w:themeColor="text1"/>
          <w:kern w:val="2"/>
          <w:sz w:val="32"/>
          <w:szCs w:val="32"/>
        </w:rPr>
        <w:t>，</w:t>
      </w:r>
      <w:r>
        <w:rPr>
          <w:rFonts w:hint="eastAsia" w:ascii="仿宋_GB2312" w:hAnsi="黑体" w:eastAsia="仿宋_GB2312" w:cs="Times New Roman"/>
          <w:color w:val="000000" w:themeColor="text1"/>
          <w:kern w:val="2"/>
          <w:sz w:val="32"/>
          <w:szCs w:val="32"/>
          <w:lang w:val="en-US" w:eastAsia="zh-CN"/>
        </w:rPr>
        <w:t>账务处理中使用会计科目不准确</w:t>
      </w:r>
      <w:r>
        <w:rPr>
          <w:rFonts w:hint="eastAsia" w:ascii="仿宋_GB2312" w:hAnsi="黑体" w:eastAsia="仿宋_GB2312" w:cs="Times New Roman"/>
          <w:color w:val="000000" w:themeColor="text1"/>
          <w:kern w:val="2"/>
          <w:sz w:val="32"/>
          <w:szCs w:val="32"/>
          <w:lang w:eastAsia="zh-CN"/>
        </w:rPr>
        <w:t>，</w:t>
      </w:r>
      <w:r>
        <w:rPr>
          <w:rFonts w:hint="eastAsia" w:ascii="仿宋_GB2312" w:hAnsi="黑体" w:eastAsia="仿宋_GB2312" w:cs="Times New Roman"/>
          <w:color w:val="000000" w:themeColor="text1"/>
          <w:kern w:val="2"/>
          <w:sz w:val="32"/>
          <w:szCs w:val="32"/>
          <w:lang w:val="en-US" w:eastAsia="zh-CN"/>
        </w:rPr>
        <w:t>存在未严格按照合同约定支付比例及时间进行支付，项目未制定详尽的收益分配明细，归档资料不完整，项目完成后社会效益较显著，可持续影响较明显</w:t>
      </w:r>
      <w:r>
        <w:rPr>
          <w:rFonts w:hint="eastAsia" w:ascii="仿宋_GB2312" w:hAnsi="黑体" w:eastAsia="仿宋_GB2312" w:cs="Times New Roman"/>
          <w:color w:val="000000" w:themeColor="text1"/>
          <w:kern w:val="2"/>
          <w:sz w:val="32"/>
          <w:szCs w:val="32"/>
        </w:rPr>
        <w:t>。</w:t>
      </w:r>
    </w:p>
    <w:p>
      <w:pPr>
        <w:pStyle w:val="36"/>
        <w:keepNext w:val="0"/>
        <w:keepLines w:val="0"/>
        <w:pageBreakBefore w:val="0"/>
        <w:shd w:val="clear" w:color="auto" w:fill="FFFFFF"/>
        <w:kinsoku/>
        <w:wordWrap/>
        <w:overflowPunct/>
        <w:topLinePunct w:val="0"/>
        <w:bidi w:val="0"/>
        <w:spacing w:before="0" w:beforeAutospacing="0" w:after="0" w:afterAutospacing="0" w:line="520" w:lineRule="exact"/>
        <w:ind w:firstLine="640" w:firstLineChars="200"/>
        <w:jc w:val="both"/>
        <w:textAlignment w:val="auto"/>
        <w:rPr>
          <w:rFonts w:ascii="黑体" w:hAnsi="黑体" w:eastAsia="黑体" w:cs="Times New Roman"/>
          <w:color w:val="000000" w:themeColor="text1"/>
          <w:kern w:val="2"/>
          <w:sz w:val="32"/>
          <w:szCs w:val="32"/>
        </w:rPr>
      </w:pPr>
      <w:r>
        <w:rPr>
          <w:rFonts w:hint="eastAsia" w:ascii="黑体" w:hAnsi="黑体" w:eastAsia="黑体"/>
          <w:color w:val="000000" w:themeColor="text1"/>
          <w:sz w:val="32"/>
          <w:szCs w:val="32"/>
        </w:rPr>
        <w:t>五、意见建议</w:t>
      </w:r>
      <w:bookmarkEnd w:id="27"/>
      <w:bookmarkEnd w:id="28"/>
      <w:bookmarkEnd w:id="29"/>
      <w:bookmarkEnd w:id="30"/>
      <w:bookmarkEnd w:id="31"/>
    </w:p>
    <w:p>
      <w:pPr>
        <w:pStyle w:val="24"/>
        <w:keepNext w:val="0"/>
        <w:keepLines w:val="0"/>
        <w:pageBreakBefore w:val="0"/>
        <w:kinsoku/>
        <w:wordWrap/>
        <w:overflowPunct/>
        <w:topLinePunct w:val="0"/>
        <w:bidi w:val="0"/>
        <w:spacing w:line="520" w:lineRule="exact"/>
        <w:ind w:firstLine="664"/>
        <w:textAlignment w:val="auto"/>
        <w:rPr>
          <w:rFonts w:ascii="仿宋_GB2312" w:hAnsi="仿宋" w:eastAsia="仿宋_GB2312" w:cs="Times New Roman"/>
          <w:color w:val="000000" w:themeColor="text1"/>
          <w:szCs w:val="32"/>
        </w:rPr>
      </w:pPr>
      <w:bookmarkStart w:id="32" w:name="_Toc489949637"/>
      <w:r>
        <w:rPr>
          <w:rFonts w:hint="eastAsia" w:ascii="仿宋_GB2312" w:hAnsi="仿宋" w:eastAsia="仿宋_GB2312" w:cs="Times New Roman"/>
          <w:color w:val="000000" w:themeColor="text1"/>
          <w:szCs w:val="32"/>
        </w:rPr>
        <w:t>为进一步提高财政专项资金的管理水平和使用效益，针对存在的问题，绩效评价小组提出如下建议：</w:t>
      </w:r>
      <w:bookmarkEnd w:id="32"/>
    </w:p>
    <w:p>
      <w:pPr>
        <w:pStyle w:val="24"/>
        <w:keepNext w:val="0"/>
        <w:keepLines w:val="0"/>
        <w:pageBreakBefore w:val="0"/>
        <w:numPr>
          <w:ilvl w:val="0"/>
          <w:numId w:val="4"/>
        </w:numPr>
        <w:tabs>
          <w:tab w:val="left" w:pos="0"/>
          <w:tab w:val="left" w:pos="1134"/>
        </w:tabs>
        <w:kinsoku/>
        <w:wordWrap/>
        <w:overflowPunct/>
        <w:topLinePunct w:val="0"/>
        <w:bidi w:val="0"/>
        <w:spacing w:line="520" w:lineRule="exact"/>
        <w:ind w:firstLine="693" w:firstLineChars="209"/>
        <w:textAlignment w:val="auto"/>
        <w:rPr>
          <w:rFonts w:hint="eastAsia" w:ascii="仿宋_GB2312" w:hAnsi="仿宋" w:eastAsia="仿宋_GB2312" w:cs="Times New Roman"/>
          <w:color w:val="000000" w:themeColor="text1"/>
          <w:szCs w:val="32"/>
        </w:rPr>
      </w:pPr>
      <w:bookmarkStart w:id="33" w:name="_Toc489949640"/>
      <w:r>
        <w:rPr>
          <w:rFonts w:hint="eastAsia" w:ascii="仿宋_GB2312" w:hAnsi="仿宋" w:eastAsia="仿宋_GB2312" w:cs="Times New Roman"/>
          <w:color w:val="000000" w:themeColor="text1"/>
          <w:szCs w:val="32"/>
          <w:lang w:val="en-US" w:eastAsia="zh-CN"/>
        </w:rPr>
        <w:t>加强资料完善、整理及归档。</w:t>
      </w:r>
    </w:p>
    <w:p>
      <w:pPr>
        <w:pStyle w:val="24"/>
        <w:keepNext w:val="0"/>
        <w:keepLines w:val="0"/>
        <w:pageBreakBefore w:val="0"/>
        <w:numPr>
          <w:ilvl w:val="0"/>
          <w:numId w:val="0"/>
        </w:numPr>
        <w:tabs>
          <w:tab w:val="left" w:pos="0"/>
          <w:tab w:val="left" w:pos="1134"/>
        </w:tabs>
        <w:kinsoku/>
        <w:wordWrap/>
        <w:overflowPunct/>
        <w:topLinePunct w:val="0"/>
        <w:bidi w:val="0"/>
        <w:spacing w:line="520" w:lineRule="exact"/>
        <w:ind w:firstLine="664" w:firstLineChars="200"/>
        <w:textAlignment w:val="auto"/>
        <w:rPr>
          <w:rFonts w:hint="eastAsia" w:ascii="仿宋_GB2312" w:hAnsi="仿宋" w:eastAsia="仿宋_GB2312" w:cs="Times New Roman"/>
          <w:color w:val="000000" w:themeColor="text1"/>
          <w:szCs w:val="32"/>
          <w:lang w:val="en-US" w:eastAsia="zh-CN"/>
        </w:rPr>
      </w:pPr>
      <w:r>
        <w:rPr>
          <w:rFonts w:hint="eastAsia" w:ascii="仿宋_GB2312" w:hAnsi="仿宋" w:eastAsia="仿宋_GB2312" w:cs="Times New Roman"/>
          <w:color w:val="000000" w:themeColor="text1"/>
          <w:szCs w:val="32"/>
          <w:lang w:val="en-US" w:eastAsia="zh-CN"/>
        </w:rPr>
        <w:t>评价过程中发现部分乡镇资料中缺少项目及财务管理规定。</w:t>
      </w:r>
    </w:p>
    <w:p>
      <w:pPr>
        <w:pStyle w:val="24"/>
        <w:keepNext w:val="0"/>
        <w:keepLines w:val="0"/>
        <w:pageBreakBefore w:val="0"/>
        <w:numPr>
          <w:ilvl w:val="0"/>
          <w:numId w:val="0"/>
        </w:numPr>
        <w:tabs>
          <w:tab w:val="left" w:pos="0"/>
          <w:tab w:val="left" w:pos="1134"/>
        </w:tabs>
        <w:kinsoku/>
        <w:wordWrap/>
        <w:overflowPunct/>
        <w:topLinePunct w:val="0"/>
        <w:bidi w:val="0"/>
        <w:spacing w:line="520" w:lineRule="exact"/>
        <w:ind w:firstLine="664" w:firstLineChars="200"/>
        <w:textAlignment w:val="auto"/>
        <w:rPr>
          <w:rFonts w:hint="default" w:ascii="仿宋_GB2312" w:hAnsi="仿宋" w:eastAsia="仿宋_GB2312" w:cs="Times New Roman"/>
          <w:color w:val="000000" w:themeColor="text1"/>
          <w:szCs w:val="32"/>
          <w:lang w:val="en-US" w:eastAsia="zh-CN"/>
        </w:rPr>
      </w:pPr>
      <w:r>
        <w:rPr>
          <w:rFonts w:hint="eastAsia" w:ascii="仿宋_GB2312" w:hAnsi="仿宋" w:eastAsia="仿宋_GB2312" w:cs="Times New Roman"/>
          <w:color w:val="000000" w:themeColor="text1"/>
          <w:szCs w:val="32"/>
          <w:lang w:val="en-US" w:eastAsia="zh-CN"/>
        </w:rPr>
        <w:t>建议</w:t>
      </w:r>
      <w:r>
        <w:rPr>
          <w:rFonts w:hint="eastAsia" w:ascii="仿宋_GB2312" w:hAnsi="仿宋" w:eastAsia="仿宋_GB2312" w:cs="Times New Roman"/>
          <w:color w:val="000000" w:themeColor="text1"/>
          <w:szCs w:val="32"/>
        </w:rPr>
        <w:t>进一步收集、整理、完善项目资料</w:t>
      </w:r>
      <w:r>
        <w:rPr>
          <w:rFonts w:hint="eastAsia" w:ascii="仿宋_GB2312" w:hAnsi="仿宋" w:eastAsia="仿宋_GB2312" w:cs="Times New Roman"/>
          <w:color w:val="000000" w:themeColor="text1"/>
          <w:szCs w:val="32"/>
          <w:lang w:eastAsia="zh-CN"/>
        </w:rPr>
        <w:t>，</w:t>
      </w:r>
      <w:r>
        <w:rPr>
          <w:rFonts w:hint="eastAsia" w:ascii="仿宋_GB2312" w:hAnsi="仿宋" w:eastAsia="仿宋_GB2312" w:cs="Times New Roman"/>
          <w:color w:val="000000" w:themeColor="text1"/>
          <w:szCs w:val="32"/>
        </w:rPr>
        <w:t>做到资料完整、归档及时</w:t>
      </w:r>
      <w:r>
        <w:rPr>
          <w:rFonts w:hint="eastAsia" w:ascii="仿宋_GB2312" w:hAnsi="仿宋" w:eastAsia="仿宋_GB2312" w:cs="Times New Roman"/>
          <w:color w:val="000000" w:themeColor="text1"/>
          <w:szCs w:val="32"/>
          <w:lang w:eastAsia="zh-CN"/>
        </w:rPr>
        <w:t>，</w:t>
      </w:r>
      <w:r>
        <w:rPr>
          <w:rFonts w:hint="eastAsia" w:ascii="仿宋_GB2312" w:hAnsi="仿宋" w:eastAsia="仿宋_GB2312" w:cs="Times New Roman"/>
          <w:color w:val="000000" w:themeColor="text1"/>
          <w:szCs w:val="32"/>
          <w:lang w:val="en-US" w:eastAsia="zh-CN"/>
        </w:rPr>
        <w:t>对于缺少的资料由相关负责部门补充制定。</w:t>
      </w:r>
    </w:p>
    <w:p>
      <w:pPr>
        <w:pStyle w:val="36"/>
        <w:keepNext w:val="0"/>
        <w:keepLines w:val="0"/>
        <w:pageBreakBefore w:val="0"/>
        <w:numPr>
          <w:ilvl w:val="0"/>
          <w:numId w:val="4"/>
        </w:numPr>
        <w:shd w:val="clear" w:color="auto" w:fill="FFFFFF"/>
        <w:tabs>
          <w:tab w:val="left" w:pos="1134"/>
        </w:tabs>
        <w:kinsoku/>
        <w:wordWrap/>
        <w:overflowPunct/>
        <w:topLinePunct w:val="0"/>
        <w:bidi w:val="0"/>
        <w:spacing w:before="0" w:beforeAutospacing="0" w:after="0" w:afterAutospacing="0" w:line="520" w:lineRule="exact"/>
        <w:ind w:left="0" w:leftChars="0" w:firstLine="668" w:firstLineChars="209"/>
        <w:jc w:val="both"/>
        <w:textAlignment w:val="auto"/>
        <w:rPr>
          <w:rFonts w:hint="eastAsia" w:ascii="仿宋_GB2312" w:hAnsi="楷体" w:eastAsia="仿宋_GB2312" w:cs="宋体"/>
          <w:color w:val="000000" w:themeColor="text1"/>
          <w:spacing w:val="0"/>
          <w:kern w:val="0"/>
          <w:sz w:val="32"/>
          <w:szCs w:val="32"/>
          <w:lang w:val="en-US" w:eastAsia="zh-CN" w:bidi="ar-SA"/>
        </w:rPr>
      </w:pPr>
      <w:r>
        <w:rPr>
          <w:rFonts w:hint="eastAsia" w:ascii="仿宋_GB2312" w:hAnsi="楷体" w:eastAsia="仿宋_GB2312" w:cs="宋体"/>
          <w:color w:val="000000" w:themeColor="text1"/>
          <w:spacing w:val="0"/>
          <w:kern w:val="0"/>
          <w:sz w:val="32"/>
          <w:szCs w:val="32"/>
          <w:lang w:val="en-US" w:eastAsia="zh-CN" w:bidi="ar-SA"/>
        </w:rPr>
        <w:t>加强对验收资料的准确性审核，保证资料的真实性与准确性。</w:t>
      </w:r>
    </w:p>
    <w:p>
      <w:pPr>
        <w:pStyle w:val="36"/>
        <w:keepNext w:val="0"/>
        <w:keepLines w:val="0"/>
        <w:pageBreakBefore w:val="0"/>
        <w:numPr>
          <w:ilvl w:val="0"/>
          <w:numId w:val="0"/>
        </w:numPr>
        <w:shd w:val="clear" w:color="auto" w:fill="FFFFFF"/>
        <w:tabs>
          <w:tab w:val="left" w:pos="1134"/>
        </w:tabs>
        <w:kinsoku/>
        <w:wordWrap/>
        <w:overflowPunct/>
        <w:topLinePunct w:val="0"/>
        <w:bidi w:val="0"/>
        <w:spacing w:before="0" w:beforeAutospacing="0" w:after="0" w:afterAutospacing="0" w:line="520" w:lineRule="exact"/>
        <w:ind w:left="0" w:leftChars="0" w:firstLine="640" w:firstLineChars="200"/>
        <w:jc w:val="both"/>
        <w:textAlignment w:val="auto"/>
        <w:rPr>
          <w:rFonts w:hint="eastAsia" w:ascii="仿宋_GB2312" w:hAnsi="楷体" w:eastAsia="仿宋_GB2312" w:cs="宋体"/>
          <w:color w:val="000000" w:themeColor="text1"/>
          <w:spacing w:val="0"/>
          <w:kern w:val="0"/>
          <w:sz w:val="32"/>
          <w:szCs w:val="32"/>
          <w:lang w:val="en-US" w:eastAsia="zh-CN" w:bidi="ar-SA"/>
        </w:rPr>
      </w:pPr>
      <w:r>
        <w:rPr>
          <w:rFonts w:hint="eastAsia" w:ascii="仿宋_GB2312" w:hAnsi="黑体" w:eastAsia="仿宋_GB2312" w:cs="Times New Roman"/>
          <w:color w:val="000000" w:themeColor="text1"/>
          <w:kern w:val="2"/>
          <w:sz w:val="32"/>
          <w:szCs w:val="32"/>
          <w:lang w:val="en-US" w:eastAsia="zh-CN"/>
        </w:rPr>
        <w:t>评价过程中发现部分乡镇</w:t>
      </w:r>
      <w:r>
        <w:rPr>
          <w:rFonts w:hint="eastAsia" w:ascii="仿宋_GB2312" w:hAnsi="楷体" w:eastAsia="仿宋_GB2312" w:cs="宋体"/>
          <w:color w:val="000000" w:themeColor="text1"/>
          <w:spacing w:val="0"/>
          <w:kern w:val="0"/>
          <w:sz w:val="32"/>
          <w:szCs w:val="32"/>
          <w:lang w:val="en-US" w:eastAsia="zh-CN" w:bidi="ar-SA"/>
        </w:rPr>
        <w:t>验收资料中存在验收报告内容滞后于报告出具日期、第三方审计报告中相关内容与实施方案不一致。</w:t>
      </w:r>
    </w:p>
    <w:p>
      <w:pPr>
        <w:pStyle w:val="36"/>
        <w:keepNext w:val="0"/>
        <w:keepLines w:val="0"/>
        <w:pageBreakBefore w:val="0"/>
        <w:numPr>
          <w:ilvl w:val="0"/>
          <w:numId w:val="0"/>
        </w:numPr>
        <w:shd w:val="clear" w:color="auto" w:fill="FFFFFF"/>
        <w:tabs>
          <w:tab w:val="left" w:pos="1134"/>
        </w:tabs>
        <w:kinsoku/>
        <w:wordWrap/>
        <w:overflowPunct/>
        <w:topLinePunct w:val="0"/>
        <w:bidi w:val="0"/>
        <w:spacing w:before="0" w:beforeAutospacing="0" w:after="0" w:afterAutospacing="0" w:line="520" w:lineRule="exact"/>
        <w:ind w:left="0" w:leftChars="0" w:firstLine="640" w:firstLineChars="200"/>
        <w:jc w:val="both"/>
        <w:textAlignment w:val="auto"/>
        <w:rPr>
          <w:rFonts w:hint="default" w:ascii="仿宋_GB2312" w:hAnsi="楷体" w:eastAsia="仿宋_GB2312" w:cs="宋体"/>
          <w:color w:val="000000" w:themeColor="text1"/>
          <w:spacing w:val="0"/>
          <w:kern w:val="0"/>
          <w:sz w:val="32"/>
          <w:szCs w:val="32"/>
          <w:lang w:val="en-US" w:eastAsia="zh-CN" w:bidi="ar-SA"/>
        </w:rPr>
      </w:pPr>
      <w:r>
        <w:rPr>
          <w:rFonts w:hint="eastAsia" w:ascii="仿宋_GB2312" w:hAnsi="黑体" w:eastAsia="仿宋_GB2312" w:cs="Times New Roman"/>
          <w:color w:val="000000" w:themeColor="text1"/>
          <w:kern w:val="2"/>
          <w:sz w:val="32"/>
          <w:szCs w:val="32"/>
          <w:lang w:val="en-US" w:eastAsia="zh-CN"/>
        </w:rPr>
        <w:t>建议整理归档资料时加强资料审核，保证资料内容的真实性与准确性。</w:t>
      </w:r>
    </w:p>
    <w:p>
      <w:pPr>
        <w:pStyle w:val="36"/>
        <w:keepNext w:val="0"/>
        <w:keepLines w:val="0"/>
        <w:pageBreakBefore w:val="0"/>
        <w:numPr>
          <w:ilvl w:val="0"/>
          <w:numId w:val="4"/>
        </w:numPr>
        <w:shd w:val="clear" w:color="auto" w:fill="FFFFFF"/>
        <w:tabs>
          <w:tab w:val="left" w:pos="1134"/>
        </w:tabs>
        <w:kinsoku/>
        <w:wordWrap/>
        <w:overflowPunct/>
        <w:topLinePunct w:val="0"/>
        <w:bidi w:val="0"/>
        <w:spacing w:before="0" w:beforeAutospacing="0" w:after="0" w:afterAutospacing="0" w:line="520" w:lineRule="exact"/>
        <w:ind w:left="0" w:leftChars="0" w:firstLine="668" w:firstLineChars="209"/>
        <w:jc w:val="both"/>
        <w:textAlignment w:val="auto"/>
        <w:rPr>
          <w:rFonts w:hint="eastAsia" w:ascii="仿宋_GB2312" w:hAnsi="黑体" w:eastAsia="仿宋_GB2312" w:cs="Times New Roman"/>
          <w:color w:val="000000" w:themeColor="text1"/>
          <w:kern w:val="2"/>
          <w:sz w:val="32"/>
          <w:szCs w:val="32"/>
          <w:lang w:val="en-US" w:eastAsia="zh-CN"/>
        </w:rPr>
      </w:pPr>
      <w:r>
        <w:rPr>
          <w:rFonts w:hint="eastAsia" w:ascii="仿宋_GB2312" w:hAnsi="黑体" w:eastAsia="仿宋_GB2312" w:cs="Times New Roman"/>
          <w:color w:val="000000" w:themeColor="text1"/>
          <w:kern w:val="2"/>
          <w:sz w:val="32"/>
          <w:szCs w:val="32"/>
          <w:lang w:val="en-US" w:eastAsia="zh-CN"/>
        </w:rPr>
        <w:t>账务处理时正确使用会计科目。</w:t>
      </w:r>
    </w:p>
    <w:p>
      <w:pPr>
        <w:pStyle w:val="36"/>
        <w:keepNext w:val="0"/>
        <w:keepLines w:val="0"/>
        <w:pageBreakBefore w:val="0"/>
        <w:numPr>
          <w:ilvl w:val="0"/>
          <w:numId w:val="0"/>
        </w:numPr>
        <w:shd w:val="clear" w:color="auto" w:fill="FFFFFF"/>
        <w:tabs>
          <w:tab w:val="left" w:pos="1134"/>
        </w:tabs>
        <w:kinsoku/>
        <w:wordWrap/>
        <w:overflowPunct/>
        <w:topLinePunct w:val="0"/>
        <w:bidi w:val="0"/>
        <w:spacing w:before="0" w:beforeAutospacing="0" w:after="0" w:afterAutospacing="0" w:line="520" w:lineRule="exact"/>
        <w:ind w:leftChars="209"/>
        <w:jc w:val="both"/>
        <w:textAlignment w:val="auto"/>
        <w:rPr>
          <w:rFonts w:hint="default" w:ascii="仿宋_GB2312" w:hAnsi="黑体" w:eastAsia="仿宋_GB2312" w:cs="Times New Roman"/>
          <w:color w:val="000000" w:themeColor="text1"/>
          <w:kern w:val="2"/>
          <w:sz w:val="32"/>
          <w:szCs w:val="32"/>
          <w:lang w:val="en-US" w:eastAsia="zh-CN"/>
        </w:rPr>
      </w:pPr>
      <w:r>
        <w:rPr>
          <w:rFonts w:hint="eastAsia" w:ascii="仿宋_GB2312" w:hAnsi="黑体" w:eastAsia="仿宋_GB2312" w:cs="Times New Roman"/>
          <w:color w:val="000000" w:themeColor="text1"/>
          <w:kern w:val="2"/>
          <w:sz w:val="32"/>
          <w:szCs w:val="32"/>
          <w:lang w:val="en-US" w:eastAsia="zh-CN"/>
        </w:rPr>
        <w:t>评价过程中发现部分村处理账务使用会计科目不准确。</w:t>
      </w:r>
    </w:p>
    <w:p>
      <w:pPr>
        <w:pStyle w:val="36"/>
        <w:keepNext w:val="0"/>
        <w:keepLines w:val="0"/>
        <w:pageBreakBefore w:val="0"/>
        <w:shd w:val="clear" w:color="auto" w:fill="FFFFFF"/>
        <w:tabs>
          <w:tab w:val="left" w:pos="1134"/>
        </w:tabs>
        <w:kinsoku/>
        <w:wordWrap/>
        <w:overflowPunct/>
        <w:topLinePunct w:val="0"/>
        <w:bidi w:val="0"/>
        <w:spacing w:before="0" w:beforeAutospacing="0" w:after="0" w:afterAutospacing="0" w:line="520" w:lineRule="exact"/>
        <w:ind w:left="318" w:leftChars="102" w:firstLine="310" w:firstLineChars="97"/>
        <w:jc w:val="both"/>
        <w:textAlignment w:val="auto"/>
        <w:rPr>
          <w:rFonts w:ascii="仿宋_GB2312" w:hAnsi="黑体" w:eastAsia="仿宋_GB2312" w:cs="Times New Roman"/>
          <w:color w:val="000000" w:themeColor="text1"/>
          <w:kern w:val="2"/>
          <w:sz w:val="32"/>
          <w:szCs w:val="32"/>
        </w:rPr>
      </w:pPr>
      <w:r>
        <w:rPr>
          <w:rFonts w:hint="eastAsia" w:ascii="仿宋_GB2312" w:hAnsi="黑体" w:eastAsia="仿宋_GB2312" w:cs="Times New Roman"/>
          <w:color w:val="000000" w:themeColor="text1"/>
          <w:kern w:val="2"/>
          <w:sz w:val="32"/>
          <w:szCs w:val="32"/>
          <w:lang w:val="en-US" w:eastAsia="zh-CN"/>
        </w:rPr>
        <w:t>建议账务处理中正确使用会计科目</w:t>
      </w:r>
      <w:r>
        <w:rPr>
          <w:rFonts w:hint="eastAsia" w:ascii="仿宋_GB2312" w:hAnsi="黑体" w:eastAsia="仿宋_GB2312" w:cs="Times New Roman"/>
          <w:color w:val="000000" w:themeColor="text1"/>
          <w:kern w:val="2"/>
          <w:sz w:val="32"/>
          <w:szCs w:val="32"/>
        </w:rPr>
        <w:t>。</w:t>
      </w:r>
    </w:p>
    <w:bookmarkEnd w:id="33"/>
    <w:p>
      <w:pPr>
        <w:pStyle w:val="36"/>
        <w:keepNext w:val="0"/>
        <w:keepLines w:val="0"/>
        <w:pageBreakBefore w:val="0"/>
        <w:shd w:val="clear" w:color="auto" w:fill="FFFFFF"/>
        <w:tabs>
          <w:tab w:val="left" w:pos="1134"/>
        </w:tabs>
        <w:kinsoku/>
        <w:wordWrap/>
        <w:overflowPunct/>
        <w:topLinePunct w:val="0"/>
        <w:bidi w:val="0"/>
        <w:spacing w:before="0" w:beforeAutospacing="0" w:after="0" w:afterAutospacing="0" w:line="520" w:lineRule="exact"/>
        <w:ind w:firstLine="707" w:firstLineChars="221"/>
        <w:jc w:val="both"/>
        <w:textAlignment w:val="auto"/>
        <w:rPr>
          <w:rFonts w:hint="default" w:ascii="仿宋_GB2312" w:hAnsi="黑体" w:eastAsia="仿宋_GB2312" w:cs="Times New Roman"/>
          <w:color w:val="000000" w:themeColor="text1"/>
          <w:kern w:val="2"/>
          <w:sz w:val="32"/>
          <w:szCs w:val="32"/>
          <w:lang w:val="en-US" w:eastAsia="zh-CN"/>
        </w:rPr>
      </w:pPr>
      <w:bookmarkStart w:id="34" w:name="_Toc491438400"/>
      <w:r>
        <w:rPr>
          <w:rFonts w:hint="eastAsia" w:ascii="仿宋_GB2312" w:hAnsi="黑体" w:eastAsia="仿宋_GB2312" w:cs="Times New Roman"/>
          <w:color w:val="000000" w:themeColor="text1"/>
          <w:kern w:val="2"/>
          <w:sz w:val="32"/>
          <w:szCs w:val="32"/>
          <w:lang w:val="en-US" w:eastAsia="zh-CN"/>
        </w:rPr>
        <w:t>4</w:t>
      </w:r>
      <w:r>
        <w:rPr>
          <w:rFonts w:hint="eastAsia" w:ascii="仿宋_GB2312" w:hAnsi="黑体" w:eastAsia="仿宋_GB2312" w:cs="Times New Roman"/>
          <w:color w:val="000000" w:themeColor="text1"/>
          <w:kern w:val="2"/>
          <w:sz w:val="32"/>
          <w:szCs w:val="32"/>
        </w:rPr>
        <w:t>、</w:t>
      </w:r>
      <w:r>
        <w:rPr>
          <w:rFonts w:hint="eastAsia" w:ascii="仿宋_GB2312" w:hAnsi="黑体" w:eastAsia="仿宋_GB2312" w:cs="Times New Roman"/>
          <w:color w:val="000000" w:themeColor="text1"/>
          <w:kern w:val="2"/>
          <w:sz w:val="32"/>
          <w:szCs w:val="32"/>
          <w:lang w:val="en-US" w:eastAsia="zh-CN"/>
        </w:rPr>
        <w:t>严格按照合同约定进行付款，加强项目监督检查。</w:t>
      </w:r>
    </w:p>
    <w:p>
      <w:pPr>
        <w:pStyle w:val="36"/>
        <w:keepNext w:val="0"/>
        <w:keepLines w:val="0"/>
        <w:pageBreakBefore w:val="0"/>
        <w:shd w:val="clear" w:color="auto" w:fill="FFFFFF"/>
        <w:tabs>
          <w:tab w:val="left" w:pos="1134"/>
        </w:tabs>
        <w:kinsoku/>
        <w:wordWrap/>
        <w:overflowPunct/>
        <w:topLinePunct w:val="0"/>
        <w:bidi w:val="0"/>
        <w:spacing w:before="0" w:beforeAutospacing="0" w:after="0" w:afterAutospacing="0" w:line="520" w:lineRule="exact"/>
        <w:ind w:firstLine="640" w:firstLineChars="200"/>
        <w:jc w:val="both"/>
        <w:textAlignment w:val="auto"/>
        <w:rPr>
          <w:rFonts w:hint="default" w:ascii="仿宋_GB2312" w:hAnsi="黑体" w:eastAsia="仿宋_GB2312" w:cs="Times New Roman"/>
          <w:color w:val="000000" w:themeColor="text1"/>
          <w:kern w:val="2"/>
          <w:sz w:val="32"/>
          <w:szCs w:val="32"/>
          <w:lang w:val="en-US"/>
        </w:rPr>
      </w:pPr>
      <w:r>
        <w:rPr>
          <w:rFonts w:hint="eastAsia" w:ascii="仿宋_GB2312" w:hAnsi="黑体" w:eastAsia="仿宋_GB2312" w:cs="Times New Roman"/>
          <w:color w:val="000000" w:themeColor="text1"/>
          <w:kern w:val="2"/>
          <w:sz w:val="32"/>
          <w:szCs w:val="32"/>
          <w:lang w:val="en-US" w:eastAsia="zh-CN"/>
        </w:rPr>
        <w:t>评价过程中发现个别乡镇的付款未按照合同约定时间或比例进行支付。</w:t>
      </w:r>
    </w:p>
    <w:p>
      <w:pPr>
        <w:pStyle w:val="36"/>
        <w:keepNext w:val="0"/>
        <w:keepLines w:val="0"/>
        <w:pageBreakBefore w:val="0"/>
        <w:widowControl/>
        <w:shd w:val="clear" w:color="auto" w:fill="FFFFFF"/>
        <w:tabs>
          <w:tab w:val="left" w:pos="1134"/>
        </w:tabs>
        <w:kinsoku/>
        <w:wordWrap/>
        <w:overflowPunct/>
        <w:topLinePunct w:val="0"/>
        <w:autoSpaceDE/>
        <w:autoSpaceDN/>
        <w:bidi w:val="0"/>
        <w:adjustRightInd/>
        <w:snapToGrid/>
        <w:spacing w:before="0" w:beforeAutospacing="0" w:after="0" w:afterAutospacing="0" w:line="520" w:lineRule="exact"/>
        <w:ind w:left="0" w:leftChars="0" w:firstLine="617" w:firstLineChars="193"/>
        <w:jc w:val="both"/>
        <w:textAlignment w:val="auto"/>
        <w:rPr>
          <w:rFonts w:hint="eastAsia"/>
          <w:color w:val="000000" w:themeColor="text1"/>
        </w:rPr>
      </w:pPr>
      <w:r>
        <w:rPr>
          <w:rFonts w:hint="eastAsia" w:ascii="仿宋_GB2312" w:hAnsi="黑体" w:eastAsia="仿宋_GB2312" w:cs="Times New Roman"/>
          <w:color w:val="000000" w:themeColor="text1"/>
          <w:kern w:val="2"/>
          <w:sz w:val="32"/>
          <w:szCs w:val="32"/>
          <w:lang w:val="en-US" w:eastAsia="zh-CN"/>
        </w:rPr>
        <w:t>建议支付款项时严格按照合同约定时间及比例进行支付</w:t>
      </w:r>
      <w:r>
        <w:rPr>
          <w:rFonts w:hint="eastAsia" w:ascii="仿宋_GB2312" w:hAnsi="黑体" w:eastAsia="仿宋_GB2312" w:cs="Times New Roman"/>
          <w:color w:val="000000" w:themeColor="text1"/>
          <w:kern w:val="2"/>
          <w:sz w:val="32"/>
          <w:szCs w:val="32"/>
        </w:rPr>
        <w:t>。</w:t>
      </w:r>
    </w:p>
    <w:p>
      <w:pPr>
        <w:pStyle w:val="29"/>
        <w:ind w:firstLine="3092" w:firstLineChars="700"/>
        <w:jc w:val="both"/>
        <w:rPr>
          <w:rFonts w:hint="eastAsia"/>
          <w:color w:val="000000" w:themeColor="text1"/>
        </w:rPr>
      </w:pPr>
    </w:p>
    <w:p>
      <w:pPr>
        <w:pStyle w:val="29"/>
        <w:ind w:firstLine="3092" w:firstLineChars="700"/>
        <w:jc w:val="both"/>
        <w:rPr>
          <w:rFonts w:hint="eastAsia"/>
          <w:color w:val="000000" w:themeColor="text1"/>
        </w:rPr>
      </w:pPr>
    </w:p>
    <w:p>
      <w:pPr>
        <w:pStyle w:val="28"/>
        <w:bidi w:val="0"/>
        <w:rPr>
          <w:rFonts w:hint="eastAsia"/>
          <w:color w:val="000000" w:themeColor="text1"/>
        </w:rPr>
      </w:pPr>
    </w:p>
    <w:p>
      <w:pPr>
        <w:pStyle w:val="28"/>
        <w:bidi w:val="0"/>
        <w:rPr>
          <w:rFonts w:hint="eastAsia"/>
          <w:color w:val="000000" w:themeColor="text1"/>
        </w:rPr>
      </w:pPr>
    </w:p>
    <w:p>
      <w:pPr>
        <w:pStyle w:val="28"/>
        <w:bidi w:val="0"/>
        <w:rPr>
          <w:rFonts w:hint="eastAsia"/>
          <w:color w:val="000000" w:themeColor="text1"/>
        </w:rPr>
      </w:pPr>
    </w:p>
    <w:p>
      <w:pPr>
        <w:pStyle w:val="28"/>
        <w:bidi w:val="0"/>
        <w:rPr>
          <w:rFonts w:hint="eastAsia"/>
          <w:color w:val="000000" w:themeColor="text1"/>
        </w:rPr>
      </w:pPr>
    </w:p>
    <w:p>
      <w:pPr>
        <w:pStyle w:val="28"/>
        <w:bidi w:val="0"/>
        <w:rPr>
          <w:rFonts w:hint="eastAsia"/>
          <w:color w:val="000000" w:themeColor="text1"/>
        </w:rPr>
      </w:pPr>
    </w:p>
    <w:p>
      <w:pPr>
        <w:pStyle w:val="28"/>
        <w:bidi w:val="0"/>
        <w:rPr>
          <w:rFonts w:hint="eastAsia"/>
          <w:color w:val="000000" w:themeColor="text1"/>
        </w:rPr>
      </w:pPr>
    </w:p>
    <w:p>
      <w:pPr>
        <w:pStyle w:val="29"/>
        <w:spacing w:line="360" w:lineRule="auto"/>
        <w:ind w:firstLine="2650" w:firstLineChars="600"/>
        <w:jc w:val="both"/>
        <w:rPr>
          <w:rFonts w:hint="eastAsia"/>
          <w:color w:val="000000" w:themeColor="text1"/>
        </w:rPr>
      </w:pPr>
      <w:r>
        <w:rPr>
          <w:rFonts w:hint="eastAsia"/>
          <w:color w:val="000000" w:themeColor="text1"/>
        </w:rPr>
        <w:t>绩效评价报告正文</w:t>
      </w:r>
      <w:bookmarkEnd w:id="34"/>
    </w:p>
    <w:p>
      <w:pPr>
        <w:pStyle w:val="29"/>
        <w:spacing w:line="360" w:lineRule="auto"/>
        <w:ind w:firstLine="1680" w:firstLineChars="600"/>
        <w:jc w:val="right"/>
        <w:rPr>
          <w:rFonts w:hint="eastAsia" w:ascii="仿宋" w:hAnsi="仿宋" w:eastAsia="仿宋" w:cs="仿宋"/>
          <w:b w:val="0"/>
          <w:bCs w:val="0"/>
          <w:color w:val="000000" w:themeColor="text1"/>
          <w:sz w:val="28"/>
          <w:szCs w:val="22"/>
          <w:lang w:val="en-US" w:eastAsia="zh-CN"/>
        </w:rPr>
      </w:pPr>
      <w:r>
        <w:rPr>
          <w:rFonts w:hint="eastAsia" w:ascii="仿宋" w:hAnsi="仿宋" w:eastAsia="仿宋" w:cs="仿宋"/>
          <w:b w:val="0"/>
          <w:bCs w:val="0"/>
          <w:color w:val="000000" w:themeColor="text1"/>
          <w:sz w:val="28"/>
          <w:szCs w:val="22"/>
          <w:lang w:eastAsia="zh-CN"/>
        </w:rPr>
        <w:t>徐华会专审（</w:t>
      </w:r>
      <w:r>
        <w:rPr>
          <w:rFonts w:hint="eastAsia" w:ascii="仿宋" w:hAnsi="仿宋" w:eastAsia="仿宋" w:cs="仿宋"/>
          <w:b w:val="0"/>
          <w:bCs w:val="0"/>
          <w:color w:val="000000" w:themeColor="text1"/>
          <w:sz w:val="28"/>
          <w:szCs w:val="22"/>
          <w:lang w:val="en-US" w:eastAsia="zh-CN"/>
        </w:rPr>
        <w:t>2020</w:t>
      </w:r>
      <w:r>
        <w:rPr>
          <w:rFonts w:hint="eastAsia" w:ascii="仿宋" w:hAnsi="仿宋" w:eastAsia="仿宋" w:cs="仿宋"/>
          <w:b w:val="0"/>
          <w:bCs w:val="0"/>
          <w:color w:val="000000" w:themeColor="text1"/>
          <w:sz w:val="28"/>
          <w:szCs w:val="22"/>
          <w:lang w:eastAsia="zh-CN"/>
        </w:rPr>
        <w:t>）第</w:t>
      </w:r>
      <w:r>
        <w:rPr>
          <w:rFonts w:hint="eastAsia" w:ascii="仿宋" w:hAnsi="仿宋" w:eastAsia="仿宋" w:cs="仿宋"/>
          <w:b w:val="0"/>
          <w:bCs w:val="0"/>
          <w:color w:val="000000" w:themeColor="text1"/>
          <w:sz w:val="28"/>
          <w:szCs w:val="22"/>
          <w:lang w:val="en-US" w:eastAsia="zh-CN"/>
        </w:rPr>
        <w:t>158</w:t>
      </w:r>
      <w:bookmarkStart w:id="105" w:name="_GoBack"/>
      <w:bookmarkEnd w:id="105"/>
      <w:r>
        <w:rPr>
          <w:rFonts w:hint="eastAsia" w:ascii="仿宋" w:hAnsi="仿宋" w:eastAsia="仿宋" w:cs="仿宋"/>
          <w:b w:val="0"/>
          <w:bCs w:val="0"/>
          <w:color w:val="000000" w:themeColor="text1"/>
          <w:sz w:val="28"/>
          <w:szCs w:val="22"/>
          <w:lang w:val="en-US" w:eastAsia="zh-CN"/>
        </w:rPr>
        <w:t>号</w:t>
      </w:r>
    </w:p>
    <w:p>
      <w:pPr>
        <w:pStyle w:val="36"/>
        <w:pageBreakBefore w:val="0"/>
        <w:shd w:val="clear" w:color="auto" w:fill="FFFFFF"/>
        <w:kinsoku/>
        <w:wordWrap/>
        <w:overflowPunct/>
        <w:topLinePunct w:val="0"/>
        <w:bidi w:val="0"/>
        <w:spacing w:before="0" w:beforeAutospacing="0" w:after="0" w:afterAutospacing="0" w:line="540" w:lineRule="exact"/>
        <w:ind w:firstLine="640" w:firstLineChars="200"/>
        <w:jc w:val="both"/>
        <w:textAlignment w:val="auto"/>
        <w:rPr>
          <w:rFonts w:ascii="仿宋_GB2312" w:hAnsi="仿宋" w:eastAsia="仿宋_GB2312" w:cs="Times New Roman"/>
          <w:color w:val="000000" w:themeColor="text1"/>
          <w:kern w:val="2"/>
          <w:sz w:val="32"/>
          <w:szCs w:val="32"/>
        </w:rPr>
      </w:pPr>
      <w:r>
        <w:rPr>
          <w:rFonts w:hint="eastAsia" w:ascii="仿宋_GB2312" w:hAnsi="仿宋" w:eastAsia="仿宋_GB2312" w:cs="Times New Roman"/>
          <w:color w:val="000000" w:themeColor="text1"/>
          <w:kern w:val="2"/>
          <w:sz w:val="32"/>
          <w:szCs w:val="32"/>
        </w:rPr>
        <w:t>为了加强财政专项资金项目支出管理和使用，提高财政资金使用效益和效率，通过对项目执行与完成情况的全面了解和分析，对项目计划的执行、项目资金的筹集、项目效果等情况进行评价，总结项目执行中存在的问题，不断提高财政专项资金投入所产生的社会效益，按照《中华人民共和国预算法》、财政部《财政支出绩效评价管理暂行办法》（财预〔2011〕285号）和《枣庄市直部门预算绩效目标管理办法》（枣财预〔2016〕9号）</w:t>
      </w:r>
      <w:r>
        <w:rPr>
          <w:rFonts w:hint="eastAsia" w:ascii="仿宋_GB2312" w:hAnsi="仿宋" w:eastAsia="仿宋_GB2312" w:cs="Times New Roman"/>
          <w:color w:val="000000" w:themeColor="text1"/>
          <w:kern w:val="2"/>
          <w:sz w:val="32"/>
          <w:szCs w:val="32"/>
          <w:lang w:eastAsia="zh-CN"/>
        </w:rPr>
        <w:t>、《</w:t>
      </w:r>
      <w:r>
        <w:rPr>
          <w:rFonts w:hint="eastAsia" w:ascii="仿宋_GB2312" w:hAnsi="仿宋" w:eastAsia="仿宋_GB2312" w:cs="Times New Roman"/>
          <w:color w:val="000000" w:themeColor="text1"/>
          <w:kern w:val="2"/>
          <w:sz w:val="32"/>
          <w:szCs w:val="32"/>
          <w:lang w:val="en-US" w:eastAsia="zh-CN"/>
        </w:rPr>
        <w:t>关于开展全区项目绩效评价工作的实施方案</w:t>
      </w:r>
      <w:r>
        <w:rPr>
          <w:rFonts w:hint="eastAsia" w:ascii="仿宋_GB2312" w:hAnsi="仿宋" w:eastAsia="仿宋_GB2312" w:cs="Times New Roman"/>
          <w:color w:val="000000" w:themeColor="text1"/>
          <w:kern w:val="2"/>
          <w:sz w:val="32"/>
          <w:szCs w:val="32"/>
          <w:lang w:eastAsia="zh-CN"/>
        </w:rPr>
        <w:t>》</w:t>
      </w:r>
      <w:r>
        <w:rPr>
          <w:rFonts w:hint="eastAsia" w:ascii="仿宋_GB2312" w:hAnsi="仿宋" w:eastAsia="仿宋_GB2312" w:cs="Times New Roman"/>
          <w:color w:val="000000" w:themeColor="text1"/>
          <w:kern w:val="2"/>
          <w:sz w:val="32"/>
          <w:szCs w:val="32"/>
        </w:rPr>
        <w:t>（</w:t>
      </w:r>
      <w:r>
        <w:rPr>
          <w:rFonts w:hint="eastAsia" w:ascii="仿宋_GB2312" w:hAnsi="仿宋" w:eastAsia="仿宋_GB2312" w:cs="Times New Roman"/>
          <w:color w:val="000000" w:themeColor="text1"/>
          <w:kern w:val="2"/>
          <w:sz w:val="32"/>
          <w:szCs w:val="32"/>
          <w:lang w:val="en-US" w:eastAsia="zh-CN"/>
        </w:rPr>
        <w:t>市中</w:t>
      </w:r>
      <w:r>
        <w:rPr>
          <w:rFonts w:hint="eastAsia" w:ascii="仿宋_GB2312" w:hAnsi="仿宋" w:eastAsia="仿宋_GB2312" w:cs="Times New Roman"/>
          <w:color w:val="000000" w:themeColor="text1"/>
          <w:kern w:val="2"/>
          <w:sz w:val="32"/>
          <w:szCs w:val="32"/>
        </w:rPr>
        <w:t>财</w:t>
      </w:r>
      <w:r>
        <w:rPr>
          <w:rFonts w:hint="eastAsia" w:ascii="仿宋_GB2312" w:hAnsi="仿宋" w:eastAsia="仿宋_GB2312" w:cs="Times New Roman"/>
          <w:color w:val="000000" w:themeColor="text1"/>
          <w:kern w:val="2"/>
          <w:sz w:val="32"/>
          <w:szCs w:val="32"/>
          <w:lang w:val="en-US" w:eastAsia="zh-CN"/>
        </w:rPr>
        <w:t>绩</w:t>
      </w:r>
      <w:r>
        <w:rPr>
          <w:rFonts w:hint="eastAsia" w:ascii="仿宋_GB2312" w:hAnsi="仿宋" w:eastAsia="仿宋_GB2312" w:cs="Times New Roman"/>
          <w:color w:val="000000" w:themeColor="text1"/>
          <w:kern w:val="2"/>
          <w:sz w:val="32"/>
          <w:szCs w:val="32"/>
        </w:rPr>
        <w:t>〔</w:t>
      </w:r>
      <w:r>
        <w:rPr>
          <w:rFonts w:hint="eastAsia" w:ascii="仿宋_GB2312" w:hAnsi="仿宋" w:eastAsia="仿宋_GB2312" w:cs="Times New Roman"/>
          <w:color w:val="000000" w:themeColor="text1"/>
          <w:kern w:val="2"/>
          <w:sz w:val="32"/>
          <w:szCs w:val="32"/>
          <w:lang w:val="en-US" w:eastAsia="zh-CN"/>
        </w:rPr>
        <w:t>2020</w:t>
      </w:r>
      <w:r>
        <w:rPr>
          <w:rFonts w:hint="eastAsia" w:ascii="仿宋_GB2312" w:hAnsi="仿宋" w:eastAsia="仿宋_GB2312" w:cs="Times New Roman"/>
          <w:color w:val="000000" w:themeColor="text1"/>
          <w:kern w:val="2"/>
          <w:sz w:val="32"/>
          <w:szCs w:val="32"/>
        </w:rPr>
        <w:t>〕</w:t>
      </w:r>
      <w:r>
        <w:rPr>
          <w:rFonts w:hint="eastAsia" w:ascii="仿宋_GB2312" w:hAnsi="仿宋" w:eastAsia="仿宋_GB2312" w:cs="Times New Roman"/>
          <w:color w:val="000000" w:themeColor="text1"/>
          <w:kern w:val="2"/>
          <w:sz w:val="32"/>
          <w:szCs w:val="32"/>
          <w:lang w:val="en-US" w:eastAsia="zh-CN"/>
        </w:rPr>
        <w:t>2</w:t>
      </w:r>
      <w:r>
        <w:rPr>
          <w:rFonts w:hint="eastAsia" w:ascii="仿宋_GB2312" w:hAnsi="仿宋" w:eastAsia="仿宋_GB2312" w:cs="Times New Roman"/>
          <w:color w:val="000000" w:themeColor="text1"/>
          <w:kern w:val="2"/>
          <w:sz w:val="32"/>
          <w:szCs w:val="32"/>
        </w:rPr>
        <w:t>号）的相关要求，我们接受枣庄市</w:t>
      </w:r>
      <w:r>
        <w:rPr>
          <w:rFonts w:hint="eastAsia" w:ascii="仿宋_GB2312" w:hAnsi="仿宋" w:eastAsia="仿宋_GB2312" w:cs="Times New Roman"/>
          <w:color w:val="000000" w:themeColor="text1"/>
          <w:kern w:val="2"/>
          <w:sz w:val="32"/>
          <w:szCs w:val="32"/>
          <w:lang w:val="en-US" w:eastAsia="zh-CN"/>
        </w:rPr>
        <w:t>市中区</w:t>
      </w:r>
      <w:r>
        <w:rPr>
          <w:rFonts w:hint="eastAsia" w:ascii="仿宋_GB2312" w:hAnsi="仿宋" w:eastAsia="仿宋_GB2312" w:cs="Times New Roman"/>
          <w:color w:val="000000" w:themeColor="text1"/>
          <w:kern w:val="2"/>
          <w:sz w:val="32"/>
          <w:szCs w:val="32"/>
        </w:rPr>
        <w:t>财政局委托，</w:t>
      </w:r>
      <w:r>
        <w:rPr>
          <w:rFonts w:hint="eastAsia" w:ascii="仿宋_GB2312" w:hAnsi="仿宋" w:eastAsia="仿宋_GB2312" w:cs="Times New Roman"/>
          <w:color w:val="000000" w:themeColor="text1"/>
          <w:kern w:val="2"/>
          <w:sz w:val="32"/>
          <w:szCs w:val="32"/>
          <w:highlight w:val="none"/>
        </w:rPr>
        <w:t>于</w:t>
      </w:r>
      <w:r>
        <w:rPr>
          <w:rFonts w:hint="eastAsia" w:ascii="仿宋_GB2312" w:hAnsi="仿宋" w:eastAsia="仿宋_GB2312" w:cs="Times New Roman"/>
          <w:color w:val="000000" w:themeColor="text1"/>
          <w:kern w:val="2"/>
          <w:sz w:val="32"/>
          <w:szCs w:val="32"/>
          <w:highlight w:val="none"/>
          <w:lang w:val="en-US" w:eastAsia="zh-CN"/>
        </w:rPr>
        <w:t>2020</w:t>
      </w:r>
      <w:r>
        <w:rPr>
          <w:rFonts w:hint="eastAsia" w:ascii="仿宋_GB2312" w:hAnsi="仿宋" w:eastAsia="仿宋_GB2312" w:cs="Times New Roman"/>
          <w:color w:val="000000" w:themeColor="text1"/>
          <w:kern w:val="2"/>
          <w:sz w:val="32"/>
          <w:szCs w:val="32"/>
          <w:highlight w:val="none"/>
        </w:rPr>
        <w:t>年</w:t>
      </w:r>
      <w:r>
        <w:rPr>
          <w:rFonts w:hint="eastAsia" w:ascii="仿宋_GB2312" w:hAnsi="仿宋" w:eastAsia="仿宋_GB2312" w:cs="Times New Roman"/>
          <w:color w:val="000000" w:themeColor="text1"/>
          <w:kern w:val="2"/>
          <w:sz w:val="32"/>
          <w:szCs w:val="32"/>
          <w:highlight w:val="none"/>
          <w:lang w:val="en-US" w:eastAsia="zh-CN"/>
        </w:rPr>
        <w:t>8</w:t>
      </w:r>
      <w:r>
        <w:rPr>
          <w:rFonts w:hint="eastAsia" w:ascii="仿宋_GB2312" w:hAnsi="仿宋" w:eastAsia="仿宋_GB2312" w:cs="Times New Roman"/>
          <w:color w:val="000000" w:themeColor="text1"/>
          <w:kern w:val="2"/>
          <w:sz w:val="32"/>
          <w:szCs w:val="32"/>
          <w:highlight w:val="none"/>
        </w:rPr>
        <w:t>月1</w:t>
      </w:r>
      <w:r>
        <w:rPr>
          <w:rFonts w:hint="eastAsia" w:ascii="仿宋_GB2312" w:hAnsi="仿宋" w:eastAsia="仿宋_GB2312" w:cs="Times New Roman"/>
          <w:color w:val="000000" w:themeColor="text1"/>
          <w:kern w:val="2"/>
          <w:sz w:val="32"/>
          <w:szCs w:val="32"/>
          <w:highlight w:val="none"/>
          <w:lang w:val="en-US" w:eastAsia="zh-CN"/>
        </w:rPr>
        <w:t>0</w:t>
      </w:r>
      <w:r>
        <w:rPr>
          <w:rFonts w:hint="eastAsia" w:ascii="仿宋_GB2312" w:hAnsi="仿宋" w:eastAsia="仿宋_GB2312" w:cs="Times New Roman"/>
          <w:color w:val="000000" w:themeColor="text1"/>
          <w:kern w:val="2"/>
          <w:sz w:val="32"/>
          <w:szCs w:val="32"/>
          <w:highlight w:val="none"/>
        </w:rPr>
        <w:t>日至</w:t>
      </w:r>
      <w:r>
        <w:rPr>
          <w:rFonts w:hint="eastAsia" w:ascii="仿宋_GB2312" w:hAnsi="仿宋" w:eastAsia="仿宋_GB2312" w:cs="Times New Roman"/>
          <w:color w:val="000000" w:themeColor="text1"/>
          <w:kern w:val="2"/>
          <w:sz w:val="32"/>
          <w:szCs w:val="32"/>
          <w:highlight w:val="none"/>
          <w:lang w:val="en-US" w:eastAsia="zh-CN"/>
        </w:rPr>
        <w:t>9</w:t>
      </w:r>
      <w:r>
        <w:rPr>
          <w:rFonts w:hint="eastAsia" w:ascii="仿宋_GB2312" w:hAnsi="仿宋" w:eastAsia="仿宋_GB2312" w:cs="Times New Roman"/>
          <w:color w:val="000000" w:themeColor="text1"/>
          <w:kern w:val="2"/>
          <w:sz w:val="32"/>
          <w:szCs w:val="32"/>
          <w:highlight w:val="none"/>
        </w:rPr>
        <w:t>月1</w:t>
      </w:r>
      <w:r>
        <w:rPr>
          <w:rFonts w:hint="eastAsia" w:ascii="仿宋_GB2312" w:hAnsi="仿宋" w:eastAsia="仿宋_GB2312" w:cs="Times New Roman"/>
          <w:color w:val="000000" w:themeColor="text1"/>
          <w:kern w:val="2"/>
          <w:sz w:val="32"/>
          <w:szCs w:val="32"/>
          <w:highlight w:val="none"/>
          <w:lang w:val="en-US" w:eastAsia="zh-CN"/>
        </w:rPr>
        <w:t>0</w:t>
      </w:r>
      <w:r>
        <w:rPr>
          <w:rFonts w:hint="eastAsia" w:ascii="仿宋_GB2312" w:hAnsi="仿宋" w:eastAsia="仿宋_GB2312" w:cs="Times New Roman"/>
          <w:color w:val="000000" w:themeColor="text1"/>
          <w:kern w:val="2"/>
          <w:sz w:val="32"/>
          <w:szCs w:val="32"/>
          <w:highlight w:val="none"/>
        </w:rPr>
        <w:t>日组织相关人员对</w:t>
      </w:r>
      <w:r>
        <w:rPr>
          <w:rFonts w:hint="eastAsia" w:ascii="仿宋_GB2312" w:hAnsi="楷体" w:eastAsia="仿宋_GB2312"/>
          <w:color w:val="000000" w:themeColor="text1"/>
          <w:sz w:val="32"/>
          <w:szCs w:val="32"/>
          <w:highlight w:val="none"/>
        </w:rPr>
        <w:t>2019年</w:t>
      </w:r>
      <w:r>
        <w:rPr>
          <w:rFonts w:hint="eastAsia" w:ascii="仿宋_GB2312" w:hAnsi="楷体" w:eastAsia="仿宋_GB2312"/>
          <w:color w:val="000000" w:themeColor="text1"/>
          <w:sz w:val="32"/>
          <w:szCs w:val="32"/>
          <w:highlight w:val="none"/>
          <w:lang w:val="en-US" w:eastAsia="zh-CN"/>
        </w:rPr>
        <w:t>度</w:t>
      </w:r>
      <w:r>
        <w:rPr>
          <w:rFonts w:hint="eastAsia" w:ascii="仿宋_GB2312" w:hAnsi="楷体" w:eastAsia="仿宋_GB2312"/>
          <w:color w:val="000000" w:themeColor="text1"/>
          <w:sz w:val="32"/>
          <w:szCs w:val="32"/>
          <w:highlight w:val="none"/>
        </w:rPr>
        <w:t>乡村振兴</w:t>
      </w:r>
      <w:r>
        <w:rPr>
          <w:rFonts w:hint="eastAsia" w:ascii="仿宋_GB2312" w:hAnsi="楷体" w:eastAsia="仿宋_GB2312"/>
          <w:color w:val="000000" w:themeColor="text1"/>
          <w:sz w:val="32"/>
          <w:szCs w:val="32"/>
          <w:highlight w:val="none"/>
          <w:lang w:val="en-US" w:eastAsia="zh-CN"/>
        </w:rPr>
        <w:t>省级</w:t>
      </w:r>
      <w:r>
        <w:rPr>
          <w:rFonts w:hint="eastAsia" w:ascii="仿宋_GB2312" w:hAnsi="楷体" w:eastAsia="仿宋_GB2312"/>
          <w:color w:val="000000" w:themeColor="text1"/>
          <w:sz w:val="32"/>
          <w:szCs w:val="32"/>
          <w:highlight w:val="none"/>
        </w:rPr>
        <w:t>财政</w:t>
      </w:r>
      <w:r>
        <w:rPr>
          <w:rFonts w:hint="eastAsia" w:ascii="仿宋_GB2312" w:hAnsi="楷体" w:eastAsia="仿宋_GB2312"/>
          <w:color w:val="000000" w:themeColor="text1"/>
          <w:sz w:val="32"/>
          <w:szCs w:val="32"/>
        </w:rPr>
        <w:t>专项</w:t>
      </w:r>
      <w:r>
        <w:rPr>
          <w:rFonts w:hint="eastAsia" w:ascii="仿宋_GB2312" w:hAnsi="楷体" w:eastAsia="仿宋_GB2312"/>
          <w:color w:val="000000" w:themeColor="text1"/>
          <w:sz w:val="32"/>
          <w:szCs w:val="32"/>
          <w:highlight w:val="none"/>
          <w:lang w:val="en-US" w:eastAsia="zh-CN"/>
        </w:rPr>
        <w:t>扶</w:t>
      </w:r>
      <w:r>
        <w:rPr>
          <w:rFonts w:hint="eastAsia" w:ascii="仿宋_GB2312" w:hAnsi="楷体" w:eastAsia="仿宋_GB2312"/>
          <w:color w:val="000000" w:themeColor="text1"/>
          <w:sz w:val="32"/>
          <w:szCs w:val="32"/>
          <w:lang w:val="en-US" w:eastAsia="zh-CN"/>
        </w:rPr>
        <w:t>贫</w:t>
      </w:r>
      <w:r>
        <w:rPr>
          <w:rFonts w:hint="eastAsia" w:ascii="仿宋_GB2312" w:hAnsi="楷体" w:eastAsia="仿宋_GB2312"/>
          <w:color w:val="000000" w:themeColor="text1"/>
          <w:sz w:val="32"/>
          <w:szCs w:val="32"/>
        </w:rPr>
        <w:t>资金</w:t>
      </w:r>
      <w:r>
        <w:rPr>
          <w:rFonts w:hint="eastAsia" w:ascii="仿宋_GB2312" w:hAnsi="仿宋" w:eastAsia="仿宋_GB2312" w:cs="Times New Roman"/>
          <w:color w:val="000000" w:themeColor="text1"/>
          <w:kern w:val="2"/>
          <w:sz w:val="32"/>
          <w:szCs w:val="32"/>
        </w:rPr>
        <w:t>的管理和使用情况进行绩效评价工作，我们在通过实地调查、核实、收集、座谈、汇总、分析绩效相关资料的基础上，对照绩效评价指标和标准进行评议和打分，对项目资金的使用、项目执行的效果进行汇总分析，形成了枣庄</w:t>
      </w:r>
      <w:r>
        <w:rPr>
          <w:rFonts w:hint="eastAsia" w:ascii="仿宋_GB2312" w:hAnsi="仿宋" w:eastAsia="仿宋_GB2312" w:cs="Times New Roman"/>
          <w:color w:val="000000" w:themeColor="text1"/>
          <w:kern w:val="2"/>
          <w:sz w:val="32"/>
          <w:szCs w:val="32"/>
          <w:lang w:val="en-US" w:eastAsia="zh-CN"/>
        </w:rPr>
        <w:t>市</w:t>
      </w:r>
      <w:r>
        <w:rPr>
          <w:rFonts w:hint="eastAsia" w:ascii="仿宋_GB2312" w:hAnsi="仿宋" w:eastAsia="仿宋_GB2312" w:cs="Times New Roman"/>
          <w:color w:val="000000" w:themeColor="text1"/>
          <w:kern w:val="2"/>
          <w:sz w:val="32"/>
          <w:szCs w:val="32"/>
        </w:rPr>
        <w:t>市</w:t>
      </w:r>
      <w:r>
        <w:rPr>
          <w:rFonts w:hint="eastAsia" w:ascii="仿宋_GB2312" w:hAnsi="仿宋" w:eastAsia="仿宋_GB2312" w:cs="Times New Roman"/>
          <w:color w:val="000000" w:themeColor="text1"/>
          <w:kern w:val="2"/>
          <w:sz w:val="32"/>
          <w:szCs w:val="32"/>
          <w:lang w:val="en-US" w:eastAsia="zh-CN"/>
        </w:rPr>
        <w:t>中区2019年度</w:t>
      </w:r>
      <w:r>
        <w:rPr>
          <w:rFonts w:hint="eastAsia" w:ascii="仿宋_GB2312" w:hAnsi="黑体" w:eastAsia="仿宋_GB2312" w:cs="Times New Roman"/>
          <w:color w:val="000000" w:themeColor="text1"/>
          <w:sz w:val="32"/>
          <w:szCs w:val="32"/>
        </w:rPr>
        <w:t>乡村振兴省级财政专项</w:t>
      </w:r>
      <w:r>
        <w:rPr>
          <w:rFonts w:hint="eastAsia" w:ascii="仿宋_GB2312" w:hAnsi="黑体" w:eastAsia="仿宋_GB2312" w:cs="Times New Roman"/>
          <w:color w:val="000000" w:themeColor="text1"/>
          <w:sz w:val="32"/>
          <w:szCs w:val="32"/>
          <w:lang w:val="en-US" w:eastAsia="zh-CN"/>
        </w:rPr>
        <w:t>扶贫</w:t>
      </w:r>
      <w:r>
        <w:rPr>
          <w:rFonts w:hint="eastAsia" w:ascii="仿宋_GB2312" w:hAnsi="黑体" w:eastAsia="仿宋_GB2312" w:cs="Times New Roman"/>
          <w:color w:val="000000" w:themeColor="text1"/>
          <w:sz w:val="32"/>
          <w:szCs w:val="32"/>
        </w:rPr>
        <w:t>资金</w:t>
      </w:r>
      <w:r>
        <w:rPr>
          <w:rFonts w:hint="eastAsia" w:ascii="仿宋_GB2312" w:hAnsi="仿宋" w:eastAsia="仿宋_GB2312" w:cs="Times New Roman"/>
          <w:color w:val="000000" w:themeColor="text1"/>
          <w:kern w:val="2"/>
          <w:sz w:val="32"/>
          <w:szCs w:val="32"/>
        </w:rPr>
        <w:t>项目绩效评价报告。</w:t>
      </w:r>
    </w:p>
    <w:p>
      <w:pPr>
        <w:pStyle w:val="23"/>
        <w:pageBreakBefore w:val="0"/>
        <w:kinsoku/>
        <w:wordWrap/>
        <w:overflowPunct/>
        <w:topLinePunct w:val="0"/>
        <w:bidi w:val="0"/>
        <w:spacing w:line="540" w:lineRule="exact"/>
        <w:ind w:firstLine="640"/>
        <w:textAlignment w:val="auto"/>
        <w:rPr>
          <w:color w:val="000000" w:themeColor="text1"/>
        </w:rPr>
      </w:pPr>
      <w:bookmarkStart w:id="35" w:name="_Toc489015043"/>
      <w:bookmarkStart w:id="36" w:name="_Toc451266231"/>
      <w:bookmarkStart w:id="37" w:name="_Toc451246039"/>
      <w:bookmarkStart w:id="38" w:name="_Toc489949642"/>
      <w:bookmarkStart w:id="39" w:name="_Toc489005361"/>
      <w:bookmarkStart w:id="40" w:name="_Toc489005214"/>
      <w:bookmarkStart w:id="41" w:name="_Toc451267496"/>
      <w:bookmarkStart w:id="42" w:name="_Toc491438401"/>
      <w:bookmarkStart w:id="43" w:name="_Toc451267672"/>
      <w:bookmarkStart w:id="44" w:name="_Toc452281526"/>
      <w:r>
        <w:rPr>
          <w:rFonts w:hint="eastAsia"/>
          <w:color w:val="000000" w:themeColor="text1"/>
        </w:rPr>
        <w:t>一、项目基本情况</w:t>
      </w:r>
      <w:bookmarkEnd w:id="35"/>
      <w:bookmarkEnd w:id="36"/>
      <w:bookmarkEnd w:id="37"/>
      <w:bookmarkEnd w:id="38"/>
      <w:bookmarkEnd w:id="39"/>
      <w:bookmarkEnd w:id="40"/>
      <w:bookmarkEnd w:id="41"/>
      <w:bookmarkEnd w:id="42"/>
      <w:bookmarkEnd w:id="43"/>
      <w:bookmarkEnd w:id="44"/>
    </w:p>
    <w:p>
      <w:pPr>
        <w:pStyle w:val="24"/>
        <w:pageBreakBefore w:val="0"/>
        <w:kinsoku/>
        <w:wordWrap/>
        <w:overflowPunct/>
        <w:topLinePunct w:val="0"/>
        <w:bidi w:val="0"/>
        <w:spacing w:line="540" w:lineRule="exact"/>
        <w:ind w:firstLine="564" w:firstLineChars="170"/>
        <w:textAlignment w:val="auto"/>
        <w:outlineLvl w:val="2"/>
        <w:rPr>
          <w:color w:val="000000" w:themeColor="text1"/>
          <w:szCs w:val="32"/>
        </w:rPr>
      </w:pPr>
      <w:bookmarkStart w:id="45" w:name="_Toc491438402"/>
      <w:bookmarkStart w:id="46" w:name="_Toc489949643"/>
      <w:r>
        <w:rPr>
          <w:rFonts w:hint="eastAsia"/>
          <w:color w:val="000000" w:themeColor="text1"/>
        </w:rPr>
        <w:t>（一）项目概况</w:t>
      </w:r>
      <w:bookmarkEnd w:id="45"/>
      <w:bookmarkEnd w:id="46"/>
    </w:p>
    <w:p>
      <w:pPr>
        <w:pStyle w:val="36"/>
        <w:pageBreakBefore w:val="0"/>
        <w:shd w:val="clear" w:color="auto" w:fill="FFFFFF"/>
        <w:kinsoku/>
        <w:wordWrap/>
        <w:overflowPunct/>
        <w:topLinePunct w:val="0"/>
        <w:bidi w:val="0"/>
        <w:spacing w:before="0" w:beforeAutospacing="0" w:after="0" w:afterAutospacing="0" w:line="540" w:lineRule="exact"/>
        <w:ind w:left="-9" w:leftChars="-3" w:firstLine="480" w:firstLineChars="150"/>
        <w:jc w:val="both"/>
        <w:textAlignment w:val="auto"/>
        <w:rPr>
          <w:rFonts w:ascii="仿宋_GB2312" w:hAnsi="楷体" w:eastAsia="仿宋_GB2312"/>
          <w:color w:val="000000" w:themeColor="text1"/>
          <w:sz w:val="32"/>
          <w:szCs w:val="32"/>
        </w:rPr>
      </w:pPr>
      <w:r>
        <w:rPr>
          <w:rFonts w:hint="eastAsia" w:ascii="仿宋_GB2312" w:hAnsi="仿宋" w:eastAsia="仿宋_GB2312"/>
          <w:color w:val="000000" w:themeColor="text1"/>
          <w:sz w:val="32"/>
          <w:szCs w:val="32"/>
        </w:rPr>
        <w:t>打赢脱贫攻坚战，对于全面建成小康社会、实现第一个百年奋斗目标具有决定性意义，根据《中共山东省委山东省人民政府关于打赢脱贫攻坚战三年行动的实施意见》（鲁发[2018]37号）、《中共枣庄市委枣庄市人民政府关于打赢脱贫攻坚战三年行动的实施意见实》（枣发[2018]28号）、《中共枣庄市中区委枣庄市中区人民政府关于打赢脱贫攻坚战三年行动的实施意见》（市中发[2018]21号）等文件精神，2019年是巩固提升脱贫攻坚成果的关键一年，为保障提升成效，省财政持续加大投入力度支持脱贫攻坚，巩固脱贫攻坚成效。</w:t>
      </w:r>
    </w:p>
    <w:p>
      <w:pPr>
        <w:pStyle w:val="24"/>
        <w:pageBreakBefore w:val="0"/>
        <w:kinsoku/>
        <w:wordWrap/>
        <w:overflowPunct/>
        <w:topLinePunct w:val="0"/>
        <w:bidi w:val="0"/>
        <w:spacing w:line="540" w:lineRule="exact"/>
        <w:ind w:firstLine="664"/>
        <w:textAlignment w:val="auto"/>
        <w:rPr>
          <w:color w:val="000000" w:themeColor="text1"/>
          <w:szCs w:val="32"/>
        </w:rPr>
      </w:pPr>
      <w:bookmarkStart w:id="47" w:name="_Toc489949644"/>
      <w:r>
        <w:rPr>
          <w:rFonts w:hint="eastAsia"/>
          <w:color w:val="000000" w:themeColor="text1"/>
        </w:rPr>
        <w:t>（二）项目绩效目标</w:t>
      </w:r>
      <w:bookmarkEnd w:id="47"/>
    </w:p>
    <w:p>
      <w:pPr>
        <w:pStyle w:val="36"/>
        <w:pageBreakBefore w:val="0"/>
        <w:shd w:val="clear" w:color="auto" w:fill="FFFFFF"/>
        <w:kinsoku/>
        <w:wordWrap/>
        <w:overflowPunct/>
        <w:topLinePunct w:val="0"/>
        <w:bidi w:val="0"/>
        <w:spacing w:before="0" w:beforeAutospacing="0" w:after="0" w:afterAutospacing="0" w:line="540" w:lineRule="exact"/>
        <w:ind w:left="-9" w:leftChars="-3" w:firstLine="480" w:firstLineChars="150"/>
        <w:jc w:val="both"/>
        <w:textAlignment w:val="auto"/>
        <w:rPr>
          <w:rFonts w:hint="default" w:ascii="仿宋_GB2312" w:hAnsi="楷体" w:eastAsia="仿宋_GB2312" w:cs="宋体"/>
          <w:color w:val="000000" w:themeColor="text1"/>
          <w:kern w:val="0"/>
          <w:sz w:val="32"/>
          <w:szCs w:val="32"/>
          <w:lang w:val="en-US" w:eastAsia="zh-CN"/>
        </w:rPr>
      </w:pPr>
      <w:bookmarkStart w:id="48" w:name="_Toc489949645"/>
      <w:r>
        <w:rPr>
          <w:rFonts w:hint="eastAsia" w:ascii="仿宋_GB2312" w:hAnsi="仿宋" w:eastAsia="仿宋_GB2312"/>
          <w:color w:val="000000" w:themeColor="text1"/>
          <w:sz w:val="32"/>
          <w:szCs w:val="32"/>
          <w:lang w:val="en-US" w:eastAsia="zh-CN"/>
        </w:rPr>
        <w:t>项目主要绩效目标</w:t>
      </w:r>
      <w:r>
        <w:rPr>
          <w:rFonts w:hint="eastAsia" w:ascii="仿宋_GB2312" w:hAnsi="楷体" w:eastAsia="仿宋_GB2312" w:cs="宋体"/>
          <w:color w:val="000000" w:themeColor="text1"/>
          <w:kern w:val="0"/>
          <w:sz w:val="32"/>
          <w:szCs w:val="32"/>
          <w:lang w:val="en-US" w:eastAsia="zh-CN"/>
        </w:rPr>
        <w:t>为市中区扶贫办根据镇（街）2018年度扶贫开发工作成效，分配工作成效奖励资金200万元；与扶贫特惠保费补助资金25万元一</w:t>
      </w:r>
      <w:r>
        <w:rPr>
          <w:rFonts w:hint="eastAsia" w:ascii="仿宋_GB2312" w:hAnsi="楷体" w:eastAsia="仿宋_GB2312" w:cs="宋体"/>
          <w:color w:val="000000" w:themeColor="text1"/>
          <w:kern w:val="0"/>
          <w:sz w:val="32"/>
          <w:szCs w:val="32"/>
          <w:highlight w:val="none"/>
          <w:lang w:val="en-US" w:eastAsia="zh-CN"/>
        </w:rPr>
        <w:t>并（扶贫特惠保险已由市级资金统一进行了缴纳，在此与成效奖励资金一并使用），按照</w:t>
      </w:r>
      <w:r>
        <w:rPr>
          <w:rFonts w:hint="eastAsia" w:ascii="仿宋_GB2312" w:hAnsi="楷体" w:eastAsia="仿宋_GB2312" w:cs="宋体"/>
          <w:color w:val="000000" w:themeColor="text1"/>
          <w:kern w:val="0"/>
          <w:sz w:val="32"/>
          <w:szCs w:val="32"/>
          <w:lang w:val="en-US" w:eastAsia="zh-CN"/>
        </w:rPr>
        <w:t>镇（街）提升巩固任务量，由镇（街）统筹安排用于扶贫产业发展、改善农村小型公益性生产生活设施条件等方面。扶贫产业项目由镇（街）统筹实施，重点支持巩固提升任务重较重的村，兼顾带动没有产业项目的村。</w:t>
      </w:r>
    </w:p>
    <w:p>
      <w:pPr>
        <w:pStyle w:val="24"/>
        <w:pageBreakBefore w:val="0"/>
        <w:kinsoku/>
        <w:wordWrap/>
        <w:overflowPunct/>
        <w:topLinePunct w:val="0"/>
        <w:bidi w:val="0"/>
        <w:spacing w:line="540" w:lineRule="exact"/>
        <w:ind w:firstLine="564" w:firstLineChars="170"/>
        <w:textAlignment w:val="auto"/>
        <w:rPr>
          <w:color w:val="000000" w:themeColor="text1"/>
        </w:rPr>
      </w:pPr>
      <w:r>
        <w:rPr>
          <w:rFonts w:hint="eastAsia"/>
          <w:color w:val="000000" w:themeColor="text1"/>
        </w:rPr>
        <w:t>（三）项目预算</w:t>
      </w:r>
      <w:bookmarkEnd w:id="48"/>
    </w:p>
    <w:p>
      <w:pPr>
        <w:pStyle w:val="36"/>
        <w:pageBreakBefore w:val="0"/>
        <w:shd w:val="clear" w:color="auto" w:fill="FFFFFF"/>
        <w:kinsoku/>
        <w:wordWrap/>
        <w:overflowPunct/>
        <w:topLinePunct w:val="0"/>
        <w:bidi w:val="0"/>
        <w:spacing w:before="0" w:beforeAutospacing="0" w:after="0" w:afterAutospacing="0" w:line="540" w:lineRule="exact"/>
        <w:ind w:left="-9" w:leftChars="-3" w:firstLine="480" w:firstLineChars="150"/>
        <w:jc w:val="both"/>
        <w:textAlignment w:val="auto"/>
        <w:rPr>
          <w:rFonts w:ascii="仿宋_GB2312" w:hAnsi="楷体" w:eastAsia="仿宋_GB2312"/>
          <w:color w:val="000000" w:themeColor="text1"/>
          <w:sz w:val="32"/>
          <w:szCs w:val="32"/>
        </w:rPr>
      </w:pPr>
      <w:bookmarkStart w:id="49" w:name="_Toc489949646"/>
      <w:bookmarkStart w:id="50" w:name="_Toc491438403"/>
      <w:r>
        <w:rPr>
          <w:rFonts w:hint="eastAsia" w:ascii="仿宋_GB2312" w:hAnsi="仿宋" w:eastAsia="仿宋_GB2312"/>
          <w:color w:val="000000" w:themeColor="text1"/>
          <w:sz w:val="32"/>
          <w:szCs w:val="32"/>
        </w:rPr>
        <w:t>枣庄市</w:t>
      </w:r>
      <w:r>
        <w:rPr>
          <w:rFonts w:hint="eastAsia" w:ascii="仿宋_GB2312" w:hAnsi="仿宋" w:eastAsia="仿宋_GB2312"/>
          <w:color w:val="000000" w:themeColor="text1"/>
          <w:sz w:val="32"/>
          <w:szCs w:val="32"/>
          <w:lang w:val="en-US" w:eastAsia="zh-CN"/>
        </w:rPr>
        <w:t>市中区</w:t>
      </w:r>
      <w:r>
        <w:rPr>
          <w:rFonts w:hint="eastAsia" w:ascii="仿宋_GB2312" w:hAnsi="楷体" w:eastAsia="仿宋_GB2312"/>
          <w:color w:val="000000" w:themeColor="text1"/>
          <w:sz w:val="32"/>
          <w:szCs w:val="32"/>
        </w:rPr>
        <w:t>2019年</w:t>
      </w:r>
      <w:r>
        <w:rPr>
          <w:rFonts w:hint="eastAsia" w:ascii="仿宋_GB2312" w:hAnsi="楷体" w:eastAsia="仿宋_GB2312"/>
          <w:color w:val="000000" w:themeColor="text1"/>
          <w:sz w:val="32"/>
          <w:szCs w:val="32"/>
          <w:lang w:val="en-US" w:eastAsia="zh-CN"/>
        </w:rPr>
        <w:t>度</w:t>
      </w:r>
      <w:r>
        <w:rPr>
          <w:rFonts w:hint="eastAsia" w:ascii="仿宋_GB2312" w:hAnsi="楷体" w:eastAsia="仿宋_GB2312"/>
          <w:color w:val="000000" w:themeColor="text1"/>
          <w:sz w:val="32"/>
          <w:szCs w:val="32"/>
        </w:rPr>
        <w:t>乡村振兴</w:t>
      </w:r>
      <w:r>
        <w:rPr>
          <w:rFonts w:hint="eastAsia" w:ascii="仿宋_GB2312" w:hAnsi="楷体" w:eastAsia="仿宋_GB2312"/>
          <w:color w:val="000000" w:themeColor="text1"/>
          <w:sz w:val="32"/>
          <w:szCs w:val="32"/>
          <w:lang w:val="en-US" w:eastAsia="zh-CN"/>
        </w:rPr>
        <w:t>省级</w:t>
      </w:r>
      <w:r>
        <w:rPr>
          <w:rFonts w:hint="eastAsia" w:ascii="仿宋_GB2312" w:hAnsi="楷体" w:eastAsia="仿宋_GB2312"/>
          <w:color w:val="000000" w:themeColor="text1"/>
          <w:sz w:val="32"/>
          <w:szCs w:val="32"/>
        </w:rPr>
        <w:t>财政专项</w:t>
      </w:r>
      <w:r>
        <w:rPr>
          <w:rFonts w:hint="eastAsia" w:ascii="仿宋_GB2312" w:hAnsi="楷体" w:eastAsia="仿宋_GB2312"/>
          <w:color w:val="000000" w:themeColor="text1"/>
          <w:sz w:val="32"/>
          <w:szCs w:val="32"/>
          <w:lang w:val="en-US" w:eastAsia="zh-CN"/>
        </w:rPr>
        <w:t>扶贫</w:t>
      </w:r>
      <w:r>
        <w:rPr>
          <w:rFonts w:hint="eastAsia" w:ascii="仿宋_GB2312" w:hAnsi="楷体" w:eastAsia="仿宋_GB2312"/>
          <w:color w:val="000000" w:themeColor="text1"/>
          <w:sz w:val="32"/>
          <w:szCs w:val="32"/>
        </w:rPr>
        <w:t>资金</w:t>
      </w:r>
      <w:r>
        <w:rPr>
          <w:rFonts w:hint="eastAsia" w:ascii="仿宋_GB2312" w:hAnsi="仿宋" w:eastAsia="仿宋_GB2312"/>
          <w:color w:val="000000" w:themeColor="text1"/>
          <w:sz w:val="32"/>
          <w:szCs w:val="32"/>
        </w:rPr>
        <w:t>项目财政资金</w:t>
      </w:r>
      <w:r>
        <w:rPr>
          <w:rFonts w:hint="eastAsia" w:ascii="仿宋_GB2312" w:hAnsi="楷体" w:eastAsia="仿宋_GB2312"/>
          <w:color w:val="000000" w:themeColor="text1"/>
          <w:sz w:val="32"/>
          <w:szCs w:val="32"/>
        </w:rPr>
        <w:t>共计</w:t>
      </w:r>
      <w:r>
        <w:rPr>
          <w:rFonts w:hint="eastAsia" w:ascii="仿宋_GB2312" w:hAnsi="楷体" w:eastAsia="仿宋_GB2312"/>
          <w:color w:val="000000" w:themeColor="text1"/>
          <w:sz w:val="32"/>
          <w:szCs w:val="32"/>
          <w:lang w:val="en-US" w:eastAsia="zh-CN"/>
        </w:rPr>
        <w:t>225</w:t>
      </w:r>
      <w:r>
        <w:rPr>
          <w:rFonts w:hint="eastAsia" w:ascii="仿宋_GB2312" w:hAnsi="楷体" w:eastAsia="仿宋_GB2312"/>
          <w:color w:val="000000" w:themeColor="text1"/>
          <w:sz w:val="32"/>
          <w:szCs w:val="32"/>
        </w:rPr>
        <w:t>万元，</w:t>
      </w:r>
      <w:r>
        <w:rPr>
          <w:rFonts w:hint="eastAsia" w:ascii="仿宋_GB2312" w:hAnsi="楷体" w:eastAsia="仿宋_GB2312"/>
          <w:color w:val="000000" w:themeColor="text1"/>
          <w:sz w:val="32"/>
          <w:szCs w:val="32"/>
          <w:lang w:val="en-US" w:eastAsia="zh-CN"/>
        </w:rPr>
        <w:t>由</w:t>
      </w:r>
      <w:r>
        <w:rPr>
          <w:rFonts w:hint="eastAsia" w:ascii="仿宋_GB2312" w:hAnsi="楷体" w:eastAsia="仿宋_GB2312" w:cs="宋体"/>
          <w:color w:val="000000" w:themeColor="text1"/>
          <w:kern w:val="0"/>
          <w:sz w:val="32"/>
          <w:szCs w:val="32"/>
          <w:lang w:val="en-US" w:eastAsia="zh-CN"/>
        </w:rPr>
        <w:t>工作成效奖励资金200万元与扶贫特惠保费补助资金25万元两个部分组成，由镇（街）统筹安排用于扶贫产业发展、改善农村小型公益性生产生活设施条件等方面。</w:t>
      </w:r>
      <w:r>
        <w:rPr>
          <w:rFonts w:hint="eastAsia" w:ascii="仿宋_GB2312" w:hAnsi="楷体" w:eastAsia="仿宋_GB2312"/>
          <w:color w:val="000000" w:themeColor="text1"/>
          <w:sz w:val="32"/>
          <w:szCs w:val="32"/>
        </w:rPr>
        <w:t>明细如下表：</w:t>
      </w:r>
    </w:p>
    <w:p>
      <w:pPr>
        <w:pStyle w:val="22"/>
        <w:spacing w:line="0" w:lineRule="atLeast"/>
        <w:ind w:firstLine="0" w:firstLineChars="0"/>
        <w:jc w:val="center"/>
        <w:rPr>
          <w:rFonts w:ascii="宋体" w:hAnsi="宋体" w:cstheme="minorBidi"/>
          <w:color w:val="000000" w:themeColor="text1"/>
          <w:szCs w:val="21"/>
        </w:rPr>
      </w:pPr>
      <w:r>
        <w:rPr>
          <w:rFonts w:hint="eastAsia" w:ascii="仿宋_GB2312" w:hAnsi="仿宋" w:eastAsia="仿宋_GB2312" w:cstheme="minorBidi"/>
          <w:color w:val="000000" w:themeColor="text1"/>
          <w:sz w:val="24"/>
          <w:szCs w:val="24"/>
        </w:rPr>
        <w:t xml:space="preserve">                                                        </w:t>
      </w:r>
      <w:r>
        <w:rPr>
          <w:rFonts w:hint="eastAsia" w:ascii="仿宋_GB2312" w:hAnsi="仿宋" w:eastAsia="仿宋_GB2312" w:cstheme="minorBidi"/>
          <w:color w:val="000000" w:themeColor="text1"/>
          <w:sz w:val="24"/>
          <w:szCs w:val="24"/>
          <w:lang w:val="en-US" w:eastAsia="zh-CN"/>
        </w:rPr>
        <w:t xml:space="preserve">         </w:t>
      </w:r>
      <w:r>
        <w:rPr>
          <w:rFonts w:hint="eastAsia" w:ascii="宋体" w:hAnsi="宋体" w:cstheme="minorBidi"/>
          <w:color w:val="000000" w:themeColor="text1"/>
          <w:szCs w:val="21"/>
        </w:rPr>
        <w:t xml:space="preserve"> </w:t>
      </w:r>
      <w:r>
        <w:rPr>
          <w:rFonts w:hint="eastAsia" w:asciiTheme="minorEastAsia" w:hAnsiTheme="minorEastAsia" w:eastAsiaTheme="minorEastAsia" w:cstheme="minorEastAsia"/>
          <w:color w:val="000000" w:themeColor="text1"/>
          <w:spacing w:val="0"/>
          <w:kern w:val="0"/>
          <w:sz w:val="18"/>
          <w:szCs w:val="18"/>
          <w:lang w:val="en-US" w:eastAsia="zh-CN" w:bidi="ar-SA"/>
        </w:rPr>
        <w:t>单位：万元</w:t>
      </w:r>
    </w:p>
    <w:tbl>
      <w:tblPr>
        <w:tblStyle w:val="18"/>
        <w:tblW w:w="9120" w:type="dxa"/>
        <w:tblInd w:w="11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6"/>
        <w:gridCol w:w="2098"/>
        <w:gridCol w:w="2306"/>
        <w:gridCol w:w="2055"/>
        <w:gridCol w:w="18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5" w:hRule="atLeast"/>
        </w:trPr>
        <w:tc>
          <w:tcPr>
            <w:tcW w:w="846" w:type="dxa"/>
            <w:vAlign w:val="center"/>
          </w:tcPr>
          <w:p>
            <w:pPr>
              <w:spacing w:line="0" w:lineRule="atLeast"/>
              <w:jc w:val="center"/>
              <w:rPr>
                <w:rFonts w:eastAsia="宋体" w:cs="Times New Roman"/>
                <w:color w:val="000000" w:themeColor="text1"/>
                <w:sz w:val="18"/>
                <w:szCs w:val="18"/>
              </w:rPr>
            </w:pPr>
            <w:r>
              <w:rPr>
                <w:rFonts w:hint="eastAsia" w:eastAsia="宋体" w:cs="Times New Roman"/>
                <w:color w:val="000000" w:themeColor="text1"/>
                <w:sz w:val="18"/>
                <w:szCs w:val="18"/>
              </w:rPr>
              <w:t>序号</w:t>
            </w:r>
          </w:p>
        </w:tc>
        <w:tc>
          <w:tcPr>
            <w:tcW w:w="2098" w:type="dxa"/>
            <w:vAlign w:val="center"/>
          </w:tcPr>
          <w:p>
            <w:pPr>
              <w:pStyle w:val="36"/>
              <w:shd w:val="clear" w:color="auto" w:fill="FFFFFF"/>
              <w:spacing w:line="0" w:lineRule="atLeast"/>
              <w:jc w:val="center"/>
              <w:rPr>
                <w:rFonts w:eastAsia="宋体" w:cs="Times New Roman"/>
                <w:color w:val="000000" w:themeColor="text1"/>
                <w:sz w:val="18"/>
                <w:szCs w:val="18"/>
              </w:rPr>
            </w:pPr>
            <w:r>
              <w:rPr>
                <w:rFonts w:hint="eastAsia" w:asciiTheme="minorEastAsia" w:hAnsiTheme="minorEastAsia" w:eastAsiaTheme="minorEastAsia" w:cstheme="minorEastAsia"/>
                <w:color w:val="000000" w:themeColor="text1"/>
                <w:sz w:val="18"/>
                <w:szCs w:val="18"/>
                <w:lang w:val="en-US" w:eastAsia="zh-CN"/>
              </w:rPr>
              <w:t>镇街</w:t>
            </w:r>
          </w:p>
        </w:tc>
        <w:tc>
          <w:tcPr>
            <w:tcW w:w="2306" w:type="dxa"/>
            <w:vAlign w:val="center"/>
          </w:tcPr>
          <w:p>
            <w:pPr>
              <w:pStyle w:val="36"/>
              <w:shd w:val="clear" w:color="auto" w:fill="FFFFFF"/>
              <w:spacing w:line="0" w:lineRule="atLeast"/>
              <w:ind w:firstLine="360" w:firstLineChars="200"/>
              <w:jc w:val="both"/>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工作成效奖励</w:t>
            </w:r>
          </w:p>
        </w:tc>
        <w:tc>
          <w:tcPr>
            <w:tcW w:w="2055"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扶贫特惠保费</w:t>
            </w:r>
          </w:p>
        </w:tc>
        <w:tc>
          <w:tcPr>
            <w:tcW w:w="1815"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合计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846" w:type="dxa"/>
            <w:vAlign w:val="center"/>
          </w:tcPr>
          <w:p>
            <w:pPr>
              <w:spacing w:line="0" w:lineRule="atLeast"/>
              <w:jc w:val="center"/>
              <w:rPr>
                <w:rFonts w:hint="eastAsia" w:eastAsia="宋体" w:cs="Times New Roman"/>
                <w:color w:val="000000" w:themeColor="text1"/>
                <w:sz w:val="18"/>
                <w:szCs w:val="18"/>
                <w:lang w:val="en-US" w:eastAsia="zh-CN"/>
              </w:rPr>
            </w:pPr>
            <w:r>
              <w:rPr>
                <w:rFonts w:hint="eastAsia" w:eastAsia="宋体" w:cs="Times New Roman"/>
                <w:color w:val="000000" w:themeColor="text1"/>
                <w:sz w:val="18"/>
                <w:szCs w:val="18"/>
                <w:lang w:val="en-US" w:eastAsia="zh-CN"/>
              </w:rPr>
              <w:t>1</w:t>
            </w:r>
          </w:p>
        </w:tc>
        <w:tc>
          <w:tcPr>
            <w:tcW w:w="2098"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光明路街道</w:t>
            </w:r>
          </w:p>
        </w:tc>
        <w:tc>
          <w:tcPr>
            <w:tcW w:w="2306" w:type="dxa"/>
            <w:vAlign w:val="center"/>
          </w:tcPr>
          <w:p>
            <w:pPr>
              <w:spacing w:line="0" w:lineRule="atLeast"/>
              <w:jc w:val="center"/>
              <w:rPr>
                <w:rFonts w:hint="default" w:eastAsia="宋体" w:cs="Times New Roman"/>
                <w:color w:val="000000" w:themeColor="text1"/>
                <w:sz w:val="18"/>
                <w:szCs w:val="18"/>
                <w:lang w:val="en-US" w:eastAsia="zh-CN"/>
              </w:rPr>
            </w:pPr>
            <w:r>
              <w:rPr>
                <w:rFonts w:hint="eastAsia" w:eastAsia="宋体" w:cs="Times New Roman"/>
                <w:color w:val="000000" w:themeColor="text1"/>
                <w:sz w:val="18"/>
                <w:szCs w:val="18"/>
                <w:lang w:val="en-US" w:eastAsia="zh-CN"/>
              </w:rPr>
              <w:t>10</w:t>
            </w:r>
          </w:p>
        </w:tc>
        <w:tc>
          <w:tcPr>
            <w:tcW w:w="2055" w:type="dxa"/>
            <w:vAlign w:val="center"/>
          </w:tcPr>
          <w:p>
            <w:pPr>
              <w:spacing w:line="0" w:lineRule="atLeast"/>
              <w:jc w:val="center"/>
              <w:rPr>
                <w:rFonts w:hint="default" w:eastAsia="宋体" w:cs="Times New Roman"/>
                <w:color w:val="000000" w:themeColor="text1"/>
                <w:sz w:val="18"/>
                <w:szCs w:val="18"/>
                <w:lang w:val="en-US" w:eastAsia="zh-CN"/>
              </w:rPr>
            </w:pPr>
            <w:r>
              <w:rPr>
                <w:rFonts w:hint="eastAsia" w:eastAsia="宋体" w:cs="Times New Roman"/>
                <w:color w:val="000000" w:themeColor="text1"/>
                <w:sz w:val="18"/>
                <w:szCs w:val="18"/>
                <w:lang w:val="en-US" w:eastAsia="zh-CN"/>
              </w:rPr>
              <w:t>1.2</w:t>
            </w:r>
          </w:p>
        </w:tc>
        <w:tc>
          <w:tcPr>
            <w:tcW w:w="1815" w:type="dxa"/>
            <w:vAlign w:val="center"/>
          </w:tcPr>
          <w:p>
            <w:pPr>
              <w:spacing w:line="0" w:lineRule="atLeast"/>
              <w:jc w:val="center"/>
              <w:rPr>
                <w:rFonts w:hint="default" w:eastAsia="宋体" w:cs="Times New Roman"/>
                <w:color w:val="000000" w:themeColor="text1"/>
                <w:sz w:val="18"/>
                <w:szCs w:val="18"/>
                <w:lang w:val="en-US" w:eastAsia="zh-CN"/>
              </w:rPr>
            </w:pPr>
            <w:r>
              <w:rPr>
                <w:rFonts w:hint="eastAsia" w:eastAsia="宋体" w:cs="Times New Roman"/>
                <w:color w:val="000000" w:themeColor="text1"/>
                <w:sz w:val="18"/>
                <w:szCs w:val="18"/>
                <w:lang w:val="en-US" w:eastAsia="zh-CN"/>
              </w:rPr>
              <w:t>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846" w:type="dxa"/>
            <w:vAlign w:val="center"/>
          </w:tcPr>
          <w:p>
            <w:pPr>
              <w:spacing w:line="0" w:lineRule="atLeast"/>
              <w:jc w:val="center"/>
              <w:rPr>
                <w:rFonts w:eastAsia="宋体" w:cs="Times New Roman"/>
                <w:color w:val="000000" w:themeColor="text1"/>
                <w:sz w:val="18"/>
                <w:szCs w:val="18"/>
              </w:rPr>
            </w:pPr>
            <w:r>
              <w:rPr>
                <w:rFonts w:hint="eastAsia" w:eastAsia="宋体" w:cs="Times New Roman"/>
                <w:color w:val="000000" w:themeColor="text1"/>
                <w:sz w:val="18"/>
                <w:szCs w:val="18"/>
              </w:rPr>
              <w:t>2</w:t>
            </w:r>
          </w:p>
        </w:tc>
        <w:tc>
          <w:tcPr>
            <w:tcW w:w="2098" w:type="dxa"/>
            <w:vAlign w:val="center"/>
          </w:tcPr>
          <w:p>
            <w:pPr>
              <w:pStyle w:val="36"/>
              <w:shd w:val="clear" w:color="auto" w:fill="FFFFFF"/>
              <w:spacing w:line="0" w:lineRule="atLeast"/>
              <w:jc w:val="center"/>
              <w:rPr>
                <w:rFonts w:eastAsia="宋体" w:cs="Times New Roman"/>
                <w:color w:val="000000" w:themeColor="text1"/>
                <w:sz w:val="18"/>
                <w:szCs w:val="18"/>
              </w:rPr>
            </w:pPr>
            <w:r>
              <w:rPr>
                <w:rFonts w:hint="eastAsia" w:asciiTheme="minorEastAsia" w:hAnsiTheme="minorEastAsia" w:eastAsiaTheme="minorEastAsia" w:cstheme="minorEastAsia"/>
                <w:color w:val="000000" w:themeColor="text1"/>
                <w:sz w:val="18"/>
                <w:szCs w:val="18"/>
                <w:lang w:val="en-US" w:eastAsia="zh-CN"/>
              </w:rPr>
              <w:t>孟庄镇</w:t>
            </w:r>
          </w:p>
        </w:tc>
        <w:tc>
          <w:tcPr>
            <w:tcW w:w="2306" w:type="dxa"/>
            <w:vAlign w:val="center"/>
          </w:tcPr>
          <w:p>
            <w:pPr>
              <w:spacing w:line="0" w:lineRule="atLeast"/>
              <w:jc w:val="center"/>
              <w:rPr>
                <w:rFonts w:hint="default" w:eastAsia="宋体" w:cs="Times New Roman"/>
                <w:color w:val="000000" w:themeColor="text1"/>
                <w:sz w:val="18"/>
                <w:szCs w:val="18"/>
                <w:lang w:val="en-US" w:eastAsia="zh-CN"/>
              </w:rPr>
            </w:pPr>
            <w:r>
              <w:rPr>
                <w:rFonts w:hint="eastAsia" w:eastAsia="宋体" w:cs="Times New Roman"/>
                <w:color w:val="000000" w:themeColor="text1"/>
                <w:sz w:val="18"/>
                <w:szCs w:val="18"/>
                <w:lang w:val="en-US" w:eastAsia="zh-CN"/>
              </w:rPr>
              <w:t>15</w:t>
            </w:r>
          </w:p>
        </w:tc>
        <w:tc>
          <w:tcPr>
            <w:tcW w:w="2055" w:type="dxa"/>
            <w:vAlign w:val="center"/>
          </w:tcPr>
          <w:p>
            <w:pPr>
              <w:spacing w:line="0" w:lineRule="atLeast"/>
              <w:jc w:val="center"/>
              <w:rPr>
                <w:rFonts w:hint="eastAsia" w:eastAsia="宋体" w:cs="Times New Roman"/>
                <w:color w:val="000000" w:themeColor="text1"/>
                <w:sz w:val="18"/>
                <w:szCs w:val="18"/>
                <w:lang w:val="en-US" w:eastAsia="zh-CN"/>
              </w:rPr>
            </w:pPr>
            <w:r>
              <w:rPr>
                <w:rFonts w:hint="eastAsia" w:eastAsia="宋体" w:cs="Times New Roman"/>
                <w:color w:val="000000" w:themeColor="text1"/>
                <w:sz w:val="18"/>
                <w:szCs w:val="18"/>
                <w:lang w:val="en-US" w:eastAsia="zh-CN"/>
              </w:rPr>
              <w:t>3.7</w:t>
            </w:r>
          </w:p>
        </w:tc>
        <w:tc>
          <w:tcPr>
            <w:tcW w:w="1815" w:type="dxa"/>
            <w:vAlign w:val="center"/>
          </w:tcPr>
          <w:p>
            <w:pPr>
              <w:spacing w:line="0" w:lineRule="atLeast"/>
              <w:jc w:val="center"/>
              <w:rPr>
                <w:rFonts w:hint="default" w:eastAsia="宋体" w:cs="Times New Roman"/>
                <w:color w:val="000000" w:themeColor="text1"/>
                <w:sz w:val="18"/>
                <w:szCs w:val="18"/>
                <w:lang w:val="en-US" w:eastAsia="zh-CN"/>
              </w:rPr>
            </w:pPr>
            <w:r>
              <w:rPr>
                <w:rFonts w:hint="eastAsia" w:eastAsia="宋体" w:cs="Times New Roman"/>
                <w:color w:val="000000" w:themeColor="text1"/>
                <w:sz w:val="18"/>
                <w:szCs w:val="18"/>
                <w:lang w:val="en-US" w:eastAsia="zh-CN"/>
              </w:rPr>
              <w:t>18.7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846" w:type="dxa"/>
            <w:vAlign w:val="center"/>
          </w:tcPr>
          <w:p>
            <w:pPr>
              <w:spacing w:line="0" w:lineRule="atLeast"/>
              <w:jc w:val="center"/>
              <w:rPr>
                <w:rFonts w:eastAsia="宋体" w:cs="Times New Roman"/>
                <w:color w:val="000000" w:themeColor="text1"/>
                <w:sz w:val="18"/>
                <w:szCs w:val="18"/>
              </w:rPr>
            </w:pPr>
            <w:r>
              <w:rPr>
                <w:rFonts w:hint="eastAsia" w:eastAsia="宋体" w:cs="Times New Roman"/>
                <w:color w:val="000000" w:themeColor="text1"/>
                <w:sz w:val="18"/>
                <w:szCs w:val="18"/>
              </w:rPr>
              <w:t>3</w:t>
            </w:r>
          </w:p>
        </w:tc>
        <w:tc>
          <w:tcPr>
            <w:tcW w:w="2098" w:type="dxa"/>
            <w:vAlign w:val="center"/>
          </w:tcPr>
          <w:p>
            <w:pPr>
              <w:pStyle w:val="36"/>
              <w:shd w:val="clear" w:color="auto" w:fill="FFFFFF"/>
              <w:spacing w:line="0" w:lineRule="atLeast"/>
              <w:jc w:val="center"/>
              <w:rPr>
                <w:rFonts w:eastAsia="宋体" w:cs="Times New Roman"/>
                <w:color w:val="000000" w:themeColor="text1"/>
                <w:sz w:val="18"/>
                <w:szCs w:val="18"/>
              </w:rPr>
            </w:pPr>
            <w:r>
              <w:rPr>
                <w:rFonts w:hint="eastAsia" w:asciiTheme="minorEastAsia" w:hAnsiTheme="minorEastAsia" w:eastAsiaTheme="minorEastAsia" w:cstheme="minorEastAsia"/>
                <w:color w:val="000000" w:themeColor="text1"/>
                <w:sz w:val="18"/>
                <w:szCs w:val="18"/>
                <w:lang w:val="en-US" w:eastAsia="zh-CN"/>
              </w:rPr>
              <w:t>齐村镇</w:t>
            </w:r>
          </w:p>
        </w:tc>
        <w:tc>
          <w:tcPr>
            <w:tcW w:w="2306" w:type="dxa"/>
            <w:vAlign w:val="center"/>
          </w:tcPr>
          <w:p>
            <w:pPr>
              <w:spacing w:line="0" w:lineRule="atLeast"/>
              <w:jc w:val="center"/>
              <w:rPr>
                <w:rFonts w:hint="default" w:eastAsia="宋体" w:cs="Times New Roman"/>
                <w:color w:val="000000" w:themeColor="text1"/>
                <w:sz w:val="18"/>
                <w:szCs w:val="18"/>
                <w:lang w:val="en-US" w:eastAsia="zh-CN"/>
              </w:rPr>
            </w:pPr>
            <w:r>
              <w:rPr>
                <w:rFonts w:hint="eastAsia" w:eastAsia="宋体" w:cs="Times New Roman"/>
                <w:color w:val="000000" w:themeColor="text1"/>
                <w:sz w:val="18"/>
                <w:szCs w:val="18"/>
                <w:lang w:val="en-US" w:eastAsia="zh-CN"/>
              </w:rPr>
              <w:t>50</w:t>
            </w:r>
          </w:p>
        </w:tc>
        <w:tc>
          <w:tcPr>
            <w:tcW w:w="2055" w:type="dxa"/>
            <w:vAlign w:val="center"/>
          </w:tcPr>
          <w:p>
            <w:pPr>
              <w:spacing w:line="0" w:lineRule="atLeast"/>
              <w:jc w:val="center"/>
              <w:rPr>
                <w:rFonts w:hint="eastAsia" w:eastAsia="宋体" w:cs="Times New Roman"/>
                <w:color w:val="000000" w:themeColor="text1"/>
                <w:sz w:val="18"/>
                <w:szCs w:val="18"/>
                <w:lang w:val="en-US" w:eastAsia="zh-CN"/>
              </w:rPr>
            </w:pPr>
            <w:r>
              <w:rPr>
                <w:rFonts w:hint="eastAsia" w:eastAsia="宋体" w:cs="Times New Roman"/>
                <w:color w:val="000000" w:themeColor="text1"/>
                <w:sz w:val="18"/>
                <w:szCs w:val="18"/>
                <w:lang w:val="en-US" w:eastAsia="zh-CN"/>
              </w:rPr>
              <w:t>4.3</w:t>
            </w:r>
          </w:p>
        </w:tc>
        <w:tc>
          <w:tcPr>
            <w:tcW w:w="1815" w:type="dxa"/>
            <w:vAlign w:val="center"/>
          </w:tcPr>
          <w:p>
            <w:pPr>
              <w:spacing w:line="0" w:lineRule="atLeast"/>
              <w:jc w:val="center"/>
              <w:rPr>
                <w:rFonts w:hint="default" w:eastAsia="宋体" w:cs="Times New Roman"/>
                <w:color w:val="000000" w:themeColor="text1"/>
                <w:sz w:val="18"/>
                <w:szCs w:val="18"/>
                <w:lang w:val="en-US" w:eastAsia="zh-CN"/>
              </w:rPr>
            </w:pPr>
            <w:r>
              <w:rPr>
                <w:rFonts w:hint="eastAsia" w:eastAsia="宋体" w:cs="Times New Roman"/>
                <w:color w:val="000000" w:themeColor="text1"/>
                <w:sz w:val="18"/>
                <w:szCs w:val="18"/>
                <w:lang w:val="en-US" w:eastAsia="zh-CN"/>
              </w:rPr>
              <w:t>54.3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846" w:type="dxa"/>
            <w:vAlign w:val="center"/>
          </w:tcPr>
          <w:p>
            <w:pPr>
              <w:spacing w:line="0" w:lineRule="atLeast"/>
              <w:jc w:val="center"/>
              <w:rPr>
                <w:rFonts w:eastAsia="宋体" w:cs="Times New Roman"/>
                <w:color w:val="000000" w:themeColor="text1"/>
                <w:sz w:val="18"/>
                <w:szCs w:val="18"/>
              </w:rPr>
            </w:pPr>
            <w:r>
              <w:rPr>
                <w:rFonts w:hint="eastAsia" w:eastAsia="宋体" w:cs="Times New Roman"/>
                <w:color w:val="000000" w:themeColor="text1"/>
                <w:sz w:val="18"/>
                <w:szCs w:val="18"/>
              </w:rPr>
              <w:t>4</w:t>
            </w:r>
          </w:p>
        </w:tc>
        <w:tc>
          <w:tcPr>
            <w:tcW w:w="2098" w:type="dxa"/>
            <w:vAlign w:val="center"/>
          </w:tcPr>
          <w:p>
            <w:pPr>
              <w:pStyle w:val="36"/>
              <w:shd w:val="clear" w:color="auto" w:fill="FFFFFF"/>
              <w:spacing w:line="0" w:lineRule="atLeast"/>
              <w:jc w:val="center"/>
              <w:rPr>
                <w:rFonts w:eastAsia="宋体" w:cs="Times New Roman"/>
                <w:color w:val="000000" w:themeColor="text1"/>
                <w:sz w:val="18"/>
                <w:szCs w:val="18"/>
              </w:rPr>
            </w:pPr>
            <w:r>
              <w:rPr>
                <w:rFonts w:hint="eastAsia" w:asciiTheme="minorEastAsia" w:hAnsiTheme="minorEastAsia" w:eastAsiaTheme="minorEastAsia" w:cstheme="minorEastAsia"/>
                <w:color w:val="000000" w:themeColor="text1"/>
                <w:sz w:val="18"/>
                <w:szCs w:val="18"/>
                <w:lang w:val="en-US" w:eastAsia="zh-CN"/>
              </w:rPr>
              <w:t>税郭镇</w:t>
            </w:r>
          </w:p>
        </w:tc>
        <w:tc>
          <w:tcPr>
            <w:tcW w:w="2306" w:type="dxa"/>
            <w:vAlign w:val="center"/>
          </w:tcPr>
          <w:p>
            <w:pPr>
              <w:spacing w:line="0" w:lineRule="atLeast"/>
              <w:jc w:val="center"/>
              <w:rPr>
                <w:rFonts w:hint="default" w:eastAsia="宋体" w:cs="Times New Roman"/>
                <w:color w:val="000000" w:themeColor="text1"/>
                <w:sz w:val="18"/>
                <w:szCs w:val="18"/>
                <w:lang w:val="en-US" w:eastAsia="zh-CN"/>
              </w:rPr>
            </w:pPr>
            <w:r>
              <w:rPr>
                <w:rFonts w:hint="eastAsia" w:eastAsia="宋体" w:cs="Times New Roman"/>
                <w:color w:val="000000" w:themeColor="text1"/>
                <w:sz w:val="18"/>
                <w:szCs w:val="18"/>
                <w:lang w:val="en-US" w:eastAsia="zh-CN"/>
              </w:rPr>
              <w:t>25</w:t>
            </w:r>
          </w:p>
        </w:tc>
        <w:tc>
          <w:tcPr>
            <w:tcW w:w="2055" w:type="dxa"/>
            <w:vAlign w:val="center"/>
          </w:tcPr>
          <w:p>
            <w:pPr>
              <w:spacing w:line="0" w:lineRule="atLeast"/>
              <w:jc w:val="center"/>
              <w:rPr>
                <w:rFonts w:hint="eastAsia" w:eastAsia="宋体" w:cs="Times New Roman"/>
                <w:color w:val="000000" w:themeColor="text1"/>
                <w:sz w:val="18"/>
                <w:szCs w:val="18"/>
                <w:lang w:val="en-US" w:eastAsia="zh-CN"/>
              </w:rPr>
            </w:pPr>
            <w:r>
              <w:rPr>
                <w:rFonts w:hint="eastAsia" w:eastAsia="宋体" w:cs="Times New Roman"/>
                <w:color w:val="000000" w:themeColor="text1"/>
                <w:sz w:val="18"/>
                <w:szCs w:val="18"/>
                <w:lang w:val="en-US" w:eastAsia="zh-CN"/>
              </w:rPr>
              <w:t>6.8</w:t>
            </w:r>
          </w:p>
        </w:tc>
        <w:tc>
          <w:tcPr>
            <w:tcW w:w="1815" w:type="dxa"/>
            <w:vAlign w:val="center"/>
          </w:tcPr>
          <w:p>
            <w:pPr>
              <w:spacing w:line="0" w:lineRule="atLeast"/>
              <w:jc w:val="center"/>
              <w:rPr>
                <w:rFonts w:hint="default" w:eastAsia="宋体" w:cs="Times New Roman"/>
                <w:color w:val="000000" w:themeColor="text1"/>
                <w:sz w:val="18"/>
                <w:szCs w:val="18"/>
                <w:lang w:val="en-US" w:eastAsia="zh-CN"/>
              </w:rPr>
            </w:pPr>
            <w:r>
              <w:rPr>
                <w:rFonts w:hint="eastAsia" w:eastAsia="宋体" w:cs="Times New Roman"/>
                <w:color w:val="000000" w:themeColor="text1"/>
                <w:sz w:val="18"/>
                <w:szCs w:val="18"/>
                <w:lang w:val="en-US" w:eastAsia="zh-CN"/>
              </w:rPr>
              <w:t>31.8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3" w:hRule="atLeast"/>
        </w:trPr>
        <w:tc>
          <w:tcPr>
            <w:tcW w:w="846" w:type="dxa"/>
            <w:vAlign w:val="center"/>
          </w:tcPr>
          <w:p>
            <w:pPr>
              <w:spacing w:line="0" w:lineRule="atLeast"/>
              <w:jc w:val="center"/>
              <w:rPr>
                <w:rFonts w:eastAsia="宋体" w:cs="Times New Roman"/>
                <w:color w:val="000000" w:themeColor="text1"/>
                <w:sz w:val="18"/>
                <w:szCs w:val="18"/>
              </w:rPr>
            </w:pPr>
            <w:r>
              <w:rPr>
                <w:rFonts w:hint="eastAsia" w:eastAsia="宋体" w:cs="Times New Roman"/>
                <w:color w:val="000000" w:themeColor="text1"/>
                <w:sz w:val="18"/>
                <w:szCs w:val="18"/>
              </w:rPr>
              <w:t>5</w:t>
            </w:r>
          </w:p>
        </w:tc>
        <w:tc>
          <w:tcPr>
            <w:tcW w:w="2098" w:type="dxa"/>
            <w:vAlign w:val="center"/>
          </w:tcPr>
          <w:p>
            <w:pPr>
              <w:pStyle w:val="36"/>
              <w:shd w:val="clear" w:color="auto" w:fill="FFFFFF"/>
              <w:spacing w:line="0" w:lineRule="atLeast"/>
              <w:jc w:val="center"/>
              <w:rPr>
                <w:rFonts w:eastAsia="宋体" w:cs="Times New Roman"/>
                <w:color w:val="000000" w:themeColor="text1"/>
                <w:sz w:val="18"/>
                <w:szCs w:val="18"/>
              </w:rPr>
            </w:pPr>
            <w:r>
              <w:rPr>
                <w:rFonts w:hint="eastAsia" w:asciiTheme="minorEastAsia" w:hAnsiTheme="minorEastAsia" w:eastAsiaTheme="minorEastAsia" w:cstheme="minorEastAsia"/>
                <w:color w:val="000000" w:themeColor="text1"/>
                <w:sz w:val="18"/>
                <w:szCs w:val="18"/>
                <w:lang w:val="en-US" w:eastAsia="zh-CN"/>
              </w:rPr>
              <w:t>西王庄镇</w:t>
            </w:r>
          </w:p>
        </w:tc>
        <w:tc>
          <w:tcPr>
            <w:tcW w:w="2306" w:type="dxa"/>
            <w:vAlign w:val="center"/>
          </w:tcPr>
          <w:p>
            <w:pPr>
              <w:spacing w:line="0" w:lineRule="atLeast"/>
              <w:jc w:val="center"/>
              <w:rPr>
                <w:rFonts w:hint="default" w:eastAsia="宋体" w:cs="Times New Roman"/>
                <w:color w:val="000000" w:themeColor="text1"/>
                <w:sz w:val="18"/>
                <w:szCs w:val="18"/>
                <w:lang w:val="en-US" w:eastAsia="zh-CN"/>
              </w:rPr>
            </w:pPr>
            <w:r>
              <w:rPr>
                <w:rFonts w:hint="eastAsia" w:eastAsia="宋体" w:cs="Times New Roman"/>
                <w:color w:val="000000" w:themeColor="text1"/>
                <w:sz w:val="18"/>
                <w:szCs w:val="18"/>
                <w:lang w:val="en-US" w:eastAsia="zh-CN"/>
              </w:rPr>
              <w:t>40</w:t>
            </w:r>
          </w:p>
        </w:tc>
        <w:tc>
          <w:tcPr>
            <w:tcW w:w="2055" w:type="dxa"/>
            <w:vAlign w:val="center"/>
          </w:tcPr>
          <w:p>
            <w:pPr>
              <w:spacing w:line="0" w:lineRule="atLeast"/>
              <w:jc w:val="center"/>
              <w:rPr>
                <w:rFonts w:hint="eastAsia" w:eastAsia="宋体" w:cs="Times New Roman"/>
                <w:color w:val="000000" w:themeColor="text1"/>
                <w:sz w:val="18"/>
                <w:szCs w:val="18"/>
                <w:lang w:val="en-US" w:eastAsia="zh-CN"/>
              </w:rPr>
            </w:pPr>
            <w:r>
              <w:rPr>
                <w:rFonts w:hint="eastAsia" w:eastAsia="宋体" w:cs="Times New Roman"/>
                <w:color w:val="000000" w:themeColor="text1"/>
                <w:sz w:val="18"/>
                <w:szCs w:val="18"/>
                <w:lang w:val="en-US" w:eastAsia="zh-CN"/>
              </w:rPr>
              <w:t>5.4</w:t>
            </w:r>
          </w:p>
        </w:tc>
        <w:tc>
          <w:tcPr>
            <w:tcW w:w="1815" w:type="dxa"/>
            <w:vAlign w:val="center"/>
          </w:tcPr>
          <w:p>
            <w:pPr>
              <w:spacing w:line="0" w:lineRule="atLeast"/>
              <w:jc w:val="center"/>
              <w:rPr>
                <w:rFonts w:hint="default" w:eastAsia="宋体" w:cs="Times New Roman"/>
                <w:color w:val="000000" w:themeColor="text1"/>
                <w:sz w:val="18"/>
                <w:szCs w:val="18"/>
                <w:lang w:val="en-US" w:eastAsia="zh-CN"/>
              </w:rPr>
            </w:pPr>
            <w:r>
              <w:rPr>
                <w:rFonts w:hint="eastAsia" w:eastAsia="宋体" w:cs="Times New Roman"/>
                <w:color w:val="000000" w:themeColor="text1"/>
                <w:sz w:val="18"/>
                <w:szCs w:val="18"/>
                <w:lang w:val="en-US" w:eastAsia="zh-CN"/>
              </w:rPr>
              <w:t>45.4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846" w:type="dxa"/>
            <w:vAlign w:val="center"/>
          </w:tcPr>
          <w:p>
            <w:pPr>
              <w:spacing w:line="0" w:lineRule="atLeast"/>
              <w:jc w:val="center"/>
              <w:rPr>
                <w:rFonts w:eastAsia="宋体" w:cs="Times New Roman"/>
                <w:color w:val="000000" w:themeColor="text1"/>
                <w:sz w:val="18"/>
                <w:szCs w:val="18"/>
              </w:rPr>
            </w:pPr>
            <w:r>
              <w:rPr>
                <w:rFonts w:hint="eastAsia" w:eastAsia="宋体" w:cs="Times New Roman"/>
                <w:color w:val="000000" w:themeColor="text1"/>
                <w:sz w:val="18"/>
                <w:szCs w:val="18"/>
              </w:rPr>
              <w:t>6</w:t>
            </w:r>
          </w:p>
        </w:tc>
        <w:tc>
          <w:tcPr>
            <w:tcW w:w="2098" w:type="dxa"/>
            <w:vAlign w:val="center"/>
          </w:tcPr>
          <w:p>
            <w:pPr>
              <w:pStyle w:val="36"/>
              <w:shd w:val="clear" w:color="auto" w:fill="FFFFFF"/>
              <w:spacing w:line="0" w:lineRule="atLeast"/>
              <w:jc w:val="center"/>
              <w:rPr>
                <w:rFonts w:eastAsia="宋体" w:cs="Times New Roman"/>
                <w:color w:val="000000" w:themeColor="text1"/>
                <w:sz w:val="18"/>
                <w:szCs w:val="18"/>
              </w:rPr>
            </w:pPr>
            <w:r>
              <w:rPr>
                <w:rFonts w:hint="eastAsia" w:asciiTheme="minorEastAsia" w:hAnsiTheme="minorEastAsia" w:eastAsiaTheme="minorEastAsia" w:cstheme="minorEastAsia"/>
                <w:color w:val="000000" w:themeColor="text1"/>
                <w:sz w:val="18"/>
                <w:szCs w:val="18"/>
                <w:lang w:val="en-US" w:eastAsia="zh-CN"/>
              </w:rPr>
              <w:t>永安镇</w:t>
            </w:r>
          </w:p>
        </w:tc>
        <w:tc>
          <w:tcPr>
            <w:tcW w:w="2306" w:type="dxa"/>
            <w:vAlign w:val="center"/>
          </w:tcPr>
          <w:p>
            <w:pPr>
              <w:spacing w:line="0" w:lineRule="atLeast"/>
              <w:jc w:val="center"/>
              <w:rPr>
                <w:rFonts w:hint="default" w:eastAsia="宋体" w:cs="Times New Roman"/>
                <w:color w:val="000000" w:themeColor="text1"/>
                <w:sz w:val="18"/>
                <w:szCs w:val="18"/>
                <w:lang w:val="en-US" w:eastAsia="zh-CN"/>
              </w:rPr>
            </w:pPr>
            <w:r>
              <w:rPr>
                <w:rFonts w:hint="eastAsia" w:eastAsia="宋体" w:cs="Times New Roman"/>
                <w:color w:val="000000" w:themeColor="text1"/>
                <w:sz w:val="18"/>
                <w:szCs w:val="18"/>
                <w:lang w:val="en-US" w:eastAsia="zh-CN"/>
              </w:rPr>
              <w:t>60</w:t>
            </w:r>
          </w:p>
        </w:tc>
        <w:tc>
          <w:tcPr>
            <w:tcW w:w="2055" w:type="dxa"/>
            <w:vAlign w:val="center"/>
          </w:tcPr>
          <w:p>
            <w:pPr>
              <w:spacing w:line="0" w:lineRule="atLeast"/>
              <w:jc w:val="center"/>
              <w:rPr>
                <w:rFonts w:hint="eastAsia" w:eastAsia="宋体" w:cs="Times New Roman"/>
                <w:color w:val="000000" w:themeColor="text1"/>
                <w:sz w:val="18"/>
                <w:szCs w:val="18"/>
                <w:lang w:val="en-US" w:eastAsia="zh-CN"/>
              </w:rPr>
            </w:pPr>
            <w:r>
              <w:rPr>
                <w:rFonts w:hint="eastAsia" w:eastAsia="宋体" w:cs="Times New Roman"/>
                <w:color w:val="000000" w:themeColor="text1"/>
                <w:sz w:val="18"/>
                <w:szCs w:val="18"/>
                <w:lang w:val="en-US" w:eastAsia="zh-CN"/>
              </w:rPr>
              <w:t>3.6</w:t>
            </w:r>
          </w:p>
        </w:tc>
        <w:tc>
          <w:tcPr>
            <w:tcW w:w="1815" w:type="dxa"/>
            <w:vAlign w:val="center"/>
          </w:tcPr>
          <w:p>
            <w:pPr>
              <w:spacing w:line="0" w:lineRule="atLeast"/>
              <w:jc w:val="center"/>
              <w:rPr>
                <w:rFonts w:hint="default" w:eastAsia="宋体" w:cs="Times New Roman"/>
                <w:color w:val="000000" w:themeColor="text1"/>
                <w:sz w:val="18"/>
                <w:szCs w:val="18"/>
                <w:lang w:val="en-US" w:eastAsia="zh-CN"/>
              </w:rPr>
            </w:pPr>
            <w:r>
              <w:rPr>
                <w:rFonts w:hint="eastAsia" w:eastAsia="宋体" w:cs="Times New Roman"/>
                <w:color w:val="000000" w:themeColor="text1"/>
                <w:sz w:val="18"/>
                <w:szCs w:val="18"/>
                <w:lang w:val="en-US" w:eastAsia="zh-CN"/>
              </w:rPr>
              <w:t>63.6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3" w:hRule="atLeast"/>
        </w:trPr>
        <w:tc>
          <w:tcPr>
            <w:tcW w:w="846" w:type="dxa"/>
            <w:vAlign w:val="center"/>
          </w:tcPr>
          <w:p>
            <w:pPr>
              <w:spacing w:line="0" w:lineRule="atLeast"/>
              <w:jc w:val="center"/>
              <w:rPr>
                <w:rFonts w:eastAsia="宋体" w:cs="Times New Roman"/>
                <w:color w:val="000000" w:themeColor="text1"/>
                <w:sz w:val="18"/>
                <w:szCs w:val="18"/>
              </w:rPr>
            </w:pPr>
            <w:r>
              <w:rPr>
                <w:rFonts w:hint="eastAsia" w:eastAsia="宋体" w:cs="Times New Roman"/>
                <w:color w:val="000000" w:themeColor="text1"/>
                <w:sz w:val="18"/>
                <w:szCs w:val="18"/>
              </w:rPr>
              <w:t>合计</w:t>
            </w:r>
          </w:p>
        </w:tc>
        <w:tc>
          <w:tcPr>
            <w:tcW w:w="2098" w:type="dxa"/>
            <w:vAlign w:val="center"/>
          </w:tcPr>
          <w:p>
            <w:pPr>
              <w:spacing w:line="0" w:lineRule="atLeast"/>
              <w:jc w:val="center"/>
              <w:rPr>
                <w:rFonts w:eastAsia="宋体" w:cs="Times New Roman"/>
                <w:color w:val="000000" w:themeColor="text1"/>
                <w:sz w:val="18"/>
                <w:szCs w:val="18"/>
              </w:rPr>
            </w:pPr>
          </w:p>
        </w:tc>
        <w:tc>
          <w:tcPr>
            <w:tcW w:w="2306" w:type="dxa"/>
            <w:vAlign w:val="center"/>
          </w:tcPr>
          <w:p>
            <w:pPr>
              <w:spacing w:line="0" w:lineRule="atLeast"/>
              <w:jc w:val="center"/>
              <w:rPr>
                <w:rFonts w:eastAsia="宋体" w:cs="Times New Roman"/>
                <w:color w:val="000000" w:themeColor="text1"/>
                <w:sz w:val="18"/>
                <w:szCs w:val="18"/>
              </w:rPr>
            </w:pPr>
          </w:p>
        </w:tc>
        <w:tc>
          <w:tcPr>
            <w:tcW w:w="2055" w:type="dxa"/>
            <w:vAlign w:val="center"/>
          </w:tcPr>
          <w:p>
            <w:pPr>
              <w:spacing w:line="0" w:lineRule="atLeast"/>
              <w:jc w:val="center"/>
              <w:rPr>
                <w:rFonts w:eastAsia="宋体" w:cs="Times New Roman"/>
                <w:color w:val="000000" w:themeColor="text1"/>
                <w:sz w:val="18"/>
                <w:szCs w:val="18"/>
              </w:rPr>
            </w:pPr>
          </w:p>
        </w:tc>
        <w:tc>
          <w:tcPr>
            <w:tcW w:w="1815" w:type="dxa"/>
            <w:vAlign w:val="center"/>
          </w:tcPr>
          <w:p>
            <w:pPr>
              <w:spacing w:line="0" w:lineRule="atLeast"/>
              <w:jc w:val="center"/>
              <w:rPr>
                <w:rFonts w:hint="default" w:eastAsia="宋体" w:cs="Times New Roman"/>
                <w:color w:val="000000" w:themeColor="text1"/>
                <w:sz w:val="18"/>
                <w:szCs w:val="18"/>
                <w:lang w:val="en-US" w:eastAsia="zh-CN"/>
              </w:rPr>
            </w:pPr>
            <w:r>
              <w:rPr>
                <w:rFonts w:hint="eastAsia" w:eastAsia="宋体" w:cs="Times New Roman"/>
                <w:color w:val="000000" w:themeColor="text1"/>
                <w:sz w:val="18"/>
                <w:szCs w:val="18"/>
                <w:lang w:val="en-US" w:eastAsia="zh-CN"/>
              </w:rPr>
              <w:t>225</w:t>
            </w:r>
          </w:p>
        </w:tc>
      </w:tr>
    </w:tbl>
    <w:p>
      <w:pPr>
        <w:pStyle w:val="24"/>
        <w:pageBreakBefore w:val="0"/>
        <w:kinsoku/>
        <w:wordWrap/>
        <w:overflowPunct/>
        <w:topLinePunct w:val="0"/>
        <w:bidi w:val="0"/>
        <w:spacing w:line="540" w:lineRule="exact"/>
        <w:ind w:firstLine="564" w:firstLineChars="170"/>
        <w:textAlignment w:val="auto"/>
        <w:outlineLvl w:val="2"/>
        <w:rPr>
          <w:color w:val="000000" w:themeColor="text1"/>
        </w:rPr>
      </w:pPr>
      <w:r>
        <w:rPr>
          <w:rFonts w:hint="eastAsia"/>
          <w:color w:val="000000" w:themeColor="text1"/>
        </w:rPr>
        <w:t>（四）项目计划实施内容</w:t>
      </w:r>
      <w:bookmarkEnd w:id="49"/>
      <w:bookmarkEnd w:id="50"/>
    </w:p>
    <w:p>
      <w:pPr>
        <w:pStyle w:val="36"/>
        <w:pageBreakBefore w:val="0"/>
        <w:shd w:val="clear" w:color="auto" w:fill="FFFFFF"/>
        <w:kinsoku/>
        <w:wordWrap/>
        <w:overflowPunct/>
        <w:topLinePunct w:val="0"/>
        <w:bidi w:val="0"/>
        <w:spacing w:before="0" w:beforeAutospacing="0" w:after="0" w:afterAutospacing="0" w:line="540" w:lineRule="exact"/>
        <w:ind w:left="-9" w:leftChars="-3" w:firstLine="480" w:firstLineChars="150"/>
        <w:jc w:val="both"/>
        <w:textAlignment w:val="auto"/>
        <w:rPr>
          <w:rFonts w:hint="default" w:ascii="仿宋_GB2312" w:hAnsi="楷体" w:eastAsia="仿宋_GB2312" w:cs="宋体"/>
          <w:color w:val="000000" w:themeColor="text1"/>
          <w:kern w:val="0"/>
          <w:sz w:val="32"/>
          <w:szCs w:val="32"/>
          <w:lang w:val="en-US" w:eastAsia="zh-CN"/>
        </w:rPr>
      </w:pPr>
      <w:r>
        <w:rPr>
          <w:rFonts w:hint="eastAsia" w:ascii="仿宋_GB2312" w:hAnsi="楷体" w:eastAsia="仿宋_GB2312" w:cs="宋体"/>
          <w:color w:val="000000" w:themeColor="text1"/>
          <w:kern w:val="0"/>
          <w:sz w:val="32"/>
          <w:szCs w:val="32"/>
        </w:rPr>
        <w:t>项目具体</w:t>
      </w:r>
      <w:r>
        <w:rPr>
          <w:rFonts w:hint="eastAsia" w:ascii="仿宋_GB2312" w:hAnsi="楷体" w:eastAsia="仿宋_GB2312" w:cs="宋体"/>
          <w:color w:val="000000" w:themeColor="text1"/>
          <w:kern w:val="0"/>
          <w:sz w:val="32"/>
          <w:szCs w:val="32"/>
          <w:lang w:val="en-US" w:eastAsia="zh-CN"/>
        </w:rPr>
        <w:t>实施</w:t>
      </w:r>
      <w:r>
        <w:rPr>
          <w:rFonts w:hint="eastAsia" w:ascii="仿宋_GB2312" w:hAnsi="楷体" w:eastAsia="仿宋_GB2312" w:cs="宋体"/>
          <w:color w:val="000000" w:themeColor="text1"/>
          <w:kern w:val="0"/>
          <w:sz w:val="32"/>
          <w:szCs w:val="32"/>
        </w:rPr>
        <w:t>内容为</w:t>
      </w:r>
      <w:r>
        <w:rPr>
          <w:rFonts w:hint="eastAsia" w:ascii="仿宋_GB2312" w:hAnsi="楷体" w:eastAsia="仿宋_GB2312" w:cs="宋体"/>
          <w:color w:val="000000" w:themeColor="text1"/>
          <w:kern w:val="0"/>
          <w:sz w:val="32"/>
          <w:szCs w:val="32"/>
          <w:lang w:val="en-US" w:eastAsia="zh-CN"/>
        </w:rPr>
        <w:t>个镇（街）统筹安排用于扶贫产业发展、改善农村小型公益性生产生活设施条件等方面。扶贫产业项目由镇（街）统筹实施，重点支持巩固提升任务重较重的村，兼顾带动没有产业项目的村。</w:t>
      </w:r>
    </w:p>
    <w:p>
      <w:pPr>
        <w:pStyle w:val="24"/>
        <w:pageBreakBefore w:val="0"/>
        <w:kinsoku/>
        <w:wordWrap/>
        <w:overflowPunct/>
        <w:topLinePunct w:val="0"/>
        <w:bidi w:val="0"/>
        <w:spacing w:line="540" w:lineRule="exact"/>
        <w:ind w:firstLine="424" w:firstLineChars="128"/>
        <w:textAlignment w:val="auto"/>
        <w:outlineLvl w:val="2"/>
        <w:rPr>
          <w:color w:val="000000" w:themeColor="text1"/>
        </w:rPr>
      </w:pPr>
      <w:bookmarkStart w:id="51" w:name="_Toc491438404"/>
      <w:bookmarkStart w:id="52" w:name="_Toc489949647"/>
      <w:r>
        <w:rPr>
          <w:rFonts w:hint="eastAsia"/>
          <w:color w:val="000000" w:themeColor="text1"/>
        </w:rPr>
        <w:t>（五）项目组织管理</w:t>
      </w:r>
      <w:bookmarkEnd w:id="51"/>
      <w:bookmarkEnd w:id="52"/>
    </w:p>
    <w:p>
      <w:pPr>
        <w:pStyle w:val="22"/>
        <w:pageBreakBefore w:val="0"/>
        <w:kinsoku/>
        <w:wordWrap/>
        <w:overflowPunct/>
        <w:topLinePunct w:val="0"/>
        <w:bidi w:val="0"/>
        <w:spacing w:line="540" w:lineRule="exact"/>
        <w:ind w:left="-143" w:leftChars="-46" w:firstLine="640"/>
        <w:textAlignment w:val="auto"/>
        <w:rPr>
          <w:rFonts w:hint="eastAsia" w:ascii="仿宋_GB2312" w:hAnsi="仿宋" w:eastAsia="仿宋_GB2312"/>
          <w:color w:val="000000" w:themeColor="text1"/>
          <w:sz w:val="32"/>
          <w:szCs w:val="32"/>
          <w:lang w:val="en-US" w:eastAsia="zh-CN"/>
        </w:rPr>
      </w:pPr>
      <w:r>
        <w:rPr>
          <w:rFonts w:hint="eastAsia" w:ascii="仿宋_GB2312" w:hAnsi="仿宋" w:eastAsia="仿宋_GB2312"/>
          <w:color w:val="000000" w:themeColor="text1"/>
          <w:sz w:val="32"/>
          <w:szCs w:val="32"/>
        </w:rPr>
        <w:t>枣庄市</w:t>
      </w:r>
      <w:r>
        <w:rPr>
          <w:rFonts w:hint="eastAsia" w:ascii="仿宋_GB2312" w:hAnsi="仿宋" w:eastAsia="仿宋_GB2312"/>
          <w:color w:val="000000" w:themeColor="text1"/>
          <w:sz w:val="32"/>
          <w:szCs w:val="32"/>
          <w:lang w:val="en-US" w:eastAsia="zh-CN"/>
        </w:rPr>
        <w:t>市中区</w:t>
      </w:r>
      <w:r>
        <w:rPr>
          <w:rFonts w:hint="eastAsia" w:ascii="仿宋_GB2312" w:hAnsi="楷体" w:eastAsia="仿宋_GB2312"/>
          <w:color w:val="000000" w:themeColor="text1"/>
          <w:sz w:val="32"/>
          <w:szCs w:val="32"/>
        </w:rPr>
        <w:t>2019年</w:t>
      </w:r>
      <w:r>
        <w:rPr>
          <w:rFonts w:hint="eastAsia" w:ascii="仿宋_GB2312" w:hAnsi="楷体" w:eastAsia="仿宋_GB2312"/>
          <w:color w:val="000000" w:themeColor="text1"/>
          <w:sz w:val="32"/>
          <w:szCs w:val="32"/>
          <w:lang w:val="en-US" w:eastAsia="zh-CN"/>
        </w:rPr>
        <w:t>度</w:t>
      </w:r>
      <w:r>
        <w:rPr>
          <w:rFonts w:hint="eastAsia" w:ascii="仿宋_GB2312" w:hAnsi="楷体" w:eastAsia="仿宋_GB2312"/>
          <w:color w:val="000000" w:themeColor="text1"/>
          <w:sz w:val="32"/>
          <w:szCs w:val="32"/>
        </w:rPr>
        <w:t>乡村振兴</w:t>
      </w:r>
      <w:r>
        <w:rPr>
          <w:rFonts w:hint="eastAsia" w:ascii="仿宋_GB2312" w:hAnsi="楷体" w:eastAsia="仿宋_GB2312"/>
          <w:color w:val="000000" w:themeColor="text1"/>
          <w:sz w:val="32"/>
          <w:szCs w:val="32"/>
          <w:lang w:val="en-US" w:eastAsia="zh-CN"/>
        </w:rPr>
        <w:t>省级</w:t>
      </w:r>
      <w:r>
        <w:rPr>
          <w:rFonts w:hint="eastAsia" w:ascii="仿宋_GB2312" w:hAnsi="楷体" w:eastAsia="仿宋_GB2312"/>
          <w:color w:val="000000" w:themeColor="text1"/>
          <w:sz w:val="32"/>
          <w:szCs w:val="32"/>
        </w:rPr>
        <w:t>财政专项</w:t>
      </w:r>
      <w:r>
        <w:rPr>
          <w:rFonts w:hint="eastAsia" w:ascii="仿宋_GB2312" w:hAnsi="楷体" w:eastAsia="仿宋_GB2312"/>
          <w:color w:val="000000" w:themeColor="text1"/>
          <w:sz w:val="32"/>
          <w:szCs w:val="32"/>
          <w:lang w:val="en-US" w:eastAsia="zh-CN"/>
        </w:rPr>
        <w:t>扶贫</w:t>
      </w:r>
      <w:r>
        <w:rPr>
          <w:rFonts w:hint="eastAsia" w:ascii="仿宋_GB2312" w:hAnsi="楷体" w:eastAsia="仿宋_GB2312"/>
          <w:color w:val="000000" w:themeColor="text1"/>
          <w:sz w:val="32"/>
          <w:szCs w:val="32"/>
        </w:rPr>
        <w:t>资金</w:t>
      </w:r>
      <w:r>
        <w:rPr>
          <w:rFonts w:hint="eastAsia" w:ascii="仿宋_GB2312" w:hAnsi="仿宋" w:eastAsia="仿宋_GB2312"/>
          <w:color w:val="000000" w:themeColor="text1"/>
          <w:sz w:val="32"/>
          <w:szCs w:val="32"/>
        </w:rPr>
        <w:t>项目</w:t>
      </w:r>
      <w:r>
        <w:rPr>
          <w:rFonts w:hint="eastAsia" w:ascii="仿宋_GB2312" w:hAnsi="仿宋" w:eastAsia="仿宋_GB2312"/>
          <w:color w:val="000000" w:themeColor="text1"/>
          <w:sz w:val="32"/>
          <w:szCs w:val="32"/>
          <w:lang w:val="en-US" w:eastAsia="zh-CN"/>
        </w:rPr>
        <w:t>组织管理部门及职责：</w:t>
      </w:r>
    </w:p>
    <w:p>
      <w:pPr>
        <w:pStyle w:val="22"/>
        <w:pageBreakBefore w:val="0"/>
        <w:kinsoku/>
        <w:wordWrap/>
        <w:overflowPunct/>
        <w:topLinePunct w:val="0"/>
        <w:bidi w:val="0"/>
        <w:spacing w:line="540" w:lineRule="exact"/>
        <w:ind w:left="-143" w:leftChars="-46" w:firstLine="640"/>
        <w:textAlignment w:val="auto"/>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lang w:val="en-US" w:eastAsia="zh-CN"/>
        </w:rPr>
        <w:t>市中</w:t>
      </w:r>
      <w:r>
        <w:rPr>
          <w:rFonts w:hint="eastAsia" w:ascii="仿宋_GB2312" w:hAnsi="仿宋" w:eastAsia="仿宋_GB2312"/>
          <w:color w:val="000000" w:themeColor="text1"/>
          <w:sz w:val="32"/>
          <w:szCs w:val="32"/>
        </w:rPr>
        <w:t>区财政局负责按照财政管理制度的有关规定，及时办理资金拨付手续，加快推进资金落实。</w:t>
      </w:r>
    </w:p>
    <w:p>
      <w:pPr>
        <w:pStyle w:val="22"/>
        <w:pageBreakBefore w:val="0"/>
        <w:kinsoku/>
        <w:wordWrap/>
        <w:overflowPunct/>
        <w:topLinePunct w:val="0"/>
        <w:bidi w:val="0"/>
        <w:spacing w:line="540" w:lineRule="exact"/>
        <w:ind w:left="-143" w:leftChars="-46" w:firstLine="640"/>
        <w:textAlignment w:val="auto"/>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lang w:val="en-US" w:eastAsia="zh-CN"/>
        </w:rPr>
        <w:t>市中区</w:t>
      </w:r>
      <w:r>
        <w:rPr>
          <w:rFonts w:hint="eastAsia" w:ascii="仿宋_GB2312" w:hAnsi="仿宋" w:eastAsia="仿宋_GB2312"/>
          <w:color w:val="000000" w:themeColor="text1"/>
          <w:sz w:val="32"/>
          <w:szCs w:val="32"/>
        </w:rPr>
        <w:t xml:space="preserve">区扶贫办负责制定专项资金使用计划，提出任务目标；按照要求指导镇（街）完善项目库建设、审核项目实施方案、督导检查资金及项目实施情况。 </w:t>
      </w:r>
    </w:p>
    <w:p>
      <w:pPr>
        <w:pStyle w:val="22"/>
        <w:pageBreakBefore w:val="0"/>
        <w:kinsoku/>
        <w:wordWrap/>
        <w:overflowPunct/>
        <w:topLinePunct w:val="0"/>
        <w:bidi w:val="0"/>
        <w:spacing w:line="540" w:lineRule="exact"/>
        <w:ind w:left="-143" w:leftChars="-46" w:firstLine="640"/>
        <w:textAlignment w:val="auto"/>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镇（街）财政部门负责按照财政管理制度的有关规定，及时办理资金拨付手续，对资金的安全、规范、有效运行负直接责任。 </w:t>
      </w:r>
    </w:p>
    <w:p>
      <w:pPr>
        <w:pStyle w:val="22"/>
        <w:pageBreakBefore w:val="0"/>
        <w:kinsoku/>
        <w:wordWrap/>
        <w:overflowPunct/>
        <w:topLinePunct w:val="0"/>
        <w:bidi w:val="0"/>
        <w:spacing w:line="540" w:lineRule="exact"/>
        <w:ind w:left="-143" w:leftChars="-46" w:firstLine="64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镇（街）级扶贫办负责编制项目实施方案</w:t>
      </w:r>
      <w:r>
        <w:rPr>
          <w:rFonts w:hint="eastAsia" w:ascii="仿宋_GB2312" w:hAnsi="仿宋" w:eastAsia="仿宋_GB2312"/>
          <w:color w:val="000000" w:themeColor="text1"/>
          <w:sz w:val="32"/>
          <w:szCs w:val="32"/>
          <w:lang w:eastAsia="zh-CN"/>
        </w:rPr>
        <w:t>，</w:t>
      </w:r>
      <w:r>
        <w:rPr>
          <w:rFonts w:hint="eastAsia" w:ascii="仿宋_GB2312" w:hAnsi="仿宋" w:eastAsia="仿宋_GB2312"/>
          <w:color w:val="000000" w:themeColor="text1"/>
          <w:sz w:val="32"/>
          <w:szCs w:val="32"/>
        </w:rPr>
        <w:t>根据项目进度，审核项目单位报账材料；定期调度</w:t>
      </w:r>
      <w:r>
        <w:rPr>
          <w:rFonts w:hint="eastAsia" w:ascii="仿宋_GB2312" w:hAnsi="仿宋" w:eastAsia="仿宋_GB2312"/>
          <w:color w:val="000000" w:themeColor="text1"/>
          <w:sz w:val="32"/>
          <w:szCs w:val="32"/>
          <w:lang w:val="en-US" w:eastAsia="zh-CN"/>
        </w:rPr>
        <w:t>项目</w:t>
      </w:r>
      <w:r>
        <w:rPr>
          <w:rFonts w:hint="eastAsia" w:ascii="仿宋_GB2312" w:hAnsi="仿宋" w:eastAsia="仿宋_GB2312"/>
          <w:color w:val="000000" w:themeColor="text1"/>
          <w:sz w:val="32"/>
          <w:szCs w:val="32"/>
        </w:rPr>
        <w:t>开展情况</w:t>
      </w:r>
      <w:r>
        <w:rPr>
          <w:rFonts w:hint="eastAsia" w:ascii="仿宋_GB2312" w:hAnsi="仿宋" w:eastAsia="仿宋_GB2312"/>
          <w:color w:val="000000" w:themeColor="text1"/>
          <w:sz w:val="32"/>
          <w:szCs w:val="32"/>
          <w:lang w:eastAsia="zh-CN"/>
        </w:rPr>
        <w:t>，</w:t>
      </w:r>
      <w:r>
        <w:rPr>
          <w:rFonts w:hint="eastAsia" w:ascii="仿宋_GB2312" w:hAnsi="仿宋" w:eastAsia="仿宋_GB2312"/>
          <w:color w:val="000000" w:themeColor="text1"/>
          <w:sz w:val="32"/>
          <w:szCs w:val="32"/>
        </w:rPr>
        <w:t xml:space="preserve">建立监督考核制度，定期不定期的对各区项目进展情况进行督导巡查，对存在的问题及时通报整改。      </w:t>
      </w:r>
    </w:p>
    <w:p>
      <w:pPr>
        <w:pStyle w:val="23"/>
        <w:pageBreakBefore w:val="0"/>
        <w:kinsoku/>
        <w:wordWrap/>
        <w:overflowPunct/>
        <w:topLinePunct w:val="0"/>
        <w:bidi w:val="0"/>
        <w:spacing w:line="540" w:lineRule="exact"/>
        <w:ind w:firstLine="640"/>
        <w:textAlignment w:val="auto"/>
        <w:rPr>
          <w:color w:val="000000" w:themeColor="text1"/>
        </w:rPr>
      </w:pPr>
      <w:bookmarkStart w:id="53" w:name="_Toc451246040"/>
      <w:bookmarkStart w:id="54" w:name="_Toc491438405"/>
      <w:bookmarkStart w:id="55" w:name="_Toc489005362"/>
      <w:bookmarkStart w:id="56" w:name="_Toc489949648"/>
      <w:bookmarkStart w:id="57" w:name="_Toc451267673"/>
      <w:bookmarkStart w:id="58" w:name="_Toc452281527"/>
      <w:bookmarkStart w:id="59" w:name="_Toc451267497"/>
      <w:bookmarkStart w:id="60" w:name="_Toc489005215"/>
      <w:bookmarkStart w:id="61" w:name="_Toc414346172"/>
      <w:bookmarkStart w:id="62" w:name="_Toc489015044"/>
      <w:bookmarkStart w:id="63" w:name="_Toc414624362"/>
      <w:bookmarkStart w:id="64" w:name="_Toc450746334"/>
      <w:bookmarkStart w:id="65" w:name="_Toc450746367"/>
      <w:bookmarkStart w:id="66" w:name="_Toc451266232"/>
      <w:r>
        <w:rPr>
          <w:rFonts w:hint="eastAsia"/>
          <w:color w:val="000000" w:themeColor="text1"/>
        </w:rPr>
        <w:t>二、绩效评价情况</w:t>
      </w:r>
      <w:bookmarkEnd w:id="53"/>
      <w:bookmarkEnd w:id="54"/>
      <w:bookmarkEnd w:id="55"/>
      <w:bookmarkEnd w:id="56"/>
      <w:bookmarkEnd w:id="57"/>
      <w:bookmarkEnd w:id="58"/>
      <w:bookmarkEnd w:id="59"/>
      <w:bookmarkEnd w:id="60"/>
      <w:bookmarkEnd w:id="61"/>
      <w:bookmarkEnd w:id="62"/>
      <w:bookmarkEnd w:id="63"/>
      <w:bookmarkEnd w:id="64"/>
      <w:bookmarkEnd w:id="65"/>
      <w:bookmarkEnd w:id="66"/>
    </w:p>
    <w:p>
      <w:pPr>
        <w:pStyle w:val="24"/>
        <w:pageBreakBefore w:val="0"/>
        <w:kinsoku/>
        <w:wordWrap/>
        <w:overflowPunct/>
        <w:topLinePunct w:val="0"/>
        <w:bidi w:val="0"/>
        <w:spacing w:line="540" w:lineRule="exact"/>
        <w:ind w:firstLine="564" w:firstLineChars="170"/>
        <w:textAlignment w:val="auto"/>
        <w:outlineLvl w:val="2"/>
        <w:rPr>
          <w:color w:val="000000" w:themeColor="text1"/>
        </w:rPr>
      </w:pPr>
      <w:r>
        <w:rPr>
          <w:rFonts w:hint="eastAsia"/>
          <w:color w:val="000000" w:themeColor="text1"/>
        </w:rPr>
        <w:t xml:space="preserve"> </w:t>
      </w:r>
      <w:bookmarkStart w:id="67" w:name="_Toc489949649"/>
      <w:bookmarkStart w:id="68" w:name="_Toc491438406"/>
      <w:r>
        <w:rPr>
          <w:rFonts w:hint="eastAsia"/>
          <w:color w:val="000000" w:themeColor="text1"/>
        </w:rPr>
        <w:t>（一）评价目的</w:t>
      </w:r>
      <w:bookmarkEnd w:id="67"/>
      <w:bookmarkEnd w:id="68"/>
    </w:p>
    <w:p>
      <w:pPr>
        <w:pStyle w:val="28"/>
        <w:pageBreakBefore w:val="0"/>
        <w:kinsoku/>
        <w:wordWrap/>
        <w:overflowPunct/>
        <w:topLinePunct w:val="0"/>
        <w:bidi w:val="0"/>
        <w:spacing w:line="540" w:lineRule="exact"/>
        <w:ind w:firstLine="664"/>
        <w:textAlignment w:val="auto"/>
        <w:rPr>
          <w:rFonts w:ascii="仿宋_GB2312" w:hAnsi="仿宋"/>
          <w:color w:val="000000" w:themeColor="text1"/>
          <w:sz w:val="32"/>
          <w:szCs w:val="32"/>
        </w:rPr>
      </w:pPr>
      <w:r>
        <w:rPr>
          <w:rFonts w:hint="eastAsia" w:ascii="仿宋_GB2312" w:hAnsi="仿宋"/>
          <w:color w:val="000000" w:themeColor="text1"/>
          <w:sz w:val="32"/>
          <w:szCs w:val="32"/>
        </w:rPr>
        <w:t>根据财政部《财政支出绩效评价管理暂行办法》（财预</w:t>
      </w:r>
      <w:r>
        <w:rPr>
          <w:rFonts w:hint="eastAsia" w:ascii="仿宋_GB2312" w:cs="宋体"/>
          <w:color w:val="000000" w:themeColor="text1"/>
          <w:sz w:val="32"/>
          <w:szCs w:val="32"/>
        </w:rPr>
        <w:t>〔2011〕285号）、</w:t>
      </w:r>
      <w:r>
        <w:rPr>
          <w:rFonts w:hint="eastAsia" w:ascii="仿宋" w:hAnsi="仿宋" w:eastAsia="仿宋"/>
          <w:color w:val="000000" w:themeColor="text1"/>
          <w:sz w:val="32"/>
          <w:szCs w:val="32"/>
        </w:rPr>
        <w:t>《关于全面推进预算绩效管理的实施意见》（鲁发〔2019〕2号）、</w:t>
      </w:r>
      <w:r>
        <w:rPr>
          <w:rFonts w:hint="eastAsia" w:ascii="仿宋_GB2312" w:cs="宋体"/>
          <w:color w:val="000000" w:themeColor="text1"/>
          <w:sz w:val="32"/>
          <w:szCs w:val="32"/>
        </w:rPr>
        <w:t>《枣庄市市直部门预算绩效目标管理办法》（枣财预〔2016〕9号）的要求，此次</w:t>
      </w:r>
      <w:r>
        <w:rPr>
          <w:rFonts w:hint="eastAsia" w:ascii="仿宋_GB2312" w:hAnsi="仿宋"/>
          <w:color w:val="000000" w:themeColor="text1"/>
          <w:sz w:val="32"/>
          <w:szCs w:val="32"/>
        </w:rPr>
        <w:t>对枣庄市</w:t>
      </w:r>
      <w:r>
        <w:rPr>
          <w:rFonts w:hint="eastAsia" w:ascii="仿宋_GB2312" w:hAnsi="仿宋" w:eastAsia="仿宋_GB2312"/>
          <w:color w:val="000000" w:themeColor="text1"/>
          <w:sz w:val="32"/>
          <w:szCs w:val="32"/>
          <w:lang w:val="en-US" w:eastAsia="zh-CN"/>
        </w:rPr>
        <w:t>市中区</w:t>
      </w:r>
      <w:r>
        <w:rPr>
          <w:rFonts w:hint="eastAsia" w:ascii="仿宋_GB2312" w:hAnsi="楷体" w:eastAsia="仿宋_GB2312"/>
          <w:color w:val="000000" w:themeColor="text1"/>
          <w:sz w:val="32"/>
          <w:szCs w:val="32"/>
        </w:rPr>
        <w:t>2019年</w:t>
      </w:r>
      <w:r>
        <w:rPr>
          <w:rFonts w:hint="eastAsia" w:ascii="仿宋_GB2312" w:hAnsi="楷体" w:eastAsia="仿宋_GB2312"/>
          <w:color w:val="000000" w:themeColor="text1"/>
          <w:sz w:val="32"/>
          <w:szCs w:val="32"/>
          <w:lang w:val="en-US" w:eastAsia="zh-CN"/>
        </w:rPr>
        <w:t>度</w:t>
      </w:r>
      <w:r>
        <w:rPr>
          <w:rFonts w:hint="eastAsia" w:ascii="仿宋_GB2312" w:hAnsi="楷体" w:eastAsia="仿宋_GB2312"/>
          <w:color w:val="000000" w:themeColor="text1"/>
          <w:sz w:val="32"/>
          <w:szCs w:val="32"/>
        </w:rPr>
        <w:t>乡村振兴</w:t>
      </w:r>
      <w:r>
        <w:rPr>
          <w:rFonts w:hint="eastAsia" w:ascii="仿宋_GB2312" w:hAnsi="楷体" w:eastAsia="仿宋_GB2312"/>
          <w:color w:val="000000" w:themeColor="text1"/>
          <w:sz w:val="32"/>
          <w:szCs w:val="32"/>
          <w:lang w:val="en-US" w:eastAsia="zh-CN"/>
        </w:rPr>
        <w:t>省级</w:t>
      </w:r>
      <w:r>
        <w:rPr>
          <w:rFonts w:hint="eastAsia" w:ascii="仿宋_GB2312" w:hAnsi="楷体" w:eastAsia="仿宋_GB2312"/>
          <w:color w:val="000000" w:themeColor="text1"/>
          <w:sz w:val="32"/>
          <w:szCs w:val="32"/>
        </w:rPr>
        <w:t>财政专项</w:t>
      </w:r>
      <w:r>
        <w:rPr>
          <w:rFonts w:hint="eastAsia" w:ascii="仿宋_GB2312" w:hAnsi="楷体" w:eastAsia="仿宋_GB2312"/>
          <w:color w:val="000000" w:themeColor="text1"/>
          <w:sz w:val="32"/>
          <w:szCs w:val="32"/>
          <w:lang w:val="en-US" w:eastAsia="zh-CN"/>
        </w:rPr>
        <w:t>扶贫</w:t>
      </w:r>
      <w:r>
        <w:rPr>
          <w:rFonts w:hint="eastAsia" w:ascii="仿宋_GB2312" w:hAnsi="楷体" w:eastAsia="仿宋_GB2312"/>
          <w:color w:val="000000" w:themeColor="text1"/>
          <w:sz w:val="32"/>
          <w:szCs w:val="32"/>
        </w:rPr>
        <w:t>资金</w:t>
      </w:r>
      <w:r>
        <w:rPr>
          <w:rFonts w:hint="eastAsia" w:ascii="仿宋_GB2312" w:hAnsi="楷体" w:cstheme="minorBidi"/>
          <w:color w:val="000000" w:themeColor="text1"/>
          <w:sz w:val="32"/>
          <w:szCs w:val="32"/>
        </w:rPr>
        <w:t>项目</w:t>
      </w:r>
      <w:r>
        <w:rPr>
          <w:rFonts w:hint="eastAsia" w:ascii="仿宋_GB2312" w:hAnsi="仿宋"/>
          <w:color w:val="000000" w:themeColor="text1"/>
          <w:sz w:val="32"/>
          <w:szCs w:val="32"/>
        </w:rPr>
        <w:t>实施情况进行</w:t>
      </w:r>
      <w:r>
        <w:rPr>
          <w:rFonts w:hint="eastAsia" w:ascii="仿宋_GB2312" w:cs="宋体"/>
          <w:color w:val="000000" w:themeColor="text1"/>
          <w:sz w:val="32"/>
          <w:szCs w:val="32"/>
        </w:rPr>
        <w:t>绩效评价，是</w:t>
      </w:r>
      <w:r>
        <w:rPr>
          <w:rFonts w:hint="eastAsia" w:ascii="仿宋_GB2312" w:hAnsi="仿宋"/>
          <w:color w:val="000000" w:themeColor="text1"/>
          <w:sz w:val="32"/>
          <w:szCs w:val="32"/>
        </w:rPr>
        <w:t>了解资金落实、业务管理、财务管理、项目产出及社会效益等有关情况，</w:t>
      </w:r>
      <w:r>
        <w:rPr>
          <w:rFonts w:hint="eastAsia" w:ascii="仿宋_GB2312" w:cs="宋体"/>
          <w:color w:val="000000" w:themeColor="text1"/>
          <w:sz w:val="32"/>
          <w:szCs w:val="32"/>
        </w:rPr>
        <w:t>加强财政支出管理，提高资金使用效率，检查财政支出项目的预期目标是否实现，项目是否可持续运行的，帮助项目单位分析存在的问题，及时总结经验，改进项目管理措施，提高项目单位绩效管理水平，进一步</w:t>
      </w:r>
      <w:r>
        <w:rPr>
          <w:rFonts w:hint="eastAsia" w:ascii="仿宋_GB2312" w:hAnsi="仿宋"/>
          <w:color w:val="000000" w:themeColor="text1"/>
          <w:sz w:val="32"/>
          <w:szCs w:val="32"/>
        </w:rPr>
        <w:t>增强财政资金使用效率和效益提供参考。</w:t>
      </w:r>
    </w:p>
    <w:p>
      <w:pPr>
        <w:pStyle w:val="28"/>
        <w:pageBreakBefore w:val="0"/>
        <w:kinsoku/>
        <w:wordWrap/>
        <w:overflowPunct/>
        <w:topLinePunct w:val="0"/>
        <w:bidi w:val="0"/>
        <w:spacing w:line="540" w:lineRule="exact"/>
        <w:ind w:firstLine="664"/>
        <w:textAlignment w:val="auto"/>
        <w:rPr>
          <w:rFonts w:ascii="仿宋_GB2312" w:hAnsi="仿宋" w:cs="仿宋"/>
          <w:color w:val="000000" w:themeColor="text1"/>
          <w:sz w:val="32"/>
          <w:szCs w:val="32"/>
        </w:rPr>
      </w:pPr>
      <w:r>
        <w:rPr>
          <w:rFonts w:hint="eastAsia" w:ascii="仿宋_GB2312" w:hAnsi="仿宋"/>
          <w:color w:val="000000" w:themeColor="text1"/>
          <w:sz w:val="32"/>
          <w:szCs w:val="32"/>
        </w:rPr>
        <w:t>通过绩效评价，可以衡量项目资金使用效率，掌握项目资金使用的规范性、科学性，分析项目支出绩效目标的完成情况，总结经验，分析存在问题，改进预算管理、优化资源配置，不断提高项目资金支出管理水平。</w:t>
      </w:r>
    </w:p>
    <w:p>
      <w:pPr>
        <w:pStyle w:val="24"/>
        <w:pageBreakBefore w:val="0"/>
        <w:kinsoku/>
        <w:wordWrap/>
        <w:overflowPunct/>
        <w:topLinePunct w:val="0"/>
        <w:bidi w:val="0"/>
        <w:spacing w:line="540" w:lineRule="exact"/>
        <w:ind w:firstLine="664"/>
        <w:textAlignment w:val="auto"/>
        <w:outlineLvl w:val="2"/>
        <w:rPr>
          <w:color w:val="000000" w:themeColor="text1"/>
        </w:rPr>
      </w:pPr>
      <w:bookmarkStart w:id="69" w:name="_Toc489949650"/>
      <w:bookmarkStart w:id="70" w:name="_Toc491438407"/>
      <w:r>
        <w:rPr>
          <w:rFonts w:hint="eastAsia"/>
          <w:color w:val="000000" w:themeColor="text1"/>
        </w:rPr>
        <w:t>（二）评价对象与范围</w:t>
      </w:r>
      <w:bookmarkEnd w:id="69"/>
      <w:bookmarkEnd w:id="70"/>
    </w:p>
    <w:p>
      <w:pPr>
        <w:pStyle w:val="28"/>
        <w:pageBreakBefore w:val="0"/>
        <w:kinsoku/>
        <w:wordWrap/>
        <w:overflowPunct/>
        <w:topLinePunct w:val="0"/>
        <w:bidi w:val="0"/>
        <w:spacing w:line="540" w:lineRule="exact"/>
        <w:ind w:firstLine="664"/>
        <w:textAlignment w:val="auto"/>
        <w:rPr>
          <w:rFonts w:hint="eastAsia" w:ascii="仿宋_GB2312" w:hAnsi="仿宋"/>
          <w:color w:val="000000" w:themeColor="text1"/>
          <w:sz w:val="32"/>
          <w:szCs w:val="32"/>
        </w:rPr>
      </w:pPr>
      <w:r>
        <w:rPr>
          <w:rFonts w:hint="eastAsia" w:ascii="仿宋_GB2312" w:hAnsi="仿宋"/>
          <w:color w:val="000000" w:themeColor="text1"/>
          <w:sz w:val="32"/>
          <w:szCs w:val="32"/>
          <w:lang w:val="en-US" w:eastAsia="zh-CN"/>
        </w:rPr>
        <w:t>1、</w:t>
      </w:r>
      <w:r>
        <w:rPr>
          <w:rFonts w:hint="eastAsia" w:ascii="仿宋_GB2312" w:hAnsi="仿宋"/>
          <w:color w:val="000000" w:themeColor="text1"/>
          <w:sz w:val="32"/>
          <w:szCs w:val="32"/>
        </w:rPr>
        <w:t>评价对象</w:t>
      </w:r>
    </w:p>
    <w:p>
      <w:pPr>
        <w:pStyle w:val="28"/>
        <w:pageBreakBefore w:val="0"/>
        <w:kinsoku/>
        <w:wordWrap/>
        <w:overflowPunct/>
        <w:topLinePunct w:val="0"/>
        <w:bidi w:val="0"/>
        <w:spacing w:line="540" w:lineRule="exact"/>
        <w:ind w:firstLine="664"/>
        <w:textAlignment w:val="auto"/>
        <w:rPr>
          <w:rFonts w:hint="eastAsia" w:ascii="仿宋_GB2312" w:hAnsi="仿宋" w:eastAsia="仿宋_GB2312"/>
          <w:color w:val="000000" w:themeColor="text1"/>
          <w:sz w:val="32"/>
          <w:szCs w:val="32"/>
          <w:lang w:eastAsia="zh-CN"/>
        </w:rPr>
      </w:pPr>
      <w:r>
        <w:rPr>
          <w:rFonts w:hint="eastAsia" w:ascii="仿宋_GB2312" w:hAnsi="仿宋"/>
          <w:color w:val="000000" w:themeColor="text1"/>
          <w:sz w:val="32"/>
          <w:szCs w:val="32"/>
          <w:lang w:val="en-US" w:eastAsia="zh-CN"/>
        </w:rPr>
        <w:t>本次绩效评价的对象</w:t>
      </w:r>
      <w:r>
        <w:rPr>
          <w:rFonts w:hint="eastAsia" w:ascii="仿宋_GB2312" w:hAnsi="仿宋"/>
          <w:color w:val="000000" w:themeColor="text1"/>
          <w:sz w:val="32"/>
          <w:szCs w:val="32"/>
        </w:rPr>
        <w:t>为201</w:t>
      </w:r>
      <w:r>
        <w:rPr>
          <w:rFonts w:hint="eastAsia" w:ascii="仿宋_GB2312" w:hAnsi="仿宋"/>
          <w:color w:val="000000" w:themeColor="text1"/>
          <w:sz w:val="32"/>
          <w:szCs w:val="32"/>
          <w:lang w:val="en-US" w:eastAsia="zh-CN"/>
        </w:rPr>
        <w:t>9</w:t>
      </w:r>
      <w:r>
        <w:rPr>
          <w:rFonts w:hint="eastAsia" w:ascii="仿宋_GB2312" w:hAnsi="仿宋"/>
          <w:color w:val="000000" w:themeColor="text1"/>
          <w:sz w:val="32"/>
          <w:szCs w:val="32"/>
        </w:rPr>
        <w:t>年度枣庄市</w:t>
      </w:r>
      <w:r>
        <w:rPr>
          <w:rFonts w:hint="eastAsia" w:ascii="仿宋_GB2312" w:hAnsi="仿宋"/>
          <w:color w:val="000000" w:themeColor="text1"/>
          <w:sz w:val="32"/>
          <w:szCs w:val="32"/>
          <w:lang w:val="en-US" w:eastAsia="zh-CN"/>
        </w:rPr>
        <w:t>市中区</w:t>
      </w:r>
      <w:r>
        <w:rPr>
          <w:rFonts w:hint="eastAsia" w:ascii="仿宋_GB2312" w:hAnsi="仿宋"/>
          <w:color w:val="000000" w:themeColor="text1"/>
          <w:sz w:val="32"/>
          <w:szCs w:val="32"/>
        </w:rPr>
        <w:t>财政局安排的</w:t>
      </w:r>
      <w:r>
        <w:rPr>
          <w:rFonts w:hint="eastAsia" w:ascii="仿宋_GB2312" w:hAnsi="楷体"/>
          <w:color w:val="000000" w:themeColor="text1"/>
          <w:sz w:val="32"/>
          <w:szCs w:val="32"/>
        </w:rPr>
        <w:t>枣庄市市中区2019年度乡村振兴省级财政专项扶贫资金</w:t>
      </w:r>
      <w:r>
        <w:rPr>
          <w:rFonts w:hint="eastAsia" w:ascii="仿宋_GB2312" w:hAnsi="仿宋"/>
          <w:color w:val="000000" w:themeColor="text1"/>
          <w:sz w:val="32"/>
          <w:szCs w:val="32"/>
          <w:lang w:val="en-US" w:eastAsia="zh-CN"/>
        </w:rPr>
        <w:t>225</w:t>
      </w:r>
      <w:r>
        <w:rPr>
          <w:rFonts w:hint="eastAsia" w:ascii="仿宋_GB2312" w:hAnsi="仿宋"/>
          <w:color w:val="000000" w:themeColor="text1"/>
          <w:sz w:val="32"/>
          <w:szCs w:val="32"/>
        </w:rPr>
        <w:t>万元</w:t>
      </w:r>
      <w:r>
        <w:rPr>
          <w:rFonts w:hint="eastAsia" w:ascii="仿宋_GB2312" w:hAnsi="仿宋"/>
          <w:color w:val="000000" w:themeColor="text1"/>
          <w:sz w:val="32"/>
          <w:szCs w:val="32"/>
          <w:lang w:eastAsia="zh-CN"/>
        </w:rPr>
        <w:t>。</w:t>
      </w:r>
    </w:p>
    <w:p>
      <w:pPr>
        <w:pStyle w:val="28"/>
        <w:pageBreakBefore w:val="0"/>
        <w:numPr>
          <w:ilvl w:val="0"/>
          <w:numId w:val="4"/>
        </w:numPr>
        <w:kinsoku/>
        <w:wordWrap/>
        <w:overflowPunct/>
        <w:topLinePunct w:val="0"/>
        <w:bidi w:val="0"/>
        <w:spacing w:line="540" w:lineRule="exact"/>
        <w:ind w:left="0" w:leftChars="0" w:firstLine="693" w:firstLineChars="209"/>
        <w:textAlignment w:val="auto"/>
        <w:rPr>
          <w:rFonts w:hint="eastAsia" w:ascii="仿宋_GB2312" w:hAnsi="仿宋"/>
          <w:color w:val="000000" w:themeColor="text1"/>
          <w:sz w:val="32"/>
          <w:szCs w:val="32"/>
        </w:rPr>
      </w:pPr>
      <w:r>
        <w:rPr>
          <w:rFonts w:hint="eastAsia" w:ascii="仿宋_GB2312" w:hAnsi="仿宋"/>
          <w:color w:val="000000" w:themeColor="text1"/>
          <w:sz w:val="32"/>
          <w:szCs w:val="32"/>
        </w:rPr>
        <w:t>评价范围</w:t>
      </w:r>
    </w:p>
    <w:p>
      <w:pPr>
        <w:pStyle w:val="28"/>
        <w:pageBreakBefore w:val="0"/>
        <w:numPr>
          <w:ilvl w:val="0"/>
          <w:numId w:val="0"/>
        </w:numPr>
        <w:kinsoku/>
        <w:wordWrap/>
        <w:overflowPunct/>
        <w:topLinePunct w:val="0"/>
        <w:bidi w:val="0"/>
        <w:spacing w:line="540" w:lineRule="exact"/>
        <w:ind w:left="12" w:leftChars="0" w:firstLine="637" w:firstLineChars="192"/>
        <w:textAlignment w:val="auto"/>
        <w:rPr>
          <w:rFonts w:hint="eastAsia" w:ascii="仿宋_GB2312" w:hAnsi="仿宋" w:eastAsia="仿宋_GB2312"/>
          <w:color w:val="000000" w:themeColor="text1"/>
          <w:sz w:val="32"/>
          <w:szCs w:val="32"/>
          <w:lang w:eastAsia="zh-CN"/>
        </w:rPr>
      </w:pPr>
      <w:r>
        <w:rPr>
          <w:rFonts w:hint="eastAsia" w:ascii="仿宋_GB2312" w:hAnsi="仿宋"/>
          <w:color w:val="000000" w:themeColor="text1"/>
          <w:sz w:val="32"/>
          <w:szCs w:val="32"/>
          <w:lang w:val="en-US" w:eastAsia="zh-CN"/>
        </w:rPr>
        <w:t>本次绩效评价对象涉及</w:t>
      </w:r>
      <w:r>
        <w:rPr>
          <w:rFonts w:hint="eastAsia" w:ascii="仿宋_GB2312"/>
          <w:color w:val="000000" w:themeColor="text1"/>
          <w:sz w:val="32"/>
          <w:szCs w:val="32"/>
          <w:lang w:val="en-US" w:eastAsia="zh-CN"/>
        </w:rPr>
        <w:t>枣庄市市中区扶贫开发领导小组办公室一个主管部门</w:t>
      </w:r>
      <w:r>
        <w:rPr>
          <w:rFonts w:hint="eastAsia" w:ascii="仿宋_GB2312" w:hAnsi="仿宋"/>
          <w:color w:val="000000" w:themeColor="text1"/>
          <w:sz w:val="32"/>
          <w:szCs w:val="32"/>
        </w:rPr>
        <w:t>。</w:t>
      </w:r>
      <w:r>
        <w:rPr>
          <w:rFonts w:hint="eastAsia" w:ascii="仿宋_GB2312" w:hAnsi="仿宋"/>
          <w:color w:val="000000" w:themeColor="text1"/>
          <w:sz w:val="32"/>
          <w:szCs w:val="32"/>
          <w:lang w:val="en-US" w:eastAsia="zh-CN"/>
        </w:rPr>
        <w:t>涉及</w:t>
      </w:r>
      <w:r>
        <w:rPr>
          <w:rFonts w:hint="eastAsia" w:ascii="仿宋_GB2312" w:hAnsi="楷体" w:eastAsia="仿宋_GB2312" w:cs="宋体"/>
          <w:color w:val="000000" w:themeColor="text1"/>
          <w:kern w:val="0"/>
          <w:sz w:val="32"/>
          <w:szCs w:val="32"/>
          <w:lang w:val="en-US" w:eastAsia="zh-CN"/>
        </w:rPr>
        <w:t>工作成效奖励资金与扶贫特惠保费补助两个部分</w:t>
      </w:r>
      <w:r>
        <w:rPr>
          <w:rFonts w:hint="eastAsia" w:ascii="仿宋_GB2312" w:hAnsi="楷体" w:cs="宋体"/>
          <w:color w:val="000000" w:themeColor="text1"/>
          <w:kern w:val="0"/>
          <w:sz w:val="32"/>
          <w:szCs w:val="32"/>
          <w:lang w:val="en-US" w:eastAsia="zh-CN"/>
        </w:rPr>
        <w:t>；由于</w:t>
      </w:r>
      <w:r>
        <w:rPr>
          <w:rFonts w:hint="eastAsia" w:ascii="仿宋_GB2312" w:hAnsi="楷体" w:eastAsia="仿宋_GB2312" w:cs="宋体"/>
          <w:color w:val="000000" w:themeColor="text1"/>
          <w:kern w:val="0"/>
          <w:sz w:val="32"/>
          <w:szCs w:val="32"/>
          <w:lang w:val="en-US" w:eastAsia="zh-CN"/>
        </w:rPr>
        <w:t>扶贫特惠保费</w:t>
      </w:r>
      <w:r>
        <w:rPr>
          <w:rFonts w:hint="eastAsia" w:ascii="仿宋_GB2312" w:hAnsi="楷体" w:cs="宋体"/>
          <w:color w:val="000000" w:themeColor="text1"/>
          <w:kern w:val="0"/>
          <w:sz w:val="32"/>
          <w:szCs w:val="32"/>
          <w:lang w:val="en-US" w:eastAsia="zh-CN"/>
        </w:rPr>
        <w:t>已由市财政统一支付，因此该资金并入</w:t>
      </w:r>
      <w:r>
        <w:rPr>
          <w:rFonts w:hint="eastAsia" w:ascii="仿宋_GB2312" w:hAnsi="楷体" w:eastAsia="仿宋_GB2312" w:cs="宋体"/>
          <w:color w:val="000000" w:themeColor="text1"/>
          <w:kern w:val="0"/>
          <w:sz w:val="32"/>
          <w:szCs w:val="32"/>
          <w:lang w:val="en-US" w:eastAsia="zh-CN"/>
        </w:rPr>
        <w:t>工作成效奖励资金</w:t>
      </w:r>
      <w:r>
        <w:rPr>
          <w:rFonts w:hint="eastAsia" w:ascii="仿宋_GB2312" w:hAnsi="楷体" w:cs="宋体"/>
          <w:color w:val="000000" w:themeColor="text1"/>
          <w:kern w:val="0"/>
          <w:sz w:val="32"/>
          <w:szCs w:val="32"/>
          <w:lang w:val="en-US" w:eastAsia="zh-CN"/>
        </w:rPr>
        <w:t>一并使用。</w:t>
      </w:r>
      <w:r>
        <w:rPr>
          <w:rFonts w:hint="eastAsia" w:ascii="仿宋_GB2312" w:hAnsi="仿宋"/>
          <w:color w:val="000000" w:themeColor="text1"/>
          <w:sz w:val="32"/>
          <w:szCs w:val="32"/>
        </w:rPr>
        <w:t>评价基准日为201</w:t>
      </w:r>
      <w:r>
        <w:rPr>
          <w:rFonts w:hint="eastAsia" w:ascii="仿宋_GB2312" w:hAnsi="仿宋"/>
          <w:color w:val="000000" w:themeColor="text1"/>
          <w:sz w:val="32"/>
          <w:szCs w:val="32"/>
          <w:lang w:val="en-US" w:eastAsia="zh-CN"/>
        </w:rPr>
        <w:t>9</w:t>
      </w:r>
      <w:r>
        <w:rPr>
          <w:rFonts w:hint="eastAsia" w:ascii="仿宋_GB2312" w:hAnsi="仿宋"/>
          <w:color w:val="000000" w:themeColor="text1"/>
          <w:sz w:val="32"/>
          <w:szCs w:val="32"/>
        </w:rPr>
        <w:t>年12月31日</w:t>
      </w:r>
      <w:r>
        <w:rPr>
          <w:rFonts w:hint="eastAsia" w:ascii="仿宋_GB2312" w:hAnsi="仿宋"/>
          <w:color w:val="000000" w:themeColor="text1"/>
          <w:sz w:val="32"/>
          <w:szCs w:val="32"/>
          <w:lang w:eastAsia="zh-CN"/>
        </w:rPr>
        <w:t>。</w:t>
      </w:r>
    </w:p>
    <w:p>
      <w:pPr>
        <w:pStyle w:val="24"/>
        <w:pageBreakBefore w:val="0"/>
        <w:kinsoku/>
        <w:wordWrap/>
        <w:overflowPunct/>
        <w:topLinePunct w:val="0"/>
        <w:bidi w:val="0"/>
        <w:spacing w:line="540" w:lineRule="exact"/>
        <w:ind w:firstLine="664"/>
        <w:textAlignment w:val="auto"/>
        <w:outlineLvl w:val="2"/>
        <w:rPr>
          <w:color w:val="000000" w:themeColor="text1"/>
        </w:rPr>
      </w:pPr>
      <w:bookmarkStart w:id="71" w:name="_Toc491438408"/>
      <w:bookmarkStart w:id="72" w:name="_Toc489949651"/>
      <w:r>
        <w:rPr>
          <w:rFonts w:hint="eastAsia"/>
          <w:color w:val="000000" w:themeColor="text1"/>
        </w:rPr>
        <w:t>（三）评价依据</w:t>
      </w:r>
      <w:bookmarkEnd w:id="71"/>
      <w:bookmarkEnd w:id="72"/>
    </w:p>
    <w:p>
      <w:pPr>
        <w:pStyle w:val="28"/>
        <w:pageBreakBefore w:val="0"/>
        <w:kinsoku/>
        <w:wordWrap/>
        <w:overflowPunct/>
        <w:topLinePunct w:val="0"/>
        <w:bidi w:val="0"/>
        <w:spacing w:line="540" w:lineRule="exact"/>
        <w:ind w:firstLine="664"/>
        <w:textAlignment w:val="auto"/>
        <w:rPr>
          <w:rFonts w:hint="eastAsia" w:ascii="仿宋_GB2312" w:hAnsi="仿宋" w:eastAsia="仿宋_GB2312"/>
          <w:color w:val="000000" w:themeColor="text1"/>
          <w:sz w:val="32"/>
          <w:szCs w:val="32"/>
          <w:lang w:eastAsia="zh-CN"/>
        </w:rPr>
      </w:pPr>
      <w:r>
        <w:rPr>
          <w:rFonts w:hint="eastAsia" w:ascii="仿宋_GB2312" w:hAnsi="仿宋"/>
          <w:color w:val="000000" w:themeColor="text1"/>
          <w:sz w:val="32"/>
          <w:szCs w:val="32"/>
        </w:rPr>
        <w:t>（1）《中华人民共和国预算法》</w:t>
      </w:r>
      <w:r>
        <w:rPr>
          <w:rFonts w:hint="eastAsia" w:ascii="仿宋_GB2312" w:hAnsi="仿宋"/>
          <w:color w:val="000000" w:themeColor="text1"/>
          <w:sz w:val="32"/>
          <w:szCs w:val="32"/>
          <w:lang w:eastAsia="zh-CN"/>
        </w:rPr>
        <w:t>；</w:t>
      </w:r>
    </w:p>
    <w:p>
      <w:pPr>
        <w:pStyle w:val="28"/>
        <w:pageBreakBefore w:val="0"/>
        <w:tabs>
          <w:tab w:val="left" w:pos="1418"/>
        </w:tabs>
        <w:kinsoku/>
        <w:wordWrap/>
        <w:overflowPunct/>
        <w:topLinePunct w:val="0"/>
        <w:bidi w:val="0"/>
        <w:spacing w:line="540" w:lineRule="exact"/>
        <w:ind w:firstLine="664"/>
        <w:textAlignment w:val="auto"/>
        <w:rPr>
          <w:rFonts w:hint="eastAsia" w:ascii="仿宋_GB2312" w:hAnsi="仿宋" w:eastAsia="仿宋_GB2312"/>
          <w:color w:val="000000" w:themeColor="text1"/>
          <w:sz w:val="32"/>
          <w:szCs w:val="32"/>
          <w:lang w:eastAsia="zh-CN"/>
        </w:rPr>
      </w:pPr>
      <w:r>
        <w:rPr>
          <w:rFonts w:hint="eastAsia" w:ascii="仿宋_GB2312" w:hAnsi="仿宋"/>
          <w:color w:val="000000" w:themeColor="text1"/>
          <w:sz w:val="32"/>
          <w:szCs w:val="32"/>
        </w:rPr>
        <w:t>（2） 《财政支出绩效评价管理暂行办法》（财预</w:t>
      </w:r>
      <w:r>
        <w:rPr>
          <w:rFonts w:hint="eastAsia" w:ascii="仿宋_GB2312" w:hAnsi="仿宋" w:cs="仿宋"/>
          <w:color w:val="000000" w:themeColor="text1"/>
          <w:sz w:val="32"/>
          <w:szCs w:val="32"/>
        </w:rPr>
        <w:t>〔</w:t>
      </w:r>
      <w:r>
        <w:rPr>
          <w:rFonts w:hint="eastAsia" w:ascii="仿宋_GB2312" w:hAnsi="仿宋"/>
          <w:color w:val="000000" w:themeColor="text1"/>
          <w:sz w:val="32"/>
          <w:szCs w:val="32"/>
        </w:rPr>
        <w:t>2011</w:t>
      </w:r>
      <w:r>
        <w:rPr>
          <w:rFonts w:hint="eastAsia" w:ascii="仿宋_GB2312" w:hAnsi="仿宋" w:cs="仿宋"/>
          <w:color w:val="000000" w:themeColor="text1"/>
          <w:sz w:val="32"/>
          <w:szCs w:val="32"/>
        </w:rPr>
        <w:t>〕</w:t>
      </w:r>
      <w:r>
        <w:rPr>
          <w:rFonts w:hint="eastAsia" w:ascii="仿宋_GB2312" w:hAnsi="仿宋"/>
          <w:color w:val="000000" w:themeColor="text1"/>
          <w:sz w:val="32"/>
          <w:szCs w:val="32"/>
        </w:rPr>
        <w:t>285号）</w:t>
      </w:r>
      <w:r>
        <w:rPr>
          <w:rFonts w:hint="eastAsia" w:ascii="仿宋_GB2312" w:hAnsi="仿宋"/>
          <w:color w:val="000000" w:themeColor="text1"/>
          <w:sz w:val="32"/>
          <w:szCs w:val="32"/>
          <w:lang w:eastAsia="zh-CN"/>
        </w:rPr>
        <w:t>；</w:t>
      </w:r>
    </w:p>
    <w:p>
      <w:pPr>
        <w:pStyle w:val="28"/>
        <w:pageBreakBefore w:val="0"/>
        <w:kinsoku/>
        <w:wordWrap/>
        <w:overflowPunct/>
        <w:topLinePunct w:val="0"/>
        <w:bidi w:val="0"/>
        <w:spacing w:line="540" w:lineRule="exact"/>
        <w:ind w:firstLine="664"/>
        <w:textAlignment w:val="auto"/>
        <w:rPr>
          <w:rFonts w:hint="eastAsia" w:ascii="仿宋_GB2312" w:hAnsi="仿宋" w:eastAsia="仿宋_GB2312"/>
          <w:color w:val="000000" w:themeColor="text1"/>
          <w:sz w:val="32"/>
          <w:szCs w:val="32"/>
          <w:lang w:eastAsia="zh-CN"/>
        </w:rPr>
      </w:pPr>
      <w:r>
        <w:rPr>
          <w:rFonts w:hint="eastAsia" w:ascii="仿宋_GB2312" w:hAnsi="仿宋"/>
          <w:color w:val="000000" w:themeColor="text1"/>
          <w:sz w:val="32"/>
          <w:szCs w:val="32"/>
        </w:rPr>
        <w:t>（3）《枣庄市市直部门预算绩效目标管理办法》（枣财预〔2016〕9号）</w:t>
      </w:r>
      <w:r>
        <w:rPr>
          <w:rFonts w:hint="eastAsia" w:ascii="仿宋_GB2312" w:hAnsi="仿宋"/>
          <w:color w:val="000000" w:themeColor="text1"/>
          <w:sz w:val="32"/>
          <w:szCs w:val="32"/>
          <w:lang w:eastAsia="zh-CN"/>
        </w:rPr>
        <w:t>；</w:t>
      </w:r>
    </w:p>
    <w:p>
      <w:pPr>
        <w:pStyle w:val="28"/>
        <w:pageBreakBefore w:val="0"/>
        <w:kinsoku/>
        <w:wordWrap/>
        <w:overflowPunct/>
        <w:topLinePunct w:val="0"/>
        <w:bidi w:val="0"/>
        <w:spacing w:line="540" w:lineRule="exact"/>
        <w:ind w:firstLine="664"/>
        <w:textAlignment w:val="auto"/>
        <w:rPr>
          <w:rFonts w:hint="eastAsia" w:ascii="仿宋" w:hAnsi="仿宋" w:eastAsia="仿宋"/>
          <w:color w:val="000000" w:themeColor="text1"/>
          <w:sz w:val="32"/>
          <w:szCs w:val="32"/>
          <w:lang w:eastAsia="zh-CN"/>
        </w:rPr>
      </w:pPr>
      <w:r>
        <w:rPr>
          <w:rFonts w:hint="eastAsia" w:ascii="仿宋_GB2312" w:hAnsi="仿宋"/>
          <w:color w:val="000000" w:themeColor="text1"/>
          <w:sz w:val="32"/>
          <w:szCs w:val="32"/>
        </w:rPr>
        <w:t>（4）</w:t>
      </w:r>
      <w:r>
        <w:rPr>
          <w:rFonts w:hint="eastAsia" w:ascii="仿宋" w:hAnsi="仿宋" w:eastAsia="仿宋"/>
          <w:color w:val="000000" w:themeColor="text1"/>
          <w:sz w:val="32"/>
          <w:szCs w:val="32"/>
        </w:rPr>
        <w:t>《关于全面推进预算绩效管理的实施意见》（鲁发〔2019〕2号）</w:t>
      </w:r>
      <w:r>
        <w:rPr>
          <w:rFonts w:hint="eastAsia" w:ascii="仿宋" w:hAnsi="仿宋" w:eastAsia="仿宋"/>
          <w:color w:val="000000" w:themeColor="text1"/>
          <w:sz w:val="32"/>
          <w:szCs w:val="32"/>
          <w:lang w:eastAsia="zh-CN"/>
        </w:rPr>
        <w:t>；</w:t>
      </w:r>
    </w:p>
    <w:p>
      <w:pPr>
        <w:pStyle w:val="28"/>
        <w:pageBreakBefore w:val="0"/>
        <w:kinsoku/>
        <w:wordWrap/>
        <w:overflowPunct/>
        <w:topLinePunct w:val="0"/>
        <w:bidi w:val="0"/>
        <w:spacing w:line="540" w:lineRule="exact"/>
        <w:ind w:firstLine="664"/>
        <w:textAlignment w:val="auto"/>
        <w:rPr>
          <w:rFonts w:hint="eastAsia" w:ascii="仿宋_GB2312" w:hAnsi="仿宋" w:eastAsia="仿宋_GB2312"/>
          <w:color w:val="000000" w:themeColor="text1"/>
          <w:sz w:val="32"/>
          <w:szCs w:val="32"/>
          <w:lang w:eastAsia="zh-CN"/>
        </w:rPr>
      </w:pPr>
      <w:r>
        <w:rPr>
          <w:rFonts w:hint="eastAsia" w:ascii="仿宋_GB2312" w:hAnsi="仿宋"/>
          <w:color w:val="000000" w:themeColor="text1"/>
          <w:sz w:val="32"/>
          <w:szCs w:val="32"/>
        </w:rPr>
        <w:t>（5）中共山东省委山东省人民政府</w:t>
      </w:r>
      <w:r>
        <w:rPr>
          <w:rFonts w:hint="eastAsia" w:ascii="仿宋_GB2312" w:hAnsi="仿宋"/>
          <w:color w:val="000000" w:themeColor="text1"/>
          <w:sz w:val="32"/>
          <w:szCs w:val="32"/>
          <w:lang w:eastAsia="zh-CN"/>
        </w:rPr>
        <w:t>《</w:t>
      </w:r>
      <w:r>
        <w:rPr>
          <w:rFonts w:hint="eastAsia" w:ascii="仿宋_GB2312" w:hAnsi="仿宋"/>
          <w:color w:val="000000" w:themeColor="text1"/>
          <w:sz w:val="32"/>
          <w:szCs w:val="32"/>
        </w:rPr>
        <w:t>关于打赢脱贫攻坚战三年行动的实施意见》（鲁发[2018]37号）</w:t>
      </w:r>
      <w:r>
        <w:rPr>
          <w:rFonts w:hint="eastAsia" w:ascii="仿宋_GB2312" w:hAnsi="仿宋"/>
          <w:color w:val="000000" w:themeColor="text1"/>
          <w:sz w:val="32"/>
          <w:szCs w:val="32"/>
          <w:lang w:eastAsia="zh-CN"/>
        </w:rPr>
        <w:t>；</w:t>
      </w:r>
    </w:p>
    <w:p>
      <w:pPr>
        <w:pStyle w:val="28"/>
        <w:pageBreakBefore w:val="0"/>
        <w:numPr>
          <w:ilvl w:val="0"/>
          <w:numId w:val="5"/>
        </w:numPr>
        <w:kinsoku/>
        <w:wordWrap/>
        <w:overflowPunct/>
        <w:topLinePunct w:val="0"/>
        <w:bidi w:val="0"/>
        <w:spacing w:line="540" w:lineRule="exact"/>
        <w:ind w:firstLine="664"/>
        <w:textAlignment w:val="auto"/>
        <w:rPr>
          <w:rFonts w:hint="eastAsia" w:ascii="仿宋_GB2312" w:hAnsi="仿宋"/>
          <w:color w:val="000000" w:themeColor="text1"/>
          <w:sz w:val="32"/>
          <w:szCs w:val="32"/>
        </w:rPr>
      </w:pPr>
      <w:r>
        <w:rPr>
          <w:rFonts w:hint="eastAsia" w:ascii="仿宋_GB2312" w:hAnsi="仿宋"/>
          <w:color w:val="000000" w:themeColor="text1"/>
          <w:sz w:val="32"/>
          <w:szCs w:val="32"/>
        </w:rPr>
        <w:t>中共枣庄市委枣庄市人民政府</w:t>
      </w:r>
      <w:r>
        <w:rPr>
          <w:rFonts w:hint="eastAsia" w:ascii="仿宋_GB2312" w:hAnsi="仿宋"/>
          <w:color w:val="000000" w:themeColor="text1"/>
          <w:sz w:val="32"/>
          <w:szCs w:val="32"/>
          <w:lang w:eastAsia="zh-CN"/>
        </w:rPr>
        <w:t>《</w:t>
      </w:r>
      <w:r>
        <w:rPr>
          <w:rFonts w:hint="eastAsia" w:ascii="仿宋_GB2312" w:hAnsi="仿宋"/>
          <w:color w:val="000000" w:themeColor="text1"/>
          <w:sz w:val="32"/>
          <w:szCs w:val="32"/>
        </w:rPr>
        <w:t>关于打赢脱贫攻坚战三年行动的实施意见》（枣发[2018]28号）</w:t>
      </w:r>
      <w:r>
        <w:rPr>
          <w:rFonts w:hint="eastAsia" w:ascii="仿宋_GB2312" w:hAnsi="仿宋"/>
          <w:color w:val="000000" w:themeColor="text1"/>
          <w:sz w:val="32"/>
          <w:szCs w:val="32"/>
          <w:lang w:eastAsia="zh-CN"/>
        </w:rPr>
        <w:t>；</w:t>
      </w:r>
    </w:p>
    <w:p>
      <w:pPr>
        <w:pStyle w:val="28"/>
        <w:pageBreakBefore w:val="0"/>
        <w:numPr>
          <w:ilvl w:val="0"/>
          <w:numId w:val="5"/>
        </w:numPr>
        <w:kinsoku/>
        <w:wordWrap/>
        <w:overflowPunct/>
        <w:topLinePunct w:val="0"/>
        <w:bidi w:val="0"/>
        <w:spacing w:line="540" w:lineRule="exact"/>
        <w:ind w:firstLine="664"/>
        <w:textAlignment w:val="auto"/>
        <w:rPr>
          <w:rFonts w:hint="eastAsia" w:ascii="仿宋_GB2312" w:hAnsi="仿宋"/>
          <w:color w:val="000000" w:themeColor="text1"/>
          <w:sz w:val="32"/>
          <w:szCs w:val="32"/>
        </w:rPr>
      </w:pPr>
      <w:r>
        <w:rPr>
          <w:rFonts w:hint="eastAsia" w:ascii="仿宋_GB2312" w:hAnsi="仿宋"/>
          <w:color w:val="000000" w:themeColor="text1"/>
          <w:sz w:val="32"/>
          <w:szCs w:val="32"/>
        </w:rPr>
        <w:t>中共枣庄市中区委枣庄市中区人民政府</w:t>
      </w:r>
      <w:r>
        <w:rPr>
          <w:rFonts w:hint="eastAsia" w:ascii="仿宋_GB2312" w:hAnsi="仿宋"/>
          <w:color w:val="000000" w:themeColor="text1"/>
          <w:sz w:val="32"/>
          <w:szCs w:val="32"/>
          <w:lang w:eastAsia="zh-CN"/>
        </w:rPr>
        <w:t>《</w:t>
      </w:r>
      <w:r>
        <w:rPr>
          <w:rFonts w:hint="eastAsia" w:ascii="仿宋_GB2312" w:hAnsi="仿宋"/>
          <w:color w:val="000000" w:themeColor="text1"/>
          <w:sz w:val="32"/>
          <w:szCs w:val="32"/>
        </w:rPr>
        <w:t>关于打赢脱贫攻坚战三年行动的实施意见》（市中发[2018]21号）</w:t>
      </w:r>
      <w:r>
        <w:rPr>
          <w:rFonts w:hint="eastAsia" w:ascii="仿宋_GB2312" w:hAnsi="仿宋"/>
          <w:color w:val="000000" w:themeColor="text1"/>
          <w:sz w:val="32"/>
          <w:szCs w:val="32"/>
          <w:lang w:eastAsia="zh-CN"/>
        </w:rPr>
        <w:t>；</w:t>
      </w:r>
    </w:p>
    <w:p>
      <w:pPr>
        <w:pStyle w:val="28"/>
        <w:pageBreakBefore w:val="0"/>
        <w:numPr>
          <w:ilvl w:val="0"/>
          <w:numId w:val="5"/>
        </w:numPr>
        <w:kinsoku/>
        <w:wordWrap/>
        <w:overflowPunct/>
        <w:topLinePunct w:val="0"/>
        <w:bidi w:val="0"/>
        <w:spacing w:line="540" w:lineRule="exact"/>
        <w:ind w:firstLine="664"/>
        <w:textAlignment w:val="auto"/>
        <w:rPr>
          <w:rFonts w:hint="eastAsia" w:ascii="仿宋_GB2312" w:hAnsi="仿宋"/>
          <w:color w:val="000000" w:themeColor="text1"/>
          <w:sz w:val="32"/>
          <w:szCs w:val="32"/>
        </w:rPr>
      </w:pPr>
      <w:r>
        <w:rPr>
          <w:rFonts w:hint="eastAsia" w:ascii="仿宋_GB2312" w:hAnsi="仿宋"/>
          <w:color w:val="000000" w:themeColor="text1"/>
          <w:sz w:val="32"/>
          <w:szCs w:val="32"/>
          <w:lang w:val="en-US" w:eastAsia="zh-CN"/>
        </w:rPr>
        <w:t>市扶贫办、市财政局《关于加强2019年度省级财政专项扶贫资金使用管理的通知》（</w:t>
      </w:r>
      <w:r>
        <w:rPr>
          <w:rFonts w:hint="eastAsia" w:ascii="仿宋_GB2312" w:hAnsi="仿宋"/>
          <w:color w:val="000000" w:themeColor="text1"/>
          <w:sz w:val="32"/>
          <w:szCs w:val="32"/>
        </w:rPr>
        <w:t>枣</w:t>
      </w:r>
      <w:r>
        <w:rPr>
          <w:rFonts w:hint="eastAsia" w:ascii="仿宋_GB2312" w:hAnsi="仿宋"/>
          <w:color w:val="000000" w:themeColor="text1"/>
          <w:sz w:val="32"/>
          <w:szCs w:val="32"/>
          <w:lang w:val="en-US" w:eastAsia="zh-CN"/>
        </w:rPr>
        <w:t>扶贫组办字</w:t>
      </w:r>
      <w:r>
        <w:rPr>
          <w:rFonts w:hint="eastAsia" w:ascii="仿宋_GB2312" w:hAnsi="仿宋"/>
          <w:color w:val="000000" w:themeColor="text1"/>
          <w:sz w:val="32"/>
          <w:szCs w:val="32"/>
        </w:rPr>
        <w:t>[201</w:t>
      </w:r>
      <w:r>
        <w:rPr>
          <w:rFonts w:hint="eastAsia" w:ascii="仿宋_GB2312" w:hAnsi="仿宋"/>
          <w:color w:val="000000" w:themeColor="text1"/>
          <w:sz w:val="32"/>
          <w:szCs w:val="32"/>
          <w:lang w:val="en-US" w:eastAsia="zh-CN"/>
        </w:rPr>
        <w:t>9</w:t>
      </w:r>
      <w:r>
        <w:rPr>
          <w:rFonts w:hint="eastAsia" w:ascii="仿宋_GB2312" w:hAnsi="仿宋"/>
          <w:color w:val="000000" w:themeColor="text1"/>
          <w:sz w:val="32"/>
          <w:szCs w:val="32"/>
        </w:rPr>
        <w:t>]28号</w:t>
      </w:r>
      <w:r>
        <w:rPr>
          <w:rFonts w:hint="eastAsia" w:ascii="仿宋_GB2312" w:hAnsi="仿宋"/>
          <w:color w:val="000000" w:themeColor="text1"/>
          <w:sz w:val="32"/>
          <w:szCs w:val="32"/>
          <w:lang w:val="en-US" w:eastAsia="zh-CN"/>
        </w:rPr>
        <w:t>）；</w:t>
      </w:r>
    </w:p>
    <w:p>
      <w:pPr>
        <w:pStyle w:val="28"/>
        <w:pageBreakBefore w:val="0"/>
        <w:numPr>
          <w:ilvl w:val="0"/>
          <w:numId w:val="5"/>
        </w:numPr>
        <w:kinsoku/>
        <w:wordWrap/>
        <w:overflowPunct/>
        <w:topLinePunct w:val="0"/>
        <w:bidi w:val="0"/>
        <w:spacing w:line="540" w:lineRule="exact"/>
        <w:ind w:firstLine="664"/>
        <w:textAlignment w:val="auto"/>
        <w:rPr>
          <w:rFonts w:hint="eastAsia" w:ascii="仿宋_GB2312" w:hAnsi="仿宋"/>
          <w:color w:val="000000" w:themeColor="text1"/>
          <w:sz w:val="32"/>
          <w:szCs w:val="32"/>
        </w:rPr>
      </w:pPr>
      <w:r>
        <w:rPr>
          <w:rFonts w:hint="eastAsia" w:ascii="仿宋_GB2312" w:hAnsi="仿宋"/>
          <w:color w:val="000000" w:themeColor="text1"/>
          <w:sz w:val="32"/>
          <w:szCs w:val="32"/>
          <w:lang w:val="en-US" w:eastAsia="zh-CN"/>
        </w:rPr>
        <w:t>山东省财政厅《关于印发山东省财政专项扶贫资金和项目管理办法的通知》</w:t>
      </w:r>
      <w:r>
        <w:rPr>
          <w:rFonts w:hint="eastAsia" w:ascii="仿宋_GB2312" w:hAnsi="仿宋"/>
          <w:color w:val="000000" w:themeColor="text1"/>
          <w:sz w:val="32"/>
          <w:szCs w:val="32"/>
        </w:rPr>
        <w:t>（</w:t>
      </w:r>
      <w:r>
        <w:rPr>
          <w:rFonts w:hint="eastAsia" w:ascii="仿宋_GB2312" w:hAnsi="仿宋"/>
          <w:color w:val="000000" w:themeColor="text1"/>
          <w:sz w:val="32"/>
          <w:szCs w:val="32"/>
          <w:lang w:val="en-US" w:eastAsia="zh-CN"/>
        </w:rPr>
        <w:t>鲁财农</w:t>
      </w:r>
      <w:r>
        <w:rPr>
          <w:rFonts w:hint="eastAsia" w:ascii="仿宋_GB2312" w:hAnsi="仿宋"/>
          <w:color w:val="000000" w:themeColor="text1"/>
          <w:sz w:val="32"/>
          <w:szCs w:val="32"/>
        </w:rPr>
        <w:t>[201</w:t>
      </w:r>
      <w:r>
        <w:rPr>
          <w:rFonts w:hint="eastAsia" w:ascii="仿宋_GB2312" w:hAnsi="仿宋"/>
          <w:color w:val="000000" w:themeColor="text1"/>
          <w:sz w:val="32"/>
          <w:szCs w:val="32"/>
          <w:lang w:val="en-US" w:eastAsia="zh-CN"/>
        </w:rPr>
        <w:t>7</w:t>
      </w:r>
      <w:r>
        <w:rPr>
          <w:rFonts w:hint="eastAsia" w:ascii="仿宋_GB2312" w:hAnsi="仿宋"/>
          <w:color w:val="000000" w:themeColor="text1"/>
          <w:sz w:val="32"/>
          <w:szCs w:val="32"/>
        </w:rPr>
        <w:t>]</w:t>
      </w:r>
      <w:r>
        <w:rPr>
          <w:rFonts w:hint="eastAsia" w:ascii="仿宋_GB2312" w:hAnsi="仿宋"/>
          <w:color w:val="000000" w:themeColor="text1"/>
          <w:sz w:val="32"/>
          <w:szCs w:val="32"/>
          <w:lang w:val="en-US" w:eastAsia="zh-CN"/>
        </w:rPr>
        <w:t>61</w:t>
      </w:r>
      <w:r>
        <w:rPr>
          <w:rFonts w:hint="eastAsia" w:ascii="仿宋_GB2312" w:hAnsi="仿宋"/>
          <w:color w:val="000000" w:themeColor="text1"/>
          <w:sz w:val="32"/>
          <w:szCs w:val="32"/>
        </w:rPr>
        <w:t>号）</w:t>
      </w:r>
      <w:r>
        <w:rPr>
          <w:rFonts w:hint="eastAsia" w:ascii="仿宋_GB2312" w:hAnsi="仿宋"/>
          <w:color w:val="000000" w:themeColor="text1"/>
          <w:sz w:val="32"/>
          <w:szCs w:val="32"/>
          <w:lang w:eastAsia="zh-CN"/>
        </w:rPr>
        <w:t>；</w:t>
      </w:r>
    </w:p>
    <w:p>
      <w:pPr>
        <w:pStyle w:val="28"/>
        <w:pageBreakBefore w:val="0"/>
        <w:numPr>
          <w:ilvl w:val="0"/>
          <w:numId w:val="5"/>
        </w:numPr>
        <w:kinsoku/>
        <w:wordWrap/>
        <w:overflowPunct/>
        <w:topLinePunct w:val="0"/>
        <w:bidi w:val="0"/>
        <w:spacing w:line="540" w:lineRule="exact"/>
        <w:ind w:firstLine="664"/>
        <w:textAlignment w:val="auto"/>
        <w:rPr>
          <w:rFonts w:hint="eastAsia" w:ascii="仿宋_GB2312" w:hAnsi="仿宋"/>
          <w:color w:val="000000" w:themeColor="text1"/>
          <w:sz w:val="32"/>
          <w:szCs w:val="32"/>
        </w:rPr>
      </w:pPr>
      <w:r>
        <w:rPr>
          <w:rFonts w:hint="eastAsia" w:ascii="仿宋_GB2312" w:hAnsi="仿宋"/>
          <w:color w:val="000000" w:themeColor="text1"/>
          <w:sz w:val="32"/>
          <w:szCs w:val="32"/>
          <w:lang w:val="en-US" w:eastAsia="zh-CN"/>
        </w:rPr>
        <w:t>《市中财政专项扶贫资金和项目管理实施细则》</w:t>
      </w:r>
      <w:r>
        <w:rPr>
          <w:rFonts w:hint="eastAsia" w:ascii="仿宋_GB2312" w:hAnsi="仿宋"/>
          <w:color w:val="000000" w:themeColor="text1"/>
          <w:sz w:val="32"/>
          <w:szCs w:val="32"/>
        </w:rPr>
        <w:t>（</w:t>
      </w:r>
      <w:r>
        <w:rPr>
          <w:rFonts w:hint="eastAsia" w:ascii="仿宋_GB2312" w:hAnsi="仿宋"/>
          <w:color w:val="000000" w:themeColor="text1"/>
          <w:sz w:val="32"/>
          <w:szCs w:val="32"/>
          <w:lang w:val="en-US" w:eastAsia="zh-CN"/>
        </w:rPr>
        <w:t>市中财农</w:t>
      </w:r>
      <w:r>
        <w:rPr>
          <w:rFonts w:hint="eastAsia" w:ascii="仿宋_GB2312" w:hAnsi="仿宋"/>
          <w:color w:val="000000" w:themeColor="text1"/>
          <w:sz w:val="32"/>
          <w:szCs w:val="32"/>
        </w:rPr>
        <w:t>[201</w:t>
      </w:r>
      <w:r>
        <w:rPr>
          <w:rFonts w:hint="eastAsia" w:ascii="仿宋_GB2312" w:hAnsi="仿宋"/>
          <w:color w:val="000000" w:themeColor="text1"/>
          <w:sz w:val="32"/>
          <w:szCs w:val="32"/>
          <w:lang w:val="en-US" w:eastAsia="zh-CN"/>
        </w:rPr>
        <w:t>7</w:t>
      </w:r>
      <w:r>
        <w:rPr>
          <w:rFonts w:hint="eastAsia" w:ascii="仿宋_GB2312" w:hAnsi="仿宋"/>
          <w:color w:val="000000" w:themeColor="text1"/>
          <w:sz w:val="32"/>
          <w:szCs w:val="32"/>
        </w:rPr>
        <w:t>]</w:t>
      </w:r>
      <w:r>
        <w:rPr>
          <w:rFonts w:hint="eastAsia" w:ascii="仿宋_GB2312" w:hAnsi="仿宋"/>
          <w:color w:val="000000" w:themeColor="text1"/>
          <w:sz w:val="32"/>
          <w:szCs w:val="32"/>
          <w:lang w:val="en-US" w:eastAsia="zh-CN"/>
        </w:rPr>
        <w:t>7</w:t>
      </w:r>
      <w:r>
        <w:rPr>
          <w:rFonts w:hint="eastAsia" w:ascii="仿宋_GB2312" w:hAnsi="仿宋"/>
          <w:color w:val="000000" w:themeColor="text1"/>
          <w:sz w:val="32"/>
          <w:szCs w:val="32"/>
        </w:rPr>
        <w:t>号）</w:t>
      </w:r>
      <w:r>
        <w:rPr>
          <w:rFonts w:hint="eastAsia" w:ascii="仿宋_GB2312" w:hAnsi="仿宋"/>
          <w:color w:val="000000" w:themeColor="text1"/>
          <w:sz w:val="32"/>
          <w:szCs w:val="32"/>
          <w:lang w:eastAsia="zh-CN"/>
        </w:rPr>
        <w:t>；</w:t>
      </w:r>
    </w:p>
    <w:p>
      <w:pPr>
        <w:pStyle w:val="28"/>
        <w:pageBreakBefore w:val="0"/>
        <w:numPr>
          <w:ilvl w:val="0"/>
          <w:numId w:val="5"/>
        </w:numPr>
        <w:kinsoku/>
        <w:wordWrap/>
        <w:overflowPunct/>
        <w:topLinePunct w:val="0"/>
        <w:bidi w:val="0"/>
        <w:spacing w:line="540" w:lineRule="exact"/>
        <w:ind w:firstLine="664"/>
        <w:textAlignment w:val="auto"/>
        <w:rPr>
          <w:rFonts w:hint="eastAsia" w:ascii="仿宋_GB2312" w:hAnsi="仿宋"/>
          <w:color w:val="000000" w:themeColor="text1"/>
          <w:sz w:val="32"/>
          <w:szCs w:val="32"/>
        </w:rPr>
      </w:pPr>
      <w:r>
        <w:rPr>
          <w:rFonts w:hint="eastAsia" w:ascii="仿宋_GB2312" w:hAnsi="仿宋"/>
          <w:color w:val="000000" w:themeColor="text1"/>
          <w:sz w:val="32"/>
          <w:szCs w:val="32"/>
          <w:lang w:eastAsia="zh-CN"/>
        </w:rPr>
        <w:t>《</w:t>
      </w:r>
      <w:r>
        <w:rPr>
          <w:rFonts w:hint="eastAsia" w:ascii="仿宋_GB2312" w:hAnsi="仿宋"/>
          <w:color w:val="000000" w:themeColor="text1"/>
          <w:sz w:val="32"/>
          <w:szCs w:val="32"/>
          <w:lang w:val="en-US" w:eastAsia="zh-CN"/>
        </w:rPr>
        <w:t>枣庄市扶贫资金项目公告公示实施细则</w:t>
      </w:r>
      <w:r>
        <w:rPr>
          <w:rFonts w:hint="eastAsia" w:ascii="仿宋_GB2312" w:hAnsi="仿宋"/>
          <w:color w:val="000000" w:themeColor="text1"/>
          <w:sz w:val="32"/>
          <w:szCs w:val="32"/>
          <w:lang w:eastAsia="zh-CN"/>
        </w:rPr>
        <w:t>》</w:t>
      </w:r>
      <w:r>
        <w:rPr>
          <w:rFonts w:hint="eastAsia" w:ascii="仿宋_GB2312" w:hAnsi="仿宋"/>
          <w:color w:val="000000" w:themeColor="text1"/>
          <w:sz w:val="32"/>
          <w:szCs w:val="32"/>
          <w:lang w:val="en-US" w:eastAsia="zh-CN"/>
        </w:rPr>
        <w:t>（</w:t>
      </w:r>
      <w:r>
        <w:rPr>
          <w:rFonts w:hint="eastAsia" w:ascii="仿宋_GB2312" w:hAnsi="仿宋"/>
          <w:color w:val="000000" w:themeColor="text1"/>
          <w:sz w:val="32"/>
          <w:szCs w:val="32"/>
        </w:rPr>
        <w:t>枣</w:t>
      </w:r>
      <w:r>
        <w:rPr>
          <w:rFonts w:hint="eastAsia" w:ascii="仿宋_GB2312" w:hAnsi="仿宋"/>
          <w:color w:val="000000" w:themeColor="text1"/>
          <w:sz w:val="32"/>
          <w:szCs w:val="32"/>
          <w:lang w:val="en-US" w:eastAsia="zh-CN"/>
        </w:rPr>
        <w:t>扶贫组办字</w:t>
      </w:r>
      <w:r>
        <w:rPr>
          <w:rFonts w:hint="eastAsia" w:ascii="仿宋_GB2312" w:hAnsi="仿宋"/>
          <w:color w:val="000000" w:themeColor="text1"/>
          <w:sz w:val="32"/>
          <w:szCs w:val="32"/>
        </w:rPr>
        <w:t>[201</w:t>
      </w:r>
      <w:r>
        <w:rPr>
          <w:rFonts w:hint="eastAsia" w:ascii="仿宋_GB2312" w:hAnsi="仿宋"/>
          <w:color w:val="000000" w:themeColor="text1"/>
          <w:sz w:val="32"/>
          <w:szCs w:val="32"/>
          <w:lang w:val="en-US" w:eastAsia="zh-CN"/>
        </w:rPr>
        <w:t>8</w:t>
      </w:r>
      <w:r>
        <w:rPr>
          <w:rFonts w:hint="eastAsia" w:ascii="仿宋_GB2312" w:hAnsi="仿宋"/>
          <w:color w:val="000000" w:themeColor="text1"/>
          <w:sz w:val="32"/>
          <w:szCs w:val="32"/>
        </w:rPr>
        <w:t>]</w:t>
      </w:r>
      <w:r>
        <w:rPr>
          <w:rFonts w:hint="eastAsia" w:ascii="仿宋_GB2312" w:hAnsi="仿宋"/>
          <w:color w:val="000000" w:themeColor="text1"/>
          <w:sz w:val="32"/>
          <w:szCs w:val="32"/>
          <w:lang w:val="en-US" w:eastAsia="zh-CN"/>
        </w:rPr>
        <w:t>33</w:t>
      </w:r>
      <w:r>
        <w:rPr>
          <w:rFonts w:hint="eastAsia" w:ascii="仿宋_GB2312" w:hAnsi="仿宋"/>
          <w:color w:val="000000" w:themeColor="text1"/>
          <w:sz w:val="32"/>
          <w:szCs w:val="32"/>
        </w:rPr>
        <w:t>号</w:t>
      </w:r>
      <w:r>
        <w:rPr>
          <w:rFonts w:hint="eastAsia" w:ascii="仿宋_GB2312" w:hAnsi="仿宋"/>
          <w:color w:val="000000" w:themeColor="text1"/>
          <w:sz w:val="32"/>
          <w:szCs w:val="32"/>
          <w:lang w:val="en-US" w:eastAsia="zh-CN"/>
        </w:rPr>
        <w:t>）；</w:t>
      </w:r>
    </w:p>
    <w:p>
      <w:pPr>
        <w:pStyle w:val="28"/>
        <w:pageBreakBefore w:val="0"/>
        <w:numPr>
          <w:ilvl w:val="0"/>
          <w:numId w:val="5"/>
        </w:numPr>
        <w:kinsoku/>
        <w:wordWrap/>
        <w:overflowPunct/>
        <w:topLinePunct w:val="0"/>
        <w:bidi w:val="0"/>
        <w:spacing w:line="540" w:lineRule="exact"/>
        <w:ind w:firstLine="664"/>
        <w:textAlignment w:val="auto"/>
        <w:rPr>
          <w:rFonts w:hint="eastAsia" w:ascii="仿宋_GB2312" w:hAnsi="仿宋"/>
          <w:color w:val="000000" w:themeColor="text1"/>
          <w:sz w:val="32"/>
          <w:szCs w:val="32"/>
        </w:rPr>
      </w:pPr>
      <w:r>
        <w:rPr>
          <w:rFonts w:hint="eastAsia" w:ascii="仿宋_GB2312" w:hAnsi="仿宋"/>
          <w:color w:val="000000" w:themeColor="text1"/>
          <w:sz w:val="32"/>
          <w:szCs w:val="32"/>
        </w:rPr>
        <w:t xml:space="preserve">预算绩效目标及其他相关材料； </w:t>
      </w:r>
    </w:p>
    <w:p>
      <w:pPr>
        <w:pStyle w:val="28"/>
        <w:pageBreakBefore w:val="0"/>
        <w:numPr>
          <w:ilvl w:val="0"/>
          <w:numId w:val="5"/>
        </w:numPr>
        <w:kinsoku/>
        <w:wordWrap/>
        <w:overflowPunct/>
        <w:topLinePunct w:val="0"/>
        <w:bidi w:val="0"/>
        <w:spacing w:line="540" w:lineRule="exact"/>
        <w:ind w:firstLine="664"/>
        <w:textAlignment w:val="auto"/>
        <w:rPr>
          <w:rFonts w:hint="eastAsia" w:ascii="仿宋_GB2312" w:hAnsi="仿宋"/>
          <w:color w:val="000000" w:themeColor="text1"/>
          <w:sz w:val="32"/>
          <w:szCs w:val="32"/>
        </w:rPr>
      </w:pPr>
      <w:r>
        <w:rPr>
          <w:rFonts w:hint="eastAsia" w:ascii="仿宋_GB2312" w:hAnsi="仿宋"/>
          <w:color w:val="000000" w:themeColor="text1"/>
          <w:sz w:val="32"/>
          <w:szCs w:val="32"/>
          <w:lang w:val="en-US" w:eastAsia="zh-CN"/>
        </w:rPr>
        <w:t>关于下达2019年乡村振兴重大专项资金（省、市财政补助）预算指标的通知</w:t>
      </w:r>
      <w:r>
        <w:rPr>
          <w:rFonts w:hint="eastAsia" w:ascii="仿宋_GB2312" w:hAnsi="仿宋"/>
          <w:color w:val="000000" w:themeColor="text1"/>
          <w:sz w:val="32"/>
          <w:szCs w:val="32"/>
        </w:rPr>
        <w:t>（</w:t>
      </w:r>
      <w:r>
        <w:rPr>
          <w:rFonts w:hint="eastAsia" w:ascii="仿宋_GB2312" w:hAnsi="仿宋"/>
          <w:color w:val="000000" w:themeColor="text1"/>
          <w:sz w:val="32"/>
          <w:szCs w:val="32"/>
          <w:lang w:val="en-US" w:eastAsia="zh-CN"/>
        </w:rPr>
        <w:t>市中财农整指</w:t>
      </w:r>
      <w:r>
        <w:rPr>
          <w:rFonts w:hint="eastAsia" w:ascii="仿宋_GB2312" w:hAnsi="仿宋"/>
          <w:color w:val="000000" w:themeColor="text1"/>
          <w:sz w:val="32"/>
          <w:szCs w:val="32"/>
        </w:rPr>
        <w:t>[201</w:t>
      </w:r>
      <w:r>
        <w:rPr>
          <w:rFonts w:hint="eastAsia" w:ascii="仿宋_GB2312" w:hAnsi="仿宋"/>
          <w:color w:val="000000" w:themeColor="text1"/>
          <w:sz w:val="32"/>
          <w:szCs w:val="32"/>
          <w:lang w:val="en-US" w:eastAsia="zh-CN"/>
        </w:rPr>
        <w:t>9</w:t>
      </w:r>
      <w:r>
        <w:rPr>
          <w:rFonts w:hint="eastAsia" w:ascii="仿宋_GB2312" w:hAnsi="仿宋"/>
          <w:color w:val="000000" w:themeColor="text1"/>
          <w:sz w:val="32"/>
          <w:szCs w:val="32"/>
        </w:rPr>
        <w:t>]</w:t>
      </w:r>
      <w:r>
        <w:rPr>
          <w:rFonts w:hint="eastAsia" w:ascii="仿宋_GB2312" w:hAnsi="仿宋"/>
          <w:color w:val="000000" w:themeColor="text1"/>
          <w:sz w:val="32"/>
          <w:szCs w:val="32"/>
          <w:lang w:val="en-US" w:eastAsia="zh-CN"/>
        </w:rPr>
        <w:t>16</w:t>
      </w:r>
      <w:r>
        <w:rPr>
          <w:rFonts w:hint="eastAsia" w:ascii="仿宋_GB2312" w:hAnsi="仿宋"/>
          <w:color w:val="000000" w:themeColor="text1"/>
          <w:sz w:val="32"/>
          <w:szCs w:val="32"/>
        </w:rPr>
        <w:t>号）</w:t>
      </w:r>
      <w:r>
        <w:rPr>
          <w:rFonts w:hint="eastAsia" w:ascii="仿宋_GB2312" w:hAnsi="仿宋"/>
          <w:color w:val="000000" w:themeColor="text1"/>
          <w:sz w:val="32"/>
          <w:szCs w:val="32"/>
          <w:lang w:eastAsia="zh-CN"/>
        </w:rPr>
        <w:t>；</w:t>
      </w:r>
    </w:p>
    <w:p>
      <w:pPr>
        <w:pStyle w:val="28"/>
        <w:pageBreakBefore w:val="0"/>
        <w:numPr>
          <w:ilvl w:val="0"/>
          <w:numId w:val="5"/>
        </w:numPr>
        <w:kinsoku/>
        <w:wordWrap/>
        <w:overflowPunct/>
        <w:topLinePunct w:val="0"/>
        <w:bidi w:val="0"/>
        <w:spacing w:line="540" w:lineRule="exact"/>
        <w:ind w:firstLine="664"/>
        <w:textAlignment w:val="auto"/>
        <w:rPr>
          <w:rFonts w:hint="eastAsia" w:ascii="仿宋_GB2312" w:hAnsi="仿宋"/>
          <w:color w:val="000000" w:themeColor="text1"/>
          <w:sz w:val="32"/>
          <w:szCs w:val="32"/>
        </w:rPr>
      </w:pPr>
      <w:r>
        <w:rPr>
          <w:rFonts w:hint="eastAsia" w:ascii="仿宋_GB2312" w:hAnsi="仿宋"/>
          <w:color w:val="000000" w:themeColor="text1"/>
          <w:sz w:val="32"/>
          <w:szCs w:val="32"/>
        </w:rPr>
        <w:t xml:space="preserve">相关行业政策、行业标准及专业技术规范； </w:t>
      </w:r>
    </w:p>
    <w:p>
      <w:pPr>
        <w:pStyle w:val="28"/>
        <w:pageBreakBefore w:val="0"/>
        <w:numPr>
          <w:ilvl w:val="0"/>
          <w:numId w:val="5"/>
        </w:numPr>
        <w:kinsoku/>
        <w:wordWrap/>
        <w:overflowPunct/>
        <w:topLinePunct w:val="0"/>
        <w:bidi w:val="0"/>
        <w:spacing w:line="540" w:lineRule="exact"/>
        <w:ind w:firstLine="664"/>
        <w:textAlignment w:val="auto"/>
        <w:rPr>
          <w:rFonts w:hint="eastAsia" w:ascii="仿宋_GB2312" w:hAnsi="仿宋"/>
          <w:color w:val="000000" w:themeColor="text1"/>
          <w:sz w:val="32"/>
          <w:szCs w:val="32"/>
        </w:rPr>
      </w:pPr>
      <w:r>
        <w:rPr>
          <w:rFonts w:hint="eastAsia" w:ascii="仿宋_GB2312" w:hAnsi="仿宋"/>
          <w:color w:val="000000" w:themeColor="text1"/>
          <w:sz w:val="32"/>
          <w:szCs w:val="32"/>
        </w:rPr>
        <w:t>项目任务书、实施方案、验收报告、绩效</w:t>
      </w:r>
      <w:r>
        <w:rPr>
          <w:rFonts w:hint="eastAsia" w:ascii="仿宋_GB2312" w:hAnsi="仿宋"/>
          <w:color w:val="000000" w:themeColor="text1"/>
          <w:sz w:val="32"/>
          <w:szCs w:val="32"/>
          <w:lang w:val="en-US" w:eastAsia="zh-CN"/>
        </w:rPr>
        <w:t>自评</w:t>
      </w:r>
      <w:r>
        <w:rPr>
          <w:rFonts w:hint="eastAsia" w:ascii="仿宋_GB2312" w:hAnsi="仿宋"/>
          <w:color w:val="000000" w:themeColor="text1"/>
          <w:sz w:val="32"/>
          <w:szCs w:val="32"/>
        </w:rPr>
        <w:t xml:space="preserve">报告等； </w:t>
      </w:r>
    </w:p>
    <w:p>
      <w:pPr>
        <w:pStyle w:val="28"/>
        <w:pageBreakBefore w:val="0"/>
        <w:numPr>
          <w:ilvl w:val="0"/>
          <w:numId w:val="5"/>
        </w:numPr>
        <w:kinsoku/>
        <w:wordWrap/>
        <w:overflowPunct/>
        <w:topLinePunct w:val="0"/>
        <w:bidi w:val="0"/>
        <w:spacing w:line="540" w:lineRule="exact"/>
        <w:ind w:firstLine="664"/>
        <w:textAlignment w:val="auto"/>
        <w:rPr>
          <w:rFonts w:hint="eastAsia" w:ascii="仿宋_GB2312" w:hAnsi="仿宋"/>
          <w:color w:val="000000" w:themeColor="text1"/>
          <w:sz w:val="32"/>
          <w:szCs w:val="32"/>
        </w:rPr>
      </w:pPr>
      <w:r>
        <w:rPr>
          <w:rFonts w:hint="eastAsia" w:ascii="仿宋_GB2312" w:hAnsi="仿宋"/>
          <w:color w:val="000000" w:themeColor="text1"/>
          <w:sz w:val="32"/>
          <w:szCs w:val="32"/>
        </w:rPr>
        <w:t xml:space="preserve">与专项资金支出有关的明细账、记账凭证、原始凭证； </w:t>
      </w:r>
    </w:p>
    <w:p>
      <w:pPr>
        <w:pStyle w:val="28"/>
        <w:pageBreakBefore w:val="0"/>
        <w:numPr>
          <w:ilvl w:val="0"/>
          <w:numId w:val="5"/>
        </w:numPr>
        <w:kinsoku/>
        <w:wordWrap/>
        <w:overflowPunct/>
        <w:topLinePunct w:val="0"/>
        <w:bidi w:val="0"/>
        <w:spacing w:line="540" w:lineRule="exact"/>
        <w:ind w:firstLine="664"/>
        <w:textAlignment w:val="auto"/>
        <w:rPr>
          <w:rFonts w:hint="eastAsia" w:ascii="仿宋_GB2312" w:hAnsi="仿宋"/>
          <w:color w:val="000000" w:themeColor="text1"/>
          <w:sz w:val="32"/>
          <w:szCs w:val="32"/>
        </w:rPr>
      </w:pPr>
      <w:r>
        <w:rPr>
          <w:rFonts w:hint="eastAsia" w:ascii="仿宋_GB2312" w:hAnsi="仿宋"/>
          <w:color w:val="000000" w:themeColor="text1"/>
          <w:sz w:val="32"/>
          <w:szCs w:val="32"/>
        </w:rPr>
        <w:t>其他相关资料</w:t>
      </w:r>
    </w:p>
    <w:p>
      <w:pPr>
        <w:pStyle w:val="24"/>
        <w:pageBreakBefore w:val="0"/>
        <w:kinsoku/>
        <w:wordWrap/>
        <w:overflowPunct/>
        <w:topLinePunct w:val="0"/>
        <w:bidi w:val="0"/>
        <w:spacing w:line="540" w:lineRule="exact"/>
        <w:ind w:firstLine="664"/>
        <w:textAlignment w:val="auto"/>
        <w:outlineLvl w:val="2"/>
        <w:rPr>
          <w:color w:val="000000" w:themeColor="text1"/>
        </w:rPr>
      </w:pPr>
      <w:bookmarkStart w:id="73" w:name="_Toc489949652"/>
      <w:bookmarkStart w:id="74" w:name="_Toc491438409"/>
      <w:r>
        <w:rPr>
          <w:rFonts w:hint="eastAsia"/>
          <w:color w:val="000000" w:themeColor="text1"/>
        </w:rPr>
        <w:t>（四）评价原则、评价方法</w:t>
      </w:r>
      <w:bookmarkEnd w:id="73"/>
      <w:bookmarkEnd w:id="74"/>
    </w:p>
    <w:p>
      <w:pPr>
        <w:pStyle w:val="28"/>
        <w:pageBreakBefore w:val="0"/>
        <w:kinsoku/>
        <w:wordWrap/>
        <w:overflowPunct/>
        <w:topLinePunct w:val="0"/>
        <w:bidi w:val="0"/>
        <w:spacing w:line="540" w:lineRule="exact"/>
        <w:ind w:firstLine="664"/>
        <w:textAlignment w:val="auto"/>
        <w:rPr>
          <w:rFonts w:ascii="仿宋_GB2312" w:hAnsi="仿宋"/>
          <w:color w:val="000000" w:themeColor="text1"/>
          <w:sz w:val="32"/>
          <w:szCs w:val="32"/>
        </w:rPr>
      </w:pPr>
      <w:r>
        <w:rPr>
          <w:rFonts w:hint="eastAsia" w:ascii="仿宋_GB2312" w:hAnsi="仿宋"/>
          <w:color w:val="000000" w:themeColor="text1"/>
          <w:sz w:val="32"/>
          <w:szCs w:val="32"/>
        </w:rPr>
        <w:t>按照项目绩效评价指标体系的要求，采取相关性、重要性及系统性原则相结合、现场评价与非现场评价相结合的方式，综合运用因素分析法、公众评判法等，通过与该项目单位人员座谈、资料核查、选点抽查、电话访谈与现场发放问卷调查等方法，从项目投入、过程、产出、效果四个方面对项目实施情况进行了全面评价。</w:t>
      </w:r>
    </w:p>
    <w:p>
      <w:pPr>
        <w:pStyle w:val="24"/>
        <w:pageBreakBefore w:val="0"/>
        <w:kinsoku/>
        <w:wordWrap/>
        <w:overflowPunct/>
        <w:topLinePunct w:val="0"/>
        <w:bidi w:val="0"/>
        <w:spacing w:line="540" w:lineRule="exact"/>
        <w:ind w:firstLine="664"/>
        <w:textAlignment w:val="auto"/>
        <w:outlineLvl w:val="2"/>
        <w:rPr>
          <w:color w:val="000000" w:themeColor="text1"/>
        </w:rPr>
      </w:pPr>
      <w:bookmarkStart w:id="75" w:name="_Toc491438410"/>
      <w:bookmarkStart w:id="76" w:name="_Toc489949653"/>
      <w:r>
        <w:rPr>
          <w:rFonts w:hint="eastAsia"/>
          <w:color w:val="000000" w:themeColor="text1"/>
        </w:rPr>
        <w:t>（五）绩效评价指标体系</w:t>
      </w:r>
      <w:bookmarkEnd w:id="75"/>
      <w:bookmarkEnd w:id="76"/>
    </w:p>
    <w:p>
      <w:pPr>
        <w:pStyle w:val="22"/>
        <w:pageBreakBefore w:val="0"/>
        <w:kinsoku/>
        <w:wordWrap/>
        <w:overflowPunct/>
        <w:topLinePunct w:val="0"/>
        <w:bidi w:val="0"/>
        <w:spacing w:line="540" w:lineRule="exact"/>
        <w:ind w:firstLine="640"/>
        <w:textAlignment w:val="auto"/>
        <w:rPr>
          <w:rFonts w:ascii="仿宋_GB2312" w:hAnsi="黑体" w:eastAsia="仿宋_GB2312"/>
          <w:color w:val="000000" w:themeColor="text1"/>
          <w:sz w:val="32"/>
          <w:szCs w:val="32"/>
        </w:rPr>
      </w:pPr>
      <w:r>
        <w:rPr>
          <w:rFonts w:hint="eastAsia" w:ascii="仿宋_GB2312" w:hAnsi="仿宋" w:eastAsia="仿宋_GB2312"/>
          <w:color w:val="000000" w:themeColor="text1"/>
          <w:sz w:val="32"/>
          <w:szCs w:val="32"/>
        </w:rPr>
        <w:t>该项目评价指标依据《关于印发&lt;预算绩效评价共性指标体 系框架&gt;的通知》（财预〔2013〕53 号）</w:t>
      </w:r>
      <w:r>
        <w:rPr>
          <w:rFonts w:hint="eastAsia" w:ascii="仿宋_GB2312" w:hAnsi="仿宋" w:eastAsia="仿宋_GB2312"/>
          <w:color w:val="000000" w:themeColor="text1"/>
          <w:sz w:val="32"/>
          <w:szCs w:val="32"/>
          <w:lang w:eastAsia="zh-CN"/>
        </w:rPr>
        <w:t>，</w:t>
      </w:r>
      <w:r>
        <w:rPr>
          <w:rFonts w:hint="eastAsia" w:ascii="仿宋_GB2312" w:hAnsi="仿宋" w:eastAsia="仿宋_GB2312"/>
          <w:color w:val="000000" w:themeColor="text1"/>
          <w:sz w:val="32"/>
          <w:szCs w:val="32"/>
        </w:rPr>
        <w:t>绩效评价指标体系的制定主要包括投入、过程、产出和效益四个方面，满分为100分。一是投入（20分），主要评价项目规划规范性、绩效目标合理性、绩效指标明确性、资金到位率和到位及时性等工作情况；二是过程（30分），主要评价业务管理制度健全性、制度执行有效性、质量可控性、财务管理制度健全性、资金使用率及合规性、财务监控有效性等基础工作开展情况；三是产出（20分），主要评价目完成情况情况、项目完成质量、项目完成及时性等情况；四是效果（30分），主要评价社会效益、工程感官质量、项目的持续性、项目实施潜在效益、社会公众或服务对象对</w:t>
      </w:r>
      <w:r>
        <w:rPr>
          <w:rFonts w:hint="eastAsia" w:ascii="仿宋_GB2312" w:hAnsi="楷体" w:eastAsia="仿宋_GB2312"/>
          <w:color w:val="000000" w:themeColor="text1"/>
          <w:sz w:val="32"/>
          <w:szCs w:val="32"/>
        </w:rPr>
        <w:t>2019年度乡村振兴省级财政专项扶贫资金</w:t>
      </w:r>
      <w:r>
        <w:rPr>
          <w:rFonts w:hint="eastAsia" w:ascii="仿宋_GB2312" w:hAnsi="仿宋" w:eastAsia="仿宋_GB2312"/>
          <w:color w:val="000000" w:themeColor="text1"/>
          <w:sz w:val="32"/>
          <w:szCs w:val="32"/>
        </w:rPr>
        <w:t>的满意度等情况；</w:t>
      </w:r>
      <w:r>
        <w:rPr>
          <w:rFonts w:hint="eastAsia" w:ascii="仿宋_GB2312" w:hAnsi="黑体" w:eastAsia="仿宋_GB2312"/>
          <w:color w:val="000000" w:themeColor="text1"/>
          <w:sz w:val="32"/>
          <w:szCs w:val="32"/>
        </w:rPr>
        <w:t>绩效评价关注的重点是评价对象的实际产出和效果，因此，在具体设置绩效评价指标的权重时，产出类及效果类指标在整体权重中占主导地位，</w:t>
      </w:r>
      <w:r>
        <w:rPr>
          <w:rFonts w:hint="eastAsia" w:ascii="仿宋_GB2312" w:hAnsi="仿宋" w:eastAsia="仿宋_GB2312"/>
          <w:color w:val="000000" w:themeColor="text1"/>
          <w:sz w:val="32"/>
          <w:szCs w:val="32"/>
        </w:rPr>
        <w:t>以上评价指标数据来源主要为评价人员收集补充及整理出的项目基础资料，实地勘察及现场发放调查问卷。</w:t>
      </w:r>
    </w:p>
    <w:p>
      <w:pPr>
        <w:pStyle w:val="28"/>
        <w:pageBreakBefore w:val="0"/>
        <w:kinsoku/>
        <w:wordWrap/>
        <w:overflowPunct/>
        <w:topLinePunct w:val="0"/>
        <w:bidi w:val="0"/>
        <w:spacing w:line="540" w:lineRule="exact"/>
        <w:ind w:firstLine="664"/>
        <w:textAlignment w:val="auto"/>
        <w:rPr>
          <w:rFonts w:ascii="仿宋_GB2312" w:hAnsi="Arial" w:cs="Arial"/>
          <w:color w:val="000000" w:themeColor="text1"/>
          <w:sz w:val="27"/>
          <w:szCs w:val="27"/>
          <w:shd w:val="clear" w:color="auto" w:fill="FFFFFF"/>
        </w:rPr>
      </w:pPr>
      <w:r>
        <w:rPr>
          <w:rFonts w:hint="eastAsia" w:ascii="仿宋_GB2312" w:hAnsi="仿宋"/>
          <w:color w:val="000000" w:themeColor="text1"/>
          <w:sz w:val="32"/>
          <w:szCs w:val="32"/>
        </w:rPr>
        <w:t>评价过程中按照评价结果分为四个级别：优、良、中、差。</w:t>
      </w:r>
    </w:p>
    <w:p>
      <w:pPr>
        <w:pStyle w:val="28"/>
        <w:pageBreakBefore w:val="0"/>
        <w:kinsoku/>
        <w:wordWrap/>
        <w:overflowPunct/>
        <w:topLinePunct w:val="0"/>
        <w:bidi w:val="0"/>
        <w:spacing w:line="540" w:lineRule="exact"/>
        <w:ind w:firstLine="664"/>
        <w:textAlignment w:val="auto"/>
        <w:rPr>
          <w:rFonts w:ascii="仿宋_GB2312" w:hAnsi="仿宋"/>
          <w:color w:val="000000" w:themeColor="text1"/>
          <w:sz w:val="32"/>
          <w:szCs w:val="32"/>
        </w:rPr>
      </w:pPr>
      <w:r>
        <w:rPr>
          <w:rFonts w:hint="eastAsia" w:ascii="仿宋_GB2312" w:hAnsi="仿宋"/>
          <w:color w:val="000000" w:themeColor="text1"/>
          <w:sz w:val="32"/>
          <w:szCs w:val="32"/>
        </w:rPr>
        <w:t xml:space="preserve">优秀为项目完成情况超过项目制定的指标标准或达标并且成效显著，分值大于或等于90分; </w:t>
      </w:r>
      <w:r>
        <w:rPr>
          <w:rFonts w:hint="eastAsia" w:ascii="仿宋_GB2312" w:hAnsi="仿宋"/>
          <w:color w:val="000000" w:themeColor="text1"/>
          <w:sz w:val="32"/>
          <w:szCs w:val="32"/>
        </w:rPr>
        <w:br w:type="textWrapping"/>
      </w:r>
      <w:r>
        <w:rPr>
          <w:rFonts w:hint="eastAsia" w:ascii="仿宋_GB2312" w:hAnsi="仿宋"/>
          <w:color w:val="000000" w:themeColor="text1"/>
          <w:sz w:val="32"/>
          <w:szCs w:val="32"/>
        </w:rPr>
        <w:t xml:space="preserve">    良好为项目完成情况达到项目制定的指标标准要求并且成效明显，分值为80分-89分; </w:t>
      </w:r>
      <w:r>
        <w:rPr>
          <w:rFonts w:hint="eastAsia" w:ascii="仿宋_GB2312" w:hAnsi="仿宋"/>
          <w:color w:val="000000" w:themeColor="text1"/>
          <w:sz w:val="32"/>
          <w:szCs w:val="32"/>
        </w:rPr>
        <w:br w:type="textWrapping"/>
      </w:r>
      <w:r>
        <w:rPr>
          <w:rFonts w:hint="eastAsia" w:ascii="仿宋_GB2312" w:hAnsi="仿宋"/>
          <w:color w:val="000000" w:themeColor="text1"/>
          <w:sz w:val="32"/>
          <w:szCs w:val="32"/>
        </w:rPr>
        <w:t xml:space="preserve">    中为项目完成情况基本达到项目制定的指标标准要求并且成效一般，分值为65-79分; </w:t>
      </w:r>
    </w:p>
    <w:p>
      <w:pPr>
        <w:pStyle w:val="28"/>
        <w:pageBreakBefore w:val="0"/>
        <w:kinsoku/>
        <w:wordWrap/>
        <w:overflowPunct/>
        <w:topLinePunct w:val="0"/>
        <w:bidi w:val="0"/>
        <w:spacing w:line="540" w:lineRule="exact"/>
        <w:ind w:firstLine="664"/>
        <w:textAlignment w:val="auto"/>
        <w:rPr>
          <w:rFonts w:ascii="仿宋_GB2312" w:hAnsi="仿宋"/>
          <w:color w:val="000000" w:themeColor="text1"/>
          <w:sz w:val="32"/>
          <w:szCs w:val="32"/>
        </w:rPr>
      </w:pPr>
      <w:r>
        <w:rPr>
          <w:rFonts w:hint="eastAsia" w:ascii="仿宋_GB2312" w:hAnsi="仿宋"/>
          <w:color w:val="000000" w:themeColor="text1"/>
          <w:sz w:val="32"/>
          <w:szCs w:val="32"/>
        </w:rPr>
        <w:t xml:space="preserve">差为项目完成情况远低于项目制定的指标标准并且成效较差，分值为65分以下。 </w:t>
      </w:r>
      <w:bookmarkStart w:id="77" w:name="_Toc489949654"/>
      <w:bookmarkStart w:id="78" w:name="_Toc491438411"/>
    </w:p>
    <w:p>
      <w:pPr>
        <w:pStyle w:val="24"/>
        <w:pageBreakBefore w:val="0"/>
        <w:kinsoku/>
        <w:wordWrap/>
        <w:overflowPunct/>
        <w:topLinePunct w:val="0"/>
        <w:bidi w:val="0"/>
        <w:spacing w:line="540" w:lineRule="exact"/>
        <w:ind w:firstLine="0" w:firstLineChars="0"/>
        <w:textAlignment w:val="auto"/>
        <w:outlineLvl w:val="2"/>
        <w:rPr>
          <w:color w:val="000000" w:themeColor="text1"/>
        </w:rPr>
      </w:pPr>
      <w:r>
        <w:rPr>
          <w:rFonts w:hint="eastAsia"/>
          <w:color w:val="000000" w:themeColor="text1"/>
        </w:rPr>
        <w:t>（六）评价人员组成</w:t>
      </w:r>
      <w:bookmarkEnd w:id="77"/>
      <w:bookmarkEnd w:id="78"/>
    </w:p>
    <w:tbl>
      <w:tblPr>
        <w:tblStyle w:val="18"/>
        <w:tblW w:w="903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108" w:type="dxa"/>
        </w:tblCellMar>
      </w:tblPr>
      <w:tblGrid>
        <w:gridCol w:w="632"/>
        <w:gridCol w:w="2721"/>
        <w:gridCol w:w="885"/>
        <w:gridCol w:w="1417"/>
        <w:gridCol w:w="872"/>
        <w:gridCol w:w="25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108" w:type="dxa"/>
          </w:tblCellMar>
        </w:tblPrEx>
        <w:trPr>
          <w:trHeight w:val="396" w:hRule="atLeast"/>
          <w:jc w:val="center"/>
        </w:trPr>
        <w:tc>
          <w:tcPr>
            <w:tcW w:w="632" w:type="dxa"/>
            <w:vAlign w:val="center"/>
          </w:tcPr>
          <w:p>
            <w:pPr>
              <w:pStyle w:val="22"/>
              <w:spacing w:line="0" w:lineRule="atLeast"/>
              <w:ind w:firstLine="90" w:firstLineChars="50"/>
              <w:jc w:val="center"/>
              <w:rPr>
                <w:rFonts w:ascii="宋体" w:hAnsi="宋体" w:cstheme="minorBidi"/>
                <w:color w:val="000000" w:themeColor="text1"/>
                <w:sz w:val="18"/>
                <w:szCs w:val="18"/>
              </w:rPr>
            </w:pPr>
            <w:r>
              <w:rPr>
                <w:rFonts w:hint="eastAsia" w:ascii="宋体" w:hAnsi="宋体" w:cstheme="minorBidi"/>
                <w:color w:val="000000" w:themeColor="text1"/>
                <w:sz w:val="18"/>
                <w:szCs w:val="18"/>
              </w:rPr>
              <w:t>序号</w:t>
            </w:r>
          </w:p>
        </w:tc>
        <w:tc>
          <w:tcPr>
            <w:tcW w:w="2721" w:type="dxa"/>
            <w:vAlign w:val="center"/>
          </w:tcPr>
          <w:p>
            <w:pPr>
              <w:pStyle w:val="22"/>
              <w:spacing w:line="0" w:lineRule="atLeast"/>
              <w:ind w:firstLine="540" w:firstLineChars="300"/>
              <w:rPr>
                <w:rFonts w:ascii="宋体" w:hAnsi="宋体" w:cstheme="minorBidi"/>
                <w:color w:val="000000" w:themeColor="text1"/>
                <w:sz w:val="18"/>
                <w:szCs w:val="18"/>
              </w:rPr>
            </w:pPr>
            <w:r>
              <w:rPr>
                <w:rFonts w:hint="eastAsia" w:ascii="宋体" w:hAnsi="宋体" w:cstheme="minorBidi"/>
                <w:color w:val="000000" w:themeColor="text1"/>
                <w:sz w:val="18"/>
                <w:szCs w:val="18"/>
              </w:rPr>
              <w:t>工作内容</w:t>
            </w:r>
          </w:p>
        </w:tc>
        <w:tc>
          <w:tcPr>
            <w:tcW w:w="885" w:type="dxa"/>
            <w:vAlign w:val="center"/>
          </w:tcPr>
          <w:p>
            <w:pPr>
              <w:pStyle w:val="22"/>
              <w:spacing w:line="0" w:lineRule="atLeast"/>
              <w:ind w:firstLine="90" w:firstLineChars="50"/>
              <w:jc w:val="center"/>
              <w:rPr>
                <w:rFonts w:ascii="宋体" w:hAnsi="宋体" w:cstheme="minorBidi"/>
                <w:color w:val="000000" w:themeColor="text1"/>
                <w:sz w:val="18"/>
                <w:szCs w:val="18"/>
              </w:rPr>
            </w:pPr>
            <w:r>
              <w:rPr>
                <w:rFonts w:hint="eastAsia" w:ascii="宋体" w:hAnsi="宋体" w:cstheme="minorBidi"/>
                <w:color w:val="000000" w:themeColor="text1"/>
                <w:sz w:val="18"/>
                <w:szCs w:val="18"/>
              </w:rPr>
              <w:t>人员</w:t>
            </w:r>
          </w:p>
        </w:tc>
        <w:tc>
          <w:tcPr>
            <w:tcW w:w="1417" w:type="dxa"/>
            <w:vAlign w:val="center"/>
          </w:tcPr>
          <w:p>
            <w:pPr>
              <w:pStyle w:val="22"/>
              <w:spacing w:line="0" w:lineRule="atLeast"/>
              <w:ind w:firstLine="0" w:firstLineChars="0"/>
              <w:jc w:val="center"/>
              <w:rPr>
                <w:rFonts w:ascii="宋体" w:hAnsi="宋体" w:cstheme="minorBidi"/>
                <w:color w:val="000000" w:themeColor="text1"/>
                <w:sz w:val="18"/>
                <w:szCs w:val="18"/>
              </w:rPr>
            </w:pPr>
            <w:r>
              <w:rPr>
                <w:rFonts w:hint="eastAsia" w:ascii="宋体" w:hAnsi="宋体" w:cstheme="minorBidi"/>
                <w:color w:val="000000" w:themeColor="text1"/>
                <w:sz w:val="18"/>
                <w:szCs w:val="18"/>
              </w:rPr>
              <w:t>职称</w:t>
            </w:r>
          </w:p>
        </w:tc>
        <w:tc>
          <w:tcPr>
            <w:tcW w:w="872" w:type="dxa"/>
          </w:tcPr>
          <w:p>
            <w:pPr>
              <w:pStyle w:val="22"/>
              <w:spacing w:line="0" w:lineRule="atLeast"/>
              <w:ind w:firstLine="0" w:firstLineChars="0"/>
              <w:jc w:val="center"/>
              <w:rPr>
                <w:rFonts w:ascii="宋体" w:hAnsi="宋体" w:cstheme="minorBidi"/>
                <w:color w:val="000000" w:themeColor="text1"/>
                <w:sz w:val="18"/>
                <w:szCs w:val="18"/>
              </w:rPr>
            </w:pPr>
            <w:r>
              <w:rPr>
                <w:rFonts w:hint="eastAsia" w:ascii="宋体" w:hAnsi="宋体" w:cstheme="minorBidi"/>
                <w:color w:val="000000" w:themeColor="text1"/>
                <w:sz w:val="18"/>
                <w:szCs w:val="18"/>
              </w:rPr>
              <w:t xml:space="preserve">完成  </w:t>
            </w:r>
            <w:r>
              <w:rPr>
                <w:rFonts w:hint="eastAsia" w:ascii="宋体" w:hAnsi="宋体" w:cstheme="minorBidi"/>
                <w:color w:val="000000" w:themeColor="text1"/>
                <w:sz w:val="18"/>
                <w:szCs w:val="18"/>
                <w:lang w:val="en-US" w:eastAsia="zh-CN"/>
              </w:rPr>
              <w:t xml:space="preserve">  </w:t>
            </w:r>
            <w:r>
              <w:rPr>
                <w:rFonts w:hint="eastAsia" w:ascii="宋体" w:hAnsi="宋体" w:cstheme="minorBidi"/>
                <w:color w:val="000000" w:themeColor="text1"/>
                <w:sz w:val="18"/>
                <w:szCs w:val="18"/>
              </w:rPr>
              <w:t>时限</w:t>
            </w:r>
          </w:p>
        </w:tc>
        <w:tc>
          <w:tcPr>
            <w:tcW w:w="2504" w:type="dxa"/>
            <w:vAlign w:val="center"/>
          </w:tcPr>
          <w:p>
            <w:pPr>
              <w:pStyle w:val="22"/>
              <w:spacing w:line="0" w:lineRule="atLeast"/>
              <w:ind w:firstLine="630" w:firstLineChars="350"/>
              <w:rPr>
                <w:rFonts w:ascii="宋体" w:hAnsi="宋体" w:cstheme="minorBidi"/>
                <w:color w:val="000000" w:themeColor="text1"/>
                <w:sz w:val="18"/>
                <w:szCs w:val="18"/>
              </w:rPr>
            </w:pPr>
            <w:r>
              <w:rPr>
                <w:rFonts w:hint="eastAsia" w:ascii="宋体" w:hAnsi="宋体" w:cstheme="minorBidi"/>
                <w:color w:val="000000" w:themeColor="text1"/>
                <w:sz w:val="18"/>
                <w:szCs w:val="18"/>
              </w:rPr>
              <w:t>工作要求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108" w:type="dxa"/>
          </w:tblCellMar>
        </w:tblPrEx>
        <w:trPr>
          <w:trHeight w:val="1507" w:hRule="atLeast"/>
          <w:jc w:val="center"/>
        </w:trPr>
        <w:tc>
          <w:tcPr>
            <w:tcW w:w="632" w:type="dxa"/>
          </w:tcPr>
          <w:p>
            <w:pPr>
              <w:pStyle w:val="22"/>
              <w:spacing w:line="0" w:lineRule="atLeast"/>
              <w:ind w:firstLine="180" w:firstLineChars="100"/>
              <w:jc w:val="center"/>
              <w:rPr>
                <w:rFonts w:ascii="宋体" w:hAnsi="宋体" w:cstheme="minorBidi"/>
                <w:color w:val="000000" w:themeColor="text1"/>
                <w:sz w:val="18"/>
                <w:szCs w:val="18"/>
              </w:rPr>
            </w:pPr>
          </w:p>
          <w:p>
            <w:pPr>
              <w:pStyle w:val="22"/>
              <w:spacing w:line="0" w:lineRule="atLeast"/>
              <w:ind w:firstLine="180" w:firstLineChars="100"/>
              <w:jc w:val="center"/>
              <w:rPr>
                <w:rFonts w:ascii="宋体" w:hAnsi="宋体" w:cstheme="minorBidi"/>
                <w:color w:val="000000" w:themeColor="text1"/>
                <w:sz w:val="18"/>
                <w:szCs w:val="18"/>
              </w:rPr>
            </w:pPr>
          </w:p>
          <w:p>
            <w:pPr>
              <w:pStyle w:val="22"/>
              <w:spacing w:line="0" w:lineRule="atLeast"/>
              <w:ind w:firstLine="360" w:firstLineChars="200"/>
              <w:rPr>
                <w:rFonts w:ascii="宋体" w:hAnsi="宋体" w:cstheme="minorBidi"/>
                <w:color w:val="000000" w:themeColor="text1"/>
                <w:sz w:val="18"/>
                <w:szCs w:val="18"/>
              </w:rPr>
            </w:pPr>
            <w:r>
              <w:rPr>
                <w:rFonts w:hint="eastAsia" w:ascii="宋体" w:hAnsi="宋体" w:cstheme="minorBidi"/>
                <w:color w:val="000000" w:themeColor="text1"/>
                <w:sz w:val="18"/>
                <w:szCs w:val="18"/>
              </w:rPr>
              <w:t>1</w:t>
            </w:r>
          </w:p>
        </w:tc>
        <w:tc>
          <w:tcPr>
            <w:tcW w:w="2721" w:type="dxa"/>
            <w:vAlign w:val="center"/>
          </w:tcPr>
          <w:p>
            <w:pPr>
              <w:pStyle w:val="22"/>
              <w:spacing w:line="0" w:lineRule="atLeast"/>
              <w:ind w:left="0" w:leftChars="0" w:firstLine="180" w:firstLineChars="100"/>
              <w:rPr>
                <w:rFonts w:ascii="宋体" w:hAnsi="宋体" w:cstheme="minorBidi"/>
                <w:color w:val="000000" w:themeColor="text1"/>
                <w:sz w:val="18"/>
                <w:szCs w:val="18"/>
              </w:rPr>
            </w:pPr>
            <w:r>
              <w:rPr>
                <w:rFonts w:hint="eastAsia" w:ascii="宋体" w:hAnsi="宋体" w:cstheme="minorBidi"/>
                <w:color w:val="000000" w:themeColor="text1"/>
                <w:sz w:val="18"/>
                <w:szCs w:val="18"/>
              </w:rPr>
              <w:t>与项目单位沟通后采集项目相关资料进行整理</w:t>
            </w:r>
          </w:p>
        </w:tc>
        <w:tc>
          <w:tcPr>
            <w:tcW w:w="885" w:type="dxa"/>
            <w:vAlign w:val="center"/>
          </w:tcPr>
          <w:p>
            <w:pPr>
              <w:pStyle w:val="22"/>
              <w:spacing w:line="0" w:lineRule="atLeast"/>
              <w:ind w:firstLine="0" w:firstLineChars="0"/>
              <w:jc w:val="center"/>
              <w:rPr>
                <w:rFonts w:ascii="宋体" w:hAnsi="宋体" w:cstheme="minorBidi"/>
                <w:color w:val="000000" w:themeColor="text1"/>
                <w:sz w:val="18"/>
                <w:szCs w:val="18"/>
              </w:rPr>
            </w:pPr>
            <w:r>
              <w:rPr>
                <w:rFonts w:hint="eastAsia" w:ascii="宋体" w:hAnsi="宋体" w:cstheme="minorBidi"/>
                <w:color w:val="000000" w:themeColor="text1"/>
                <w:sz w:val="18"/>
                <w:szCs w:val="18"/>
                <w:lang w:val="en-US" w:eastAsia="zh-CN"/>
              </w:rPr>
              <w:t xml:space="preserve">张辉    刘爱华  </w:t>
            </w:r>
            <w:r>
              <w:rPr>
                <w:rFonts w:hint="eastAsia" w:ascii="宋体" w:hAnsi="宋体" w:cstheme="minorBidi"/>
                <w:color w:val="000000" w:themeColor="text1"/>
                <w:sz w:val="18"/>
                <w:szCs w:val="18"/>
              </w:rPr>
              <w:t>陈洪霞</w:t>
            </w:r>
            <w:r>
              <w:rPr>
                <w:rFonts w:hint="eastAsia" w:ascii="宋体" w:hAnsi="宋体" w:cstheme="minorBidi"/>
                <w:color w:val="000000" w:themeColor="text1"/>
                <w:sz w:val="18"/>
                <w:szCs w:val="18"/>
                <w:lang w:val="en-US" w:eastAsia="zh-CN"/>
              </w:rPr>
              <w:t xml:space="preserve">  </w:t>
            </w:r>
            <w:r>
              <w:rPr>
                <w:rFonts w:hint="eastAsia" w:ascii="宋体" w:hAnsi="宋体" w:cstheme="minorBidi"/>
                <w:color w:val="000000" w:themeColor="text1"/>
                <w:sz w:val="18"/>
                <w:szCs w:val="18"/>
              </w:rPr>
              <w:t>王玲</w:t>
            </w:r>
            <w:r>
              <w:rPr>
                <w:rFonts w:hint="eastAsia" w:ascii="宋体" w:hAnsi="宋体" w:cstheme="minorBidi"/>
                <w:color w:val="000000" w:themeColor="text1"/>
                <w:sz w:val="18"/>
                <w:szCs w:val="18"/>
                <w:lang w:val="en-US" w:eastAsia="zh-CN"/>
              </w:rPr>
              <w:t xml:space="preserve">    刘莹莹</w:t>
            </w:r>
          </w:p>
        </w:tc>
        <w:tc>
          <w:tcPr>
            <w:tcW w:w="1417" w:type="dxa"/>
            <w:vAlign w:val="center"/>
          </w:tcPr>
          <w:p>
            <w:pPr>
              <w:pStyle w:val="22"/>
              <w:spacing w:line="0" w:lineRule="atLeast"/>
              <w:ind w:left="358" w:leftChars="57" w:hanging="180" w:hangingChars="100"/>
              <w:jc w:val="left"/>
              <w:rPr>
                <w:rFonts w:hint="eastAsia" w:ascii="宋体" w:hAnsi="宋体" w:cstheme="minorBidi"/>
                <w:color w:val="000000" w:themeColor="text1"/>
                <w:sz w:val="18"/>
                <w:szCs w:val="18"/>
              </w:rPr>
            </w:pPr>
            <w:r>
              <w:rPr>
                <w:rFonts w:hint="eastAsia" w:ascii="宋体" w:hAnsi="宋体" w:cstheme="minorBidi"/>
                <w:color w:val="000000" w:themeColor="text1"/>
                <w:sz w:val="18"/>
                <w:szCs w:val="18"/>
              </w:rPr>
              <w:t>注册会计</w:t>
            </w:r>
            <w:r>
              <w:rPr>
                <w:rFonts w:hint="eastAsia" w:ascii="宋体" w:hAnsi="宋体" w:cstheme="minorBidi"/>
                <w:color w:val="000000" w:themeColor="text1"/>
                <w:sz w:val="18"/>
                <w:szCs w:val="18"/>
                <w:lang w:val="en-US" w:eastAsia="zh-CN"/>
              </w:rPr>
              <w:t>师</w:t>
            </w:r>
            <w:r>
              <w:rPr>
                <w:rFonts w:hint="eastAsia" w:ascii="宋体" w:hAnsi="宋体" w:cstheme="minorBidi"/>
                <w:color w:val="000000" w:themeColor="text1"/>
                <w:sz w:val="18"/>
                <w:szCs w:val="18"/>
              </w:rPr>
              <w:t>、会计师、</w:t>
            </w:r>
          </w:p>
          <w:p>
            <w:pPr>
              <w:pStyle w:val="22"/>
              <w:spacing w:line="0" w:lineRule="atLeast"/>
              <w:ind w:firstLine="180" w:firstLineChars="100"/>
              <w:jc w:val="left"/>
              <w:rPr>
                <w:rFonts w:ascii="宋体" w:hAnsi="宋体" w:cstheme="minorBidi"/>
                <w:color w:val="000000" w:themeColor="text1"/>
                <w:sz w:val="18"/>
                <w:szCs w:val="18"/>
              </w:rPr>
            </w:pPr>
            <w:r>
              <w:rPr>
                <w:rFonts w:hint="eastAsia" w:ascii="宋体" w:hAnsi="宋体" w:cstheme="minorBidi"/>
                <w:color w:val="000000" w:themeColor="text1"/>
                <w:sz w:val="18"/>
                <w:szCs w:val="18"/>
              </w:rPr>
              <w:t>辅助审计人员</w:t>
            </w:r>
          </w:p>
        </w:tc>
        <w:tc>
          <w:tcPr>
            <w:tcW w:w="872" w:type="dxa"/>
            <w:vAlign w:val="center"/>
          </w:tcPr>
          <w:p>
            <w:pPr>
              <w:pStyle w:val="22"/>
              <w:spacing w:line="0" w:lineRule="atLeast"/>
              <w:ind w:firstLine="0" w:firstLineChars="0"/>
              <w:jc w:val="center"/>
              <w:rPr>
                <w:rFonts w:ascii="宋体" w:hAnsi="宋体" w:cstheme="minorBidi"/>
                <w:color w:val="000000" w:themeColor="text1"/>
                <w:sz w:val="18"/>
                <w:szCs w:val="18"/>
              </w:rPr>
            </w:pPr>
          </w:p>
          <w:p>
            <w:pPr>
              <w:pStyle w:val="22"/>
              <w:spacing w:line="0" w:lineRule="atLeast"/>
              <w:ind w:firstLine="0" w:firstLineChars="0"/>
              <w:jc w:val="center"/>
              <w:rPr>
                <w:rFonts w:hint="eastAsia" w:ascii="宋体" w:hAnsi="宋体" w:cstheme="minorBidi"/>
                <w:color w:val="000000" w:themeColor="text1"/>
                <w:sz w:val="18"/>
                <w:szCs w:val="18"/>
              </w:rPr>
            </w:pPr>
            <w:r>
              <w:rPr>
                <w:rFonts w:hint="eastAsia" w:ascii="宋体" w:hAnsi="宋体" w:cstheme="minorBidi"/>
                <w:color w:val="000000" w:themeColor="text1"/>
                <w:sz w:val="18"/>
                <w:szCs w:val="18"/>
                <w:lang w:val="en-US" w:eastAsia="zh-CN"/>
              </w:rPr>
              <w:t xml:space="preserve"> </w:t>
            </w:r>
            <w:r>
              <w:rPr>
                <w:rFonts w:hint="eastAsia" w:ascii="宋体" w:hAnsi="宋体" w:cstheme="minorBidi"/>
                <w:color w:val="000000" w:themeColor="text1"/>
                <w:sz w:val="18"/>
                <w:szCs w:val="18"/>
              </w:rPr>
              <w:t>20</w:t>
            </w:r>
            <w:r>
              <w:rPr>
                <w:rFonts w:hint="eastAsia" w:ascii="宋体" w:hAnsi="宋体" w:cstheme="minorBidi"/>
                <w:color w:val="000000" w:themeColor="text1"/>
                <w:sz w:val="18"/>
                <w:szCs w:val="18"/>
                <w:lang w:val="en-US" w:eastAsia="zh-CN"/>
              </w:rPr>
              <w:t>20</w:t>
            </w:r>
            <w:r>
              <w:rPr>
                <w:rFonts w:hint="eastAsia" w:ascii="宋体" w:hAnsi="宋体" w:cstheme="minorBidi"/>
                <w:color w:val="000000" w:themeColor="text1"/>
                <w:sz w:val="18"/>
                <w:szCs w:val="18"/>
              </w:rPr>
              <w:t>年</w:t>
            </w:r>
          </w:p>
          <w:p>
            <w:pPr>
              <w:pStyle w:val="22"/>
              <w:spacing w:line="0" w:lineRule="atLeast"/>
              <w:ind w:firstLine="0" w:firstLineChars="0"/>
              <w:jc w:val="center"/>
              <w:rPr>
                <w:rFonts w:ascii="宋体" w:hAnsi="宋体" w:cstheme="minorBidi"/>
                <w:color w:val="000000" w:themeColor="text1"/>
                <w:sz w:val="18"/>
                <w:szCs w:val="18"/>
              </w:rPr>
            </w:pPr>
            <w:r>
              <w:rPr>
                <w:rFonts w:hint="eastAsia" w:ascii="宋体" w:hAnsi="宋体" w:cstheme="minorBidi"/>
                <w:color w:val="000000" w:themeColor="text1"/>
                <w:sz w:val="18"/>
                <w:szCs w:val="18"/>
                <w:lang w:val="en-US" w:eastAsia="zh-CN"/>
              </w:rPr>
              <w:t xml:space="preserve">  8</w:t>
            </w:r>
            <w:r>
              <w:rPr>
                <w:rFonts w:hint="eastAsia" w:ascii="宋体" w:hAnsi="宋体" w:cstheme="minorBidi"/>
                <w:color w:val="000000" w:themeColor="text1"/>
                <w:sz w:val="18"/>
                <w:szCs w:val="18"/>
              </w:rPr>
              <w:t>月</w:t>
            </w:r>
            <w:r>
              <w:rPr>
                <w:rFonts w:hint="eastAsia" w:ascii="宋体" w:hAnsi="宋体" w:cstheme="minorBidi"/>
                <w:color w:val="000000" w:themeColor="text1"/>
                <w:sz w:val="18"/>
                <w:szCs w:val="18"/>
                <w:lang w:val="en-US" w:eastAsia="zh-CN"/>
              </w:rPr>
              <w:t>20</w:t>
            </w:r>
            <w:r>
              <w:rPr>
                <w:rFonts w:hint="eastAsia" w:ascii="宋体" w:hAnsi="宋体" w:cstheme="minorBidi"/>
                <w:color w:val="000000" w:themeColor="text1"/>
                <w:sz w:val="18"/>
                <w:szCs w:val="18"/>
              </w:rPr>
              <w:t>日前</w:t>
            </w:r>
          </w:p>
        </w:tc>
        <w:tc>
          <w:tcPr>
            <w:tcW w:w="2504" w:type="dxa"/>
            <w:vAlign w:val="center"/>
          </w:tcPr>
          <w:p>
            <w:pPr>
              <w:pStyle w:val="22"/>
              <w:spacing w:line="0" w:lineRule="atLeast"/>
              <w:ind w:firstLine="0" w:firstLineChars="0"/>
              <w:jc w:val="left"/>
              <w:rPr>
                <w:rFonts w:ascii="宋体" w:hAnsi="宋体" w:cstheme="minorBidi"/>
                <w:color w:val="000000" w:themeColor="text1"/>
                <w:sz w:val="18"/>
                <w:szCs w:val="18"/>
              </w:rPr>
            </w:pPr>
            <w:r>
              <w:rPr>
                <w:rFonts w:hint="eastAsia" w:ascii="宋体" w:hAnsi="宋体" w:cstheme="minorBidi"/>
                <w:color w:val="000000" w:themeColor="text1"/>
                <w:sz w:val="18"/>
                <w:szCs w:val="18"/>
                <w:lang w:val="en-US" w:eastAsia="zh-CN"/>
              </w:rPr>
              <w:t xml:space="preserve"> </w:t>
            </w:r>
            <w:r>
              <w:rPr>
                <w:rFonts w:hint="eastAsia" w:ascii="宋体" w:hAnsi="宋体" w:cstheme="minorBidi"/>
                <w:color w:val="000000" w:themeColor="text1"/>
                <w:sz w:val="18"/>
                <w:szCs w:val="18"/>
              </w:rPr>
              <w:t>收集资料是绩效评价的核心工作，整理收集到的资料，并对资料合规性进行检查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108" w:type="dxa"/>
          </w:tblCellMar>
        </w:tblPrEx>
        <w:trPr>
          <w:trHeight w:val="1522" w:hRule="atLeast"/>
          <w:jc w:val="center"/>
        </w:trPr>
        <w:tc>
          <w:tcPr>
            <w:tcW w:w="632" w:type="dxa"/>
          </w:tcPr>
          <w:p>
            <w:pPr>
              <w:pStyle w:val="22"/>
              <w:spacing w:line="0" w:lineRule="atLeast"/>
              <w:ind w:firstLine="180" w:firstLineChars="100"/>
              <w:jc w:val="center"/>
              <w:rPr>
                <w:rFonts w:ascii="宋体" w:hAnsi="宋体" w:cstheme="minorBidi"/>
                <w:color w:val="000000" w:themeColor="text1"/>
                <w:sz w:val="18"/>
                <w:szCs w:val="18"/>
              </w:rPr>
            </w:pPr>
          </w:p>
          <w:p>
            <w:pPr>
              <w:pStyle w:val="22"/>
              <w:spacing w:line="0" w:lineRule="atLeast"/>
              <w:ind w:firstLine="0" w:firstLineChars="0"/>
              <w:jc w:val="center"/>
              <w:rPr>
                <w:rFonts w:hint="eastAsia" w:ascii="宋体" w:hAnsi="宋体" w:eastAsia="宋体" w:cstheme="minorBidi"/>
                <w:color w:val="000000" w:themeColor="text1"/>
                <w:sz w:val="18"/>
                <w:szCs w:val="18"/>
                <w:lang w:val="en-US" w:eastAsia="zh-CN"/>
              </w:rPr>
            </w:pPr>
            <w:r>
              <w:rPr>
                <w:rFonts w:hint="eastAsia" w:ascii="宋体" w:hAnsi="宋体" w:cstheme="minorBidi"/>
                <w:color w:val="000000" w:themeColor="text1"/>
                <w:sz w:val="18"/>
                <w:szCs w:val="18"/>
                <w:lang w:val="en-US" w:eastAsia="zh-CN"/>
              </w:rPr>
              <w:t xml:space="preserve"> </w:t>
            </w:r>
          </w:p>
          <w:p>
            <w:pPr>
              <w:pStyle w:val="22"/>
              <w:spacing w:line="0" w:lineRule="atLeast"/>
              <w:ind w:firstLine="360" w:firstLineChars="200"/>
              <w:rPr>
                <w:rFonts w:ascii="宋体" w:hAnsi="宋体" w:cstheme="minorBidi"/>
                <w:color w:val="000000" w:themeColor="text1"/>
                <w:sz w:val="18"/>
                <w:szCs w:val="18"/>
              </w:rPr>
            </w:pPr>
            <w:r>
              <w:rPr>
                <w:rFonts w:hint="eastAsia" w:ascii="宋体" w:hAnsi="宋体" w:cstheme="minorBidi"/>
                <w:color w:val="000000" w:themeColor="text1"/>
                <w:sz w:val="18"/>
                <w:szCs w:val="18"/>
              </w:rPr>
              <w:t>2</w:t>
            </w:r>
          </w:p>
        </w:tc>
        <w:tc>
          <w:tcPr>
            <w:tcW w:w="2721" w:type="dxa"/>
            <w:vAlign w:val="center"/>
          </w:tcPr>
          <w:p>
            <w:pPr>
              <w:pStyle w:val="22"/>
              <w:spacing w:line="0" w:lineRule="atLeast"/>
              <w:ind w:firstLine="180" w:firstLineChars="100"/>
              <w:rPr>
                <w:rFonts w:ascii="宋体" w:hAnsi="宋体" w:cstheme="minorBidi"/>
                <w:color w:val="000000" w:themeColor="text1"/>
                <w:sz w:val="18"/>
                <w:szCs w:val="18"/>
              </w:rPr>
            </w:pPr>
            <w:r>
              <w:rPr>
                <w:rFonts w:hint="eastAsia" w:ascii="宋体" w:hAnsi="宋体" w:cstheme="minorBidi"/>
                <w:color w:val="000000" w:themeColor="text1"/>
                <w:sz w:val="18"/>
                <w:szCs w:val="18"/>
              </w:rPr>
              <w:t>明确根据项目绩效目标指标体系检查资料缺失或不完善的，与委托方及项目相关单位充分沟通，补充完善相关资料</w:t>
            </w:r>
          </w:p>
        </w:tc>
        <w:tc>
          <w:tcPr>
            <w:tcW w:w="885" w:type="dxa"/>
            <w:vAlign w:val="center"/>
          </w:tcPr>
          <w:p>
            <w:pPr>
              <w:pStyle w:val="22"/>
              <w:spacing w:line="0" w:lineRule="atLeast"/>
              <w:ind w:firstLine="0" w:firstLineChars="0"/>
              <w:jc w:val="center"/>
              <w:rPr>
                <w:rFonts w:ascii="宋体" w:hAnsi="宋体" w:cstheme="minorBidi"/>
                <w:color w:val="000000" w:themeColor="text1"/>
                <w:sz w:val="18"/>
                <w:szCs w:val="18"/>
              </w:rPr>
            </w:pPr>
            <w:r>
              <w:rPr>
                <w:rFonts w:hint="eastAsia" w:ascii="宋体" w:hAnsi="宋体" w:cstheme="minorBidi"/>
                <w:color w:val="000000" w:themeColor="text1"/>
                <w:sz w:val="18"/>
                <w:szCs w:val="18"/>
                <w:lang w:val="en-US" w:eastAsia="zh-CN"/>
              </w:rPr>
              <w:t xml:space="preserve">张辉    刘爱华  </w:t>
            </w:r>
            <w:r>
              <w:rPr>
                <w:rFonts w:hint="eastAsia" w:ascii="宋体" w:hAnsi="宋体" w:cstheme="minorBidi"/>
                <w:color w:val="000000" w:themeColor="text1"/>
                <w:sz w:val="18"/>
                <w:szCs w:val="18"/>
              </w:rPr>
              <w:t>陈洪霞</w:t>
            </w:r>
            <w:r>
              <w:rPr>
                <w:rFonts w:hint="eastAsia" w:ascii="宋体" w:hAnsi="宋体" w:cstheme="minorBidi"/>
                <w:color w:val="000000" w:themeColor="text1"/>
                <w:sz w:val="18"/>
                <w:szCs w:val="18"/>
                <w:lang w:val="en-US" w:eastAsia="zh-CN"/>
              </w:rPr>
              <w:t xml:space="preserve">  </w:t>
            </w:r>
            <w:r>
              <w:rPr>
                <w:rFonts w:hint="eastAsia" w:ascii="宋体" w:hAnsi="宋体" w:cstheme="minorBidi"/>
                <w:color w:val="000000" w:themeColor="text1"/>
                <w:sz w:val="18"/>
                <w:szCs w:val="18"/>
              </w:rPr>
              <w:t>王玲</w:t>
            </w:r>
            <w:r>
              <w:rPr>
                <w:rFonts w:hint="eastAsia" w:ascii="宋体" w:hAnsi="宋体" w:cstheme="minorBidi"/>
                <w:color w:val="000000" w:themeColor="text1"/>
                <w:sz w:val="18"/>
                <w:szCs w:val="18"/>
                <w:lang w:val="en-US" w:eastAsia="zh-CN"/>
              </w:rPr>
              <w:t xml:space="preserve">    刘莹莹</w:t>
            </w:r>
          </w:p>
        </w:tc>
        <w:tc>
          <w:tcPr>
            <w:tcW w:w="1417" w:type="dxa"/>
            <w:vAlign w:val="center"/>
          </w:tcPr>
          <w:p>
            <w:pPr>
              <w:pStyle w:val="22"/>
              <w:spacing w:line="0" w:lineRule="atLeast"/>
              <w:ind w:left="358" w:leftChars="57" w:hanging="180" w:hangingChars="100"/>
              <w:jc w:val="left"/>
              <w:rPr>
                <w:rFonts w:hint="eastAsia" w:ascii="宋体" w:hAnsi="宋体" w:cstheme="minorBidi"/>
                <w:color w:val="000000" w:themeColor="text1"/>
                <w:sz w:val="18"/>
                <w:szCs w:val="18"/>
              </w:rPr>
            </w:pPr>
            <w:r>
              <w:rPr>
                <w:rFonts w:hint="eastAsia" w:ascii="宋体" w:hAnsi="宋体" w:cstheme="minorBidi"/>
                <w:color w:val="000000" w:themeColor="text1"/>
                <w:sz w:val="18"/>
                <w:szCs w:val="18"/>
              </w:rPr>
              <w:t>注册会计师、会计师、</w:t>
            </w:r>
          </w:p>
          <w:p>
            <w:pPr>
              <w:pStyle w:val="22"/>
              <w:spacing w:line="0" w:lineRule="atLeast"/>
              <w:ind w:left="358" w:leftChars="57" w:hanging="180" w:hangingChars="100"/>
              <w:jc w:val="left"/>
              <w:rPr>
                <w:rFonts w:ascii="宋体" w:hAnsi="宋体" w:cstheme="minorBidi"/>
                <w:color w:val="000000" w:themeColor="text1"/>
                <w:sz w:val="18"/>
                <w:szCs w:val="18"/>
              </w:rPr>
            </w:pPr>
            <w:r>
              <w:rPr>
                <w:rFonts w:hint="eastAsia" w:ascii="宋体" w:hAnsi="宋体" w:cstheme="minorBidi"/>
                <w:color w:val="000000" w:themeColor="text1"/>
                <w:sz w:val="18"/>
                <w:szCs w:val="18"/>
              </w:rPr>
              <w:t>辅助审计人员</w:t>
            </w:r>
          </w:p>
        </w:tc>
        <w:tc>
          <w:tcPr>
            <w:tcW w:w="872" w:type="dxa"/>
          </w:tcPr>
          <w:p>
            <w:pPr>
              <w:pStyle w:val="22"/>
              <w:spacing w:line="0" w:lineRule="atLeast"/>
              <w:ind w:firstLine="0" w:firstLineChars="0"/>
              <w:jc w:val="center"/>
              <w:rPr>
                <w:rFonts w:ascii="宋体" w:hAnsi="宋体" w:cstheme="minorBidi"/>
                <w:color w:val="000000" w:themeColor="text1"/>
                <w:sz w:val="18"/>
                <w:szCs w:val="18"/>
              </w:rPr>
            </w:pPr>
          </w:p>
          <w:p>
            <w:pPr>
              <w:pStyle w:val="22"/>
              <w:spacing w:line="0" w:lineRule="atLeast"/>
              <w:ind w:firstLine="0" w:firstLineChars="0"/>
              <w:jc w:val="center"/>
              <w:rPr>
                <w:rFonts w:ascii="宋体" w:hAnsi="宋体" w:cstheme="minorBidi"/>
                <w:color w:val="000000" w:themeColor="text1"/>
                <w:sz w:val="18"/>
                <w:szCs w:val="18"/>
              </w:rPr>
            </w:pPr>
          </w:p>
          <w:p>
            <w:pPr>
              <w:pStyle w:val="22"/>
              <w:spacing w:line="0" w:lineRule="atLeast"/>
              <w:ind w:firstLine="180" w:firstLineChars="100"/>
              <w:rPr>
                <w:rFonts w:hint="eastAsia" w:ascii="宋体" w:hAnsi="宋体" w:cstheme="minorBidi"/>
                <w:color w:val="000000" w:themeColor="text1"/>
                <w:sz w:val="18"/>
                <w:szCs w:val="18"/>
              </w:rPr>
            </w:pPr>
            <w:r>
              <w:rPr>
                <w:rFonts w:hint="eastAsia" w:ascii="宋体" w:hAnsi="宋体" w:cstheme="minorBidi"/>
                <w:color w:val="000000" w:themeColor="text1"/>
                <w:sz w:val="18"/>
                <w:szCs w:val="18"/>
              </w:rPr>
              <w:t>20</w:t>
            </w:r>
            <w:r>
              <w:rPr>
                <w:rFonts w:hint="eastAsia" w:ascii="宋体" w:hAnsi="宋体" w:cstheme="minorBidi"/>
                <w:color w:val="000000" w:themeColor="text1"/>
                <w:sz w:val="18"/>
                <w:szCs w:val="18"/>
                <w:lang w:val="en-US" w:eastAsia="zh-CN"/>
              </w:rPr>
              <w:t>20</w:t>
            </w:r>
            <w:r>
              <w:rPr>
                <w:rFonts w:hint="eastAsia" w:ascii="宋体" w:hAnsi="宋体" w:cstheme="minorBidi"/>
                <w:color w:val="000000" w:themeColor="text1"/>
                <w:sz w:val="18"/>
                <w:szCs w:val="18"/>
              </w:rPr>
              <w:t>年</w:t>
            </w:r>
          </w:p>
          <w:p>
            <w:pPr>
              <w:pStyle w:val="22"/>
              <w:spacing w:line="0" w:lineRule="atLeast"/>
              <w:ind w:firstLine="180" w:firstLineChars="100"/>
              <w:rPr>
                <w:rFonts w:hint="eastAsia" w:ascii="宋体" w:hAnsi="宋体" w:cstheme="minorBidi"/>
                <w:color w:val="000000" w:themeColor="text1"/>
                <w:sz w:val="18"/>
                <w:szCs w:val="18"/>
              </w:rPr>
            </w:pPr>
            <w:r>
              <w:rPr>
                <w:rFonts w:hint="eastAsia" w:ascii="宋体" w:hAnsi="宋体" w:cstheme="minorBidi"/>
                <w:color w:val="000000" w:themeColor="text1"/>
                <w:sz w:val="18"/>
                <w:szCs w:val="18"/>
                <w:lang w:val="en-US" w:eastAsia="zh-CN"/>
              </w:rPr>
              <w:t>8</w:t>
            </w:r>
            <w:r>
              <w:rPr>
                <w:rFonts w:hint="eastAsia" w:ascii="宋体" w:hAnsi="宋体" w:cstheme="minorBidi"/>
                <w:color w:val="000000" w:themeColor="text1"/>
                <w:sz w:val="18"/>
                <w:szCs w:val="18"/>
              </w:rPr>
              <w:t>月31</w:t>
            </w:r>
          </w:p>
          <w:p>
            <w:pPr>
              <w:pStyle w:val="22"/>
              <w:spacing w:line="0" w:lineRule="atLeast"/>
              <w:ind w:left="0" w:leftChars="0" w:firstLine="180" w:firstLineChars="100"/>
              <w:rPr>
                <w:rFonts w:ascii="宋体" w:hAnsi="宋体" w:cstheme="minorBidi"/>
                <w:color w:val="000000" w:themeColor="text1"/>
                <w:sz w:val="18"/>
                <w:szCs w:val="18"/>
              </w:rPr>
            </w:pPr>
            <w:r>
              <w:rPr>
                <w:rFonts w:hint="eastAsia" w:ascii="宋体" w:hAnsi="宋体" w:cstheme="minorBidi"/>
                <w:color w:val="000000" w:themeColor="text1"/>
                <w:sz w:val="18"/>
                <w:szCs w:val="18"/>
              </w:rPr>
              <w:t>日前</w:t>
            </w:r>
          </w:p>
        </w:tc>
        <w:tc>
          <w:tcPr>
            <w:tcW w:w="2504" w:type="dxa"/>
            <w:vAlign w:val="center"/>
          </w:tcPr>
          <w:p>
            <w:pPr>
              <w:pStyle w:val="22"/>
              <w:spacing w:line="0" w:lineRule="atLeast"/>
              <w:ind w:firstLine="0" w:firstLineChars="0"/>
              <w:jc w:val="left"/>
              <w:rPr>
                <w:rFonts w:ascii="宋体" w:hAnsi="宋体" w:cstheme="minorBidi"/>
                <w:color w:val="000000" w:themeColor="text1"/>
                <w:sz w:val="18"/>
                <w:szCs w:val="18"/>
              </w:rPr>
            </w:pPr>
            <w:r>
              <w:rPr>
                <w:rFonts w:hint="eastAsia" w:ascii="宋体" w:hAnsi="宋体" w:cstheme="minorBidi"/>
                <w:color w:val="000000" w:themeColor="text1"/>
                <w:sz w:val="18"/>
                <w:szCs w:val="18"/>
                <w:lang w:val="en-US" w:eastAsia="zh-CN"/>
              </w:rPr>
              <w:t xml:space="preserve"> </w:t>
            </w:r>
            <w:r>
              <w:rPr>
                <w:rFonts w:hint="eastAsia" w:ascii="宋体" w:hAnsi="宋体" w:cstheme="minorBidi"/>
                <w:color w:val="000000" w:themeColor="text1"/>
                <w:sz w:val="18"/>
                <w:szCs w:val="18"/>
              </w:rPr>
              <w:t>从多个方面补充实物资料、口头资料、书面资料和分析性资料，尽可能做到资料全面为绩效评价提供可靠依据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108" w:type="dxa"/>
          </w:tblCellMar>
        </w:tblPrEx>
        <w:trPr>
          <w:trHeight w:val="2082" w:hRule="atLeast"/>
          <w:jc w:val="center"/>
        </w:trPr>
        <w:tc>
          <w:tcPr>
            <w:tcW w:w="632" w:type="dxa"/>
          </w:tcPr>
          <w:p>
            <w:pPr>
              <w:pStyle w:val="22"/>
              <w:spacing w:line="0" w:lineRule="atLeast"/>
              <w:ind w:firstLine="0" w:firstLineChars="0"/>
              <w:jc w:val="center"/>
              <w:rPr>
                <w:rFonts w:ascii="宋体" w:hAnsi="宋体" w:cstheme="minorBidi"/>
                <w:color w:val="000000" w:themeColor="text1"/>
                <w:sz w:val="18"/>
                <w:szCs w:val="18"/>
              </w:rPr>
            </w:pPr>
          </w:p>
          <w:p>
            <w:pPr>
              <w:pStyle w:val="22"/>
              <w:spacing w:line="0" w:lineRule="atLeast"/>
              <w:ind w:firstLine="0" w:firstLineChars="0"/>
              <w:jc w:val="center"/>
              <w:rPr>
                <w:rFonts w:ascii="宋体" w:hAnsi="宋体" w:cstheme="minorBidi"/>
                <w:color w:val="000000" w:themeColor="text1"/>
                <w:sz w:val="18"/>
                <w:szCs w:val="18"/>
              </w:rPr>
            </w:pPr>
          </w:p>
          <w:p>
            <w:pPr>
              <w:pStyle w:val="22"/>
              <w:spacing w:line="0" w:lineRule="atLeast"/>
              <w:ind w:firstLine="0" w:firstLineChars="0"/>
              <w:jc w:val="center"/>
              <w:rPr>
                <w:rFonts w:ascii="宋体" w:hAnsi="宋体" w:cstheme="minorBidi"/>
                <w:color w:val="000000" w:themeColor="text1"/>
                <w:sz w:val="18"/>
                <w:szCs w:val="18"/>
              </w:rPr>
            </w:pPr>
          </w:p>
          <w:p>
            <w:pPr>
              <w:pStyle w:val="22"/>
              <w:spacing w:line="0" w:lineRule="atLeast"/>
              <w:ind w:firstLine="360" w:firstLineChars="200"/>
              <w:rPr>
                <w:rFonts w:ascii="宋体" w:hAnsi="宋体" w:cstheme="minorBidi"/>
                <w:color w:val="000000" w:themeColor="text1"/>
                <w:sz w:val="18"/>
                <w:szCs w:val="18"/>
              </w:rPr>
            </w:pPr>
            <w:r>
              <w:rPr>
                <w:rFonts w:hint="eastAsia" w:ascii="宋体" w:hAnsi="宋体" w:cstheme="minorBidi"/>
                <w:color w:val="000000" w:themeColor="text1"/>
                <w:sz w:val="18"/>
                <w:szCs w:val="18"/>
              </w:rPr>
              <w:t>3</w:t>
            </w:r>
          </w:p>
        </w:tc>
        <w:tc>
          <w:tcPr>
            <w:tcW w:w="2721" w:type="dxa"/>
            <w:vAlign w:val="center"/>
          </w:tcPr>
          <w:p>
            <w:pPr>
              <w:pStyle w:val="22"/>
              <w:spacing w:line="0" w:lineRule="atLeast"/>
              <w:ind w:firstLine="180" w:firstLineChars="100"/>
              <w:rPr>
                <w:rFonts w:ascii="宋体" w:hAnsi="宋体" w:cstheme="minorBidi"/>
                <w:color w:val="000000" w:themeColor="text1"/>
                <w:sz w:val="18"/>
                <w:szCs w:val="18"/>
              </w:rPr>
            </w:pPr>
            <w:r>
              <w:rPr>
                <w:rFonts w:hint="eastAsia" w:ascii="宋体" w:hAnsi="宋体" w:cstheme="minorBidi"/>
                <w:color w:val="000000" w:themeColor="text1"/>
                <w:sz w:val="18"/>
                <w:szCs w:val="18"/>
              </w:rPr>
              <w:t>按照确定好的现场和非现场评价范围采取勘查、巡查、复核等方式，对有关情况进行核实，对所掌握的有关资料进行分类、整理和分析，提出评价意见；编制社会调查问卷到相关范围内对相关人员展开调查并整理出具调查结果</w:t>
            </w:r>
          </w:p>
        </w:tc>
        <w:tc>
          <w:tcPr>
            <w:tcW w:w="885" w:type="dxa"/>
            <w:vAlign w:val="center"/>
          </w:tcPr>
          <w:p>
            <w:pPr>
              <w:pStyle w:val="22"/>
              <w:spacing w:line="0" w:lineRule="atLeast"/>
              <w:ind w:firstLine="0" w:firstLineChars="0"/>
              <w:jc w:val="center"/>
              <w:rPr>
                <w:rFonts w:ascii="宋体" w:hAnsi="宋体" w:cstheme="minorBidi"/>
                <w:color w:val="000000" w:themeColor="text1"/>
                <w:sz w:val="18"/>
                <w:szCs w:val="18"/>
              </w:rPr>
            </w:pPr>
            <w:r>
              <w:rPr>
                <w:rFonts w:hint="eastAsia" w:ascii="宋体" w:hAnsi="宋体" w:cstheme="minorBidi"/>
                <w:color w:val="000000" w:themeColor="text1"/>
                <w:sz w:val="18"/>
                <w:szCs w:val="18"/>
                <w:lang w:val="en-US" w:eastAsia="zh-CN"/>
              </w:rPr>
              <w:t xml:space="preserve">张辉    刘爱华  </w:t>
            </w:r>
            <w:r>
              <w:rPr>
                <w:rFonts w:hint="eastAsia" w:ascii="宋体" w:hAnsi="宋体" w:cstheme="minorBidi"/>
                <w:color w:val="000000" w:themeColor="text1"/>
                <w:sz w:val="18"/>
                <w:szCs w:val="18"/>
              </w:rPr>
              <w:t>陈洪霞</w:t>
            </w:r>
            <w:r>
              <w:rPr>
                <w:rFonts w:hint="eastAsia" w:ascii="宋体" w:hAnsi="宋体" w:cstheme="minorBidi"/>
                <w:color w:val="000000" w:themeColor="text1"/>
                <w:sz w:val="18"/>
                <w:szCs w:val="18"/>
                <w:lang w:val="en-US" w:eastAsia="zh-CN"/>
              </w:rPr>
              <w:t xml:space="preserve">  </w:t>
            </w:r>
            <w:r>
              <w:rPr>
                <w:rFonts w:hint="eastAsia" w:ascii="宋体" w:hAnsi="宋体" w:cstheme="minorBidi"/>
                <w:color w:val="000000" w:themeColor="text1"/>
                <w:sz w:val="18"/>
                <w:szCs w:val="18"/>
              </w:rPr>
              <w:t>王玲</w:t>
            </w:r>
            <w:r>
              <w:rPr>
                <w:rFonts w:hint="eastAsia" w:ascii="宋体" w:hAnsi="宋体" w:cstheme="minorBidi"/>
                <w:color w:val="000000" w:themeColor="text1"/>
                <w:sz w:val="18"/>
                <w:szCs w:val="18"/>
                <w:lang w:val="en-US" w:eastAsia="zh-CN"/>
              </w:rPr>
              <w:t xml:space="preserve">    刘莹莹</w:t>
            </w:r>
          </w:p>
        </w:tc>
        <w:tc>
          <w:tcPr>
            <w:tcW w:w="1417" w:type="dxa"/>
            <w:vAlign w:val="center"/>
          </w:tcPr>
          <w:p>
            <w:pPr>
              <w:pStyle w:val="22"/>
              <w:spacing w:line="0" w:lineRule="atLeast"/>
              <w:ind w:left="358" w:leftChars="57" w:hanging="180" w:hangingChars="100"/>
              <w:jc w:val="left"/>
              <w:rPr>
                <w:rFonts w:hint="eastAsia" w:ascii="宋体" w:hAnsi="宋体" w:cstheme="minorBidi"/>
                <w:color w:val="000000" w:themeColor="text1"/>
                <w:sz w:val="18"/>
                <w:szCs w:val="18"/>
              </w:rPr>
            </w:pPr>
            <w:r>
              <w:rPr>
                <w:rFonts w:hint="eastAsia" w:ascii="宋体" w:hAnsi="宋体" w:cstheme="minorBidi"/>
                <w:color w:val="000000" w:themeColor="text1"/>
                <w:sz w:val="18"/>
                <w:szCs w:val="18"/>
              </w:rPr>
              <w:t>注册会计师、会计师、</w:t>
            </w:r>
          </w:p>
          <w:p>
            <w:pPr>
              <w:pStyle w:val="22"/>
              <w:spacing w:line="0" w:lineRule="atLeast"/>
              <w:ind w:left="358" w:leftChars="57" w:hanging="180" w:hangingChars="100"/>
              <w:jc w:val="left"/>
              <w:rPr>
                <w:rFonts w:ascii="宋体" w:hAnsi="宋体" w:cstheme="minorBidi"/>
                <w:color w:val="000000" w:themeColor="text1"/>
                <w:sz w:val="18"/>
                <w:szCs w:val="18"/>
              </w:rPr>
            </w:pPr>
            <w:r>
              <w:rPr>
                <w:rFonts w:hint="eastAsia" w:ascii="宋体" w:hAnsi="宋体" w:cstheme="minorBidi"/>
                <w:color w:val="000000" w:themeColor="text1"/>
                <w:sz w:val="18"/>
                <w:szCs w:val="18"/>
              </w:rPr>
              <w:t>辅助审计人员</w:t>
            </w:r>
          </w:p>
        </w:tc>
        <w:tc>
          <w:tcPr>
            <w:tcW w:w="872" w:type="dxa"/>
          </w:tcPr>
          <w:p>
            <w:pPr>
              <w:pStyle w:val="22"/>
              <w:spacing w:line="0" w:lineRule="atLeast"/>
              <w:ind w:firstLine="0" w:firstLineChars="0"/>
              <w:jc w:val="center"/>
              <w:rPr>
                <w:rFonts w:ascii="宋体" w:hAnsi="宋体" w:cstheme="minorBidi"/>
                <w:color w:val="000000" w:themeColor="text1"/>
                <w:sz w:val="18"/>
                <w:szCs w:val="18"/>
              </w:rPr>
            </w:pPr>
          </w:p>
          <w:p>
            <w:pPr>
              <w:pStyle w:val="22"/>
              <w:spacing w:line="0" w:lineRule="atLeast"/>
              <w:ind w:firstLine="0" w:firstLineChars="0"/>
              <w:jc w:val="center"/>
              <w:rPr>
                <w:rFonts w:ascii="宋体" w:hAnsi="宋体" w:cstheme="minorBidi"/>
                <w:color w:val="000000" w:themeColor="text1"/>
                <w:sz w:val="18"/>
                <w:szCs w:val="18"/>
              </w:rPr>
            </w:pPr>
          </w:p>
          <w:p>
            <w:pPr>
              <w:pStyle w:val="22"/>
              <w:spacing w:line="0" w:lineRule="atLeast"/>
              <w:ind w:firstLine="0" w:firstLineChars="0"/>
              <w:jc w:val="center"/>
              <w:rPr>
                <w:rFonts w:ascii="宋体" w:hAnsi="宋体" w:cstheme="minorBidi"/>
                <w:color w:val="000000" w:themeColor="text1"/>
                <w:sz w:val="18"/>
                <w:szCs w:val="18"/>
              </w:rPr>
            </w:pPr>
          </w:p>
          <w:p>
            <w:pPr>
              <w:pStyle w:val="22"/>
              <w:spacing w:line="0" w:lineRule="atLeast"/>
              <w:ind w:firstLine="180" w:firstLineChars="100"/>
              <w:rPr>
                <w:rFonts w:hint="eastAsia" w:ascii="宋体" w:hAnsi="宋体" w:cstheme="minorBidi"/>
                <w:color w:val="000000" w:themeColor="text1"/>
                <w:sz w:val="18"/>
                <w:szCs w:val="18"/>
              </w:rPr>
            </w:pPr>
            <w:r>
              <w:rPr>
                <w:rFonts w:hint="eastAsia" w:ascii="宋体" w:hAnsi="宋体" w:cstheme="minorBidi"/>
                <w:color w:val="000000" w:themeColor="text1"/>
                <w:sz w:val="18"/>
                <w:szCs w:val="18"/>
              </w:rPr>
              <w:t>2</w:t>
            </w:r>
            <w:r>
              <w:rPr>
                <w:rFonts w:hint="eastAsia" w:ascii="宋体" w:hAnsi="宋体" w:cstheme="minorBidi"/>
                <w:color w:val="000000" w:themeColor="text1"/>
                <w:sz w:val="18"/>
                <w:szCs w:val="18"/>
                <w:lang w:val="en-US" w:eastAsia="zh-CN"/>
              </w:rPr>
              <w:t>020</w:t>
            </w:r>
            <w:r>
              <w:rPr>
                <w:rFonts w:hint="eastAsia" w:ascii="宋体" w:hAnsi="宋体" w:cstheme="minorBidi"/>
                <w:color w:val="000000" w:themeColor="text1"/>
                <w:sz w:val="18"/>
                <w:szCs w:val="18"/>
              </w:rPr>
              <w:t>年</w:t>
            </w:r>
          </w:p>
          <w:p>
            <w:pPr>
              <w:pStyle w:val="22"/>
              <w:spacing w:line="0" w:lineRule="atLeast"/>
              <w:ind w:firstLine="180" w:firstLineChars="100"/>
              <w:rPr>
                <w:rFonts w:hint="eastAsia" w:ascii="宋体" w:hAnsi="宋体" w:cstheme="minorBidi"/>
                <w:color w:val="000000" w:themeColor="text1"/>
                <w:sz w:val="18"/>
                <w:szCs w:val="18"/>
                <w:lang w:val="en-US" w:eastAsia="zh-CN"/>
              </w:rPr>
            </w:pPr>
            <w:r>
              <w:rPr>
                <w:rFonts w:hint="eastAsia" w:ascii="宋体" w:hAnsi="宋体" w:cstheme="minorBidi"/>
                <w:color w:val="000000" w:themeColor="text1"/>
                <w:sz w:val="18"/>
                <w:szCs w:val="18"/>
                <w:lang w:val="en-US" w:eastAsia="zh-CN"/>
              </w:rPr>
              <w:t>9</w:t>
            </w:r>
            <w:r>
              <w:rPr>
                <w:rFonts w:hint="eastAsia" w:ascii="宋体" w:hAnsi="宋体" w:cstheme="minorBidi"/>
                <w:color w:val="000000" w:themeColor="text1"/>
                <w:sz w:val="18"/>
                <w:szCs w:val="18"/>
              </w:rPr>
              <w:t>月</w:t>
            </w:r>
            <w:r>
              <w:rPr>
                <w:rFonts w:hint="eastAsia" w:ascii="宋体" w:hAnsi="宋体" w:cstheme="minorBidi"/>
                <w:color w:val="000000" w:themeColor="text1"/>
                <w:sz w:val="18"/>
                <w:szCs w:val="18"/>
                <w:lang w:val="en-US" w:eastAsia="zh-CN"/>
              </w:rPr>
              <w:t>5</w:t>
            </w:r>
          </w:p>
          <w:p>
            <w:pPr>
              <w:pStyle w:val="22"/>
              <w:spacing w:line="0" w:lineRule="atLeast"/>
              <w:ind w:left="0" w:leftChars="0" w:firstLine="180" w:firstLineChars="100"/>
              <w:rPr>
                <w:rFonts w:ascii="宋体" w:hAnsi="宋体" w:cstheme="minorBidi"/>
                <w:color w:val="000000" w:themeColor="text1"/>
                <w:sz w:val="18"/>
                <w:szCs w:val="18"/>
              </w:rPr>
            </w:pPr>
            <w:r>
              <w:rPr>
                <w:rFonts w:hint="eastAsia" w:ascii="宋体" w:hAnsi="宋体" w:cstheme="minorBidi"/>
                <w:color w:val="000000" w:themeColor="text1"/>
                <w:sz w:val="18"/>
                <w:szCs w:val="18"/>
              </w:rPr>
              <w:t>日前</w:t>
            </w:r>
          </w:p>
        </w:tc>
        <w:tc>
          <w:tcPr>
            <w:tcW w:w="2504" w:type="dxa"/>
            <w:vAlign w:val="center"/>
          </w:tcPr>
          <w:p>
            <w:pPr>
              <w:pStyle w:val="22"/>
              <w:spacing w:line="0" w:lineRule="atLeast"/>
              <w:ind w:firstLine="0" w:firstLineChars="0"/>
              <w:jc w:val="left"/>
              <w:rPr>
                <w:rFonts w:ascii="宋体" w:hAnsi="宋体" w:cstheme="minorBidi"/>
                <w:color w:val="000000" w:themeColor="text1"/>
                <w:sz w:val="18"/>
                <w:szCs w:val="18"/>
              </w:rPr>
            </w:pPr>
            <w:r>
              <w:rPr>
                <w:rFonts w:hint="eastAsia" w:ascii="宋体" w:hAnsi="宋体" w:cstheme="minorBidi"/>
                <w:color w:val="000000" w:themeColor="text1"/>
                <w:sz w:val="18"/>
                <w:szCs w:val="18"/>
                <w:lang w:val="en-US" w:eastAsia="zh-CN"/>
              </w:rPr>
              <w:t xml:space="preserve"> </w:t>
            </w:r>
            <w:r>
              <w:rPr>
                <w:rFonts w:hint="eastAsia" w:ascii="宋体" w:hAnsi="宋体" w:cstheme="minorBidi"/>
                <w:color w:val="000000" w:themeColor="text1"/>
                <w:sz w:val="18"/>
                <w:szCs w:val="18"/>
              </w:rPr>
              <w:t>实地勘查现场比单纯的文字描述更有证明力，相关范围内问卷调查可以快速、便捷从大量人员获得群众评价信息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108" w:type="dxa"/>
          </w:tblCellMar>
        </w:tblPrEx>
        <w:trPr>
          <w:trHeight w:val="1128" w:hRule="atLeast"/>
          <w:jc w:val="center"/>
        </w:trPr>
        <w:tc>
          <w:tcPr>
            <w:tcW w:w="632" w:type="dxa"/>
          </w:tcPr>
          <w:p>
            <w:pPr>
              <w:pStyle w:val="22"/>
              <w:spacing w:line="0" w:lineRule="atLeast"/>
              <w:ind w:firstLine="90" w:firstLineChars="50"/>
              <w:jc w:val="center"/>
              <w:rPr>
                <w:rFonts w:ascii="宋体" w:hAnsi="宋体" w:cstheme="minorBidi"/>
                <w:color w:val="000000" w:themeColor="text1"/>
                <w:sz w:val="18"/>
                <w:szCs w:val="18"/>
              </w:rPr>
            </w:pPr>
          </w:p>
          <w:p>
            <w:pPr>
              <w:pStyle w:val="22"/>
              <w:spacing w:line="0" w:lineRule="atLeast"/>
              <w:ind w:firstLine="270" w:firstLineChars="150"/>
              <w:rPr>
                <w:rFonts w:hint="eastAsia" w:ascii="宋体" w:hAnsi="宋体" w:cstheme="minorBidi"/>
                <w:color w:val="000000" w:themeColor="text1"/>
                <w:sz w:val="18"/>
                <w:szCs w:val="18"/>
              </w:rPr>
            </w:pPr>
          </w:p>
          <w:p>
            <w:pPr>
              <w:pStyle w:val="22"/>
              <w:spacing w:line="0" w:lineRule="atLeast"/>
              <w:rPr>
                <w:rFonts w:ascii="宋体" w:hAnsi="宋体" w:cstheme="minorBidi"/>
                <w:color w:val="000000" w:themeColor="text1"/>
                <w:sz w:val="18"/>
                <w:szCs w:val="18"/>
              </w:rPr>
            </w:pPr>
            <w:r>
              <w:rPr>
                <w:rFonts w:hint="eastAsia" w:ascii="宋体" w:hAnsi="宋体" w:cstheme="minorBidi"/>
                <w:color w:val="000000" w:themeColor="text1"/>
                <w:sz w:val="18"/>
                <w:szCs w:val="18"/>
              </w:rPr>
              <w:t>4</w:t>
            </w:r>
          </w:p>
        </w:tc>
        <w:tc>
          <w:tcPr>
            <w:tcW w:w="2721" w:type="dxa"/>
            <w:vAlign w:val="center"/>
          </w:tcPr>
          <w:p>
            <w:pPr>
              <w:pStyle w:val="22"/>
              <w:spacing w:line="0" w:lineRule="atLeast"/>
              <w:ind w:firstLine="90" w:firstLineChars="50"/>
              <w:rPr>
                <w:rFonts w:ascii="宋体" w:hAnsi="宋体" w:cstheme="minorBidi"/>
                <w:color w:val="000000" w:themeColor="text1"/>
                <w:sz w:val="18"/>
                <w:szCs w:val="18"/>
              </w:rPr>
            </w:pPr>
            <w:r>
              <w:rPr>
                <w:rFonts w:hint="eastAsia" w:ascii="宋体" w:hAnsi="宋体" w:cstheme="minorBidi"/>
                <w:color w:val="000000" w:themeColor="text1"/>
                <w:sz w:val="18"/>
                <w:szCs w:val="18"/>
              </w:rPr>
              <w:t>出具绩效评价初稿，征求项目主管部门的意见，根据反馈意见进一步修改完善后，报委托方审核并出具报告</w:t>
            </w:r>
          </w:p>
        </w:tc>
        <w:tc>
          <w:tcPr>
            <w:tcW w:w="885" w:type="dxa"/>
            <w:vAlign w:val="center"/>
          </w:tcPr>
          <w:p>
            <w:pPr>
              <w:pStyle w:val="22"/>
              <w:spacing w:line="0" w:lineRule="atLeast"/>
              <w:ind w:firstLine="90" w:firstLineChars="50"/>
              <w:jc w:val="center"/>
              <w:rPr>
                <w:rFonts w:ascii="宋体" w:hAnsi="宋体" w:cstheme="minorBidi"/>
                <w:color w:val="000000" w:themeColor="text1"/>
                <w:sz w:val="18"/>
                <w:szCs w:val="18"/>
              </w:rPr>
            </w:pPr>
            <w:r>
              <w:rPr>
                <w:rFonts w:hint="eastAsia" w:ascii="宋体" w:hAnsi="宋体" w:cstheme="minorBidi"/>
                <w:color w:val="000000" w:themeColor="text1"/>
                <w:sz w:val="18"/>
                <w:szCs w:val="18"/>
              </w:rPr>
              <w:t>张辉</w:t>
            </w:r>
          </w:p>
          <w:p>
            <w:pPr>
              <w:pStyle w:val="22"/>
              <w:spacing w:line="0" w:lineRule="atLeast"/>
              <w:ind w:firstLine="90" w:firstLineChars="50"/>
              <w:jc w:val="center"/>
              <w:rPr>
                <w:rFonts w:ascii="宋体" w:hAnsi="宋体" w:cstheme="minorBidi"/>
                <w:color w:val="000000" w:themeColor="text1"/>
                <w:sz w:val="18"/>
                <w:szCs w:val="18"/>
              </w:rPr>
            </w:pPr>
            <w:r>
              <w:rPr>
                <w:rFonts w:hint="eastAsia" w:ascii="宋体" w:hAnsi="宋体" w:cstheme="minorBidi"/>
                <w:color w:val="000000" w:themeColor="text1"/>
                <w:sz w:val="18"/>
                <w:szCs w:val="18"/>
              </w:rPr>
              <w:t>刘爱华</w:t>
            </w:r>
          </w:p>
        </w:tc>
        <w:tc>
          <w:tcPr>
            <w:tcW w:w="1417" w:type="dxa"/>
            <w:vAlign w:val="center"/>
          </w:tcPr>
          <w:p>
            <w:pPr>
              <w:pStyle w:val="22"/>
              <w:spacing w:line="0" w:lineRule="atLeast"/>
              <w:ind w:firstLine="270" w:firstLineChars="150"/>
              <w:jc w:val="left"/>
              <w:rPr>
                <w:rFonts w:hint="eastAsia" w:ascii="宋体" w:hAnsi="宋体" w:cstheme="minorBidi"/>
                <w:color w:val="000000" w:themeColor="text1"/>
                <w:sz w:val="18"/>
                <w:szCs w:val="18"/>
              </w:rPr>
            </w:pPr>
            <w:r>
              <w:rPr>
                <w:rFonts w:hint="eastAsia" w:ascii="宋体" w:hAnsi="宋体" w:cstheme="minorBidi"/>
                <w:color w:val="000000" w:themeColor="text1"/>
                <w:sz w:val="18"/>
                <w:szCs w:val="18"/>
              </w:rPr>
              <w:t>注册会计师、</w:t>
            </w:r>
          </w:p>
          <w:p>
            <w:pPr>
              <w:pStyle w:val="22"/>
              <w:spacing w:line="0" w:lineRule="atLeast"/>
              <w:ind w:firstLine="450" w:firstLineChars="250"/>
              <w:jc w:val="left"/>
              <w:rPr>
                <w:rFonts w:ascii="宋体" w:hAnsi="宋体" w:cstheme="minorBidi"/>
                <w:color w:val="000000" w:themeColor="text1"/>
                <w:sz w:val="18"/>
                <w:szCs w:val="18"/>
              </w:rPr>
            </w:pPr>
            <w:r>
              <w:rPr>
                <w:rFonts w:hint="eastAsia" w:ascii="宋体" w:hAnsi="宋体" w:cstheme="minorBidi"/>
                <w:color w:val="000000" w:themeColor="text1"/>
                <w:sz w:val="18"/>
                <w:szCs w:val="18"/>
              </w:rPr>
              <w:t>会计师</w:t>
            </w:r>
          </w:p>
        </w:tc>
        <w:tc>
          <w:tcPr>
            <w:tcW w:w="872" w:type="dxa"/>
            <w:vAlign w:val="center"/>
          </w:tcPr>
          <w:p>
            <w:pPr>
              <w:pStyle w:val="22"/>
              <w:spacing w:line="0" w:lineRule="atLeast"/>
              <w:ind w:firstLine="90" w:firstLineChars="50"/>
              <w:rPr>
                <w:rFonts w:hint="eastAsia" w:ascii="宋体" w:hAnsi="宋体" w:cstheme="minorBidi"/>
                <w:color w:val="000000" w:themeColor="text1"/>
                <w:sz w:val="18"/>
                <w:szCs w:val="18"/>
              </w:rPr>
            </w:pPr>
            <w:r>
              <w:rPr>
                <w:rFonts w:hint="eastAsia" w:ascii="宋体" w:hAnsi="宋体" w:cstheme="minorBidi"/>
                <w:color w:val="000000" w:themeColor="text1"/>
                <w:sz w:val="18"/>
                <w:szCs w:val="18"/>
                <w:lang w:val="en-US" w:eastAsia="zh-CN"/>
              </w:rPr>
              <w:t>2020</w:t>
            </w:r>
            <w:r>
              <w:rPr>
                <w:rFonts w:hint="eastAsia" w:ascii="宋体" w:hAnsi="宋体" w:cstheme="minorBidi"/>
                <w:color w:val="000000" w:themeColor="text1"/>
                <w:sz w:val="18"/>
                <w:szCs w:val="18"/>
              </w:rPr>
              <w:t>年</w:t>
            </w:r>
          </w:p>
          <w:p>
            <w:pPr>
              <w:pStyle w:val="22"/>
              <w:spacing w:line="0" w:lineRule="atLeast"/>
              <w:ind w:firstLine="90" w:firstLineChars="50"/>
              <w:rPr>
                <w:rFonts w:hint="eastAsia" w:ascii="宋体" w:hAnsi="宋体" w:cstheme="minorBidi"/>
                <w:color w:val="000000" w:themeColor="text1"/>
                <w:sz w:val="18"/>
                <w:szCs w:val="18"/>
              </w:rPr>
            </w:pPr>
            <w:r>
              <w:rPr>
                <w:rFonts w:hint="eastAsia" w:ascii="宋体" w:hAnsi="宋体" w:cstheme="minorBidi"/>
                <w:color w:val="000000" w:themeColor="text1"/>
                <w:sz w:val="18"/>
                <w:szCs w:val="18"/>
                <w:lang w:val="en-US" w:eastAsia="zh-CN"/>
              </w:rPr>
              <w:t>9</w:t>
            </w:r>
            <w:r>
              <w:rPr>
                <w:rFonts w:hint="eastAsia" w:ascii="宋体" w:hAnsi="宋体" w:cstheme="minorBidi"/>
                <w:color w:val="000000" w:themeColor="text1"/>
                <w:sz w:val="18"/>
                <w:szCs w:val="18"/>
              </w:rPr>
              <w:t>月10</w:t>
            </w:r>
          </w:p>
          <w:p>
            <w:pPr>
              <w:pStyle w:val="22"/>
              <w:spacing w:line="0" w:lineRule="atLeast"/>
              <w:ind w:left="0" w:leftChars="0" w:firstLine="180" w:firstLineChars="100"/>
              <w:rPr>
                <w:rFonts w:ascii="宋体" w:hAnsi="宋体" w:cstheme="minorBidi"/>
                <w:color w:val="000000" w:themeColor="text1"/>
                <w:sz w:val="18"/>
                <w:szCs w:val="18"/>
              </w:rPr>
            </w:pPr>
            <w:r>
              <w:rPr>
                <w:rFonts w:hint="eastAsia" w:ascii="宋体" w:hAnsi="宋体" w:cstheme="minorBidi"/>
                <w:color w:val="000000" w:themeColor="text1"/>
                <w:sz w:val="18"/>
                <w:szCs w:val="18"/>
              </w:rPr>
              <w:t>日前</w:t>
            </w:r>
          </w:p>
        </w:tc>
        <w:tc>
          <w:tcPr>
            <w:tcW w:w="2504" w:type="dxa"/>
            <w:vAlign w:val="center"/>
          </w:tcPr>
          <w:p>
            <w:pPr>
              <w:pStyle w:val="22"/>
              <w:spacing w:line="0" w:lineRule="atLeast"/>
              <w:ind w:firstLine="90" w:firstLineChars="50"/>
              <w:jc w:val="left"/>
              <w:rPr>
                <w:rFonts w:ascii="宋体" w:hAnsi="宋体" w:cstheme="minorBidi"/>
                <w:color w:val="000000" w:themeColor="text1"/>
                <w:sz w:val="18"/>
                <w:szCs w:val="18"/>
              </w:rPr>
            </w:pPr>
            <w:r>
              <w:rPr>
                <w:rFonts w:hint="eastAsia" w:ascii="宋体" w:hAnsi="宋体" w:cstheme="minorBidi"/>
                <w:color w:val="000000" w:themeColor="text1"/>
                <w:sz w:val="18"/>
                <w:szCs w:val="18"/>
              </w:rPr>
              <w:t>根据收集完备的相关资料由经验丰富的评价人员出具初稿并提交审核</w:t>
            </w:r>
          </w:p>
        </w:tc>
      </w:tr>
    </w:tbl>
    <w:p>
      <w:pPr>
        <w:pStyle w:val="24"/>
        <w:keepNext w:val="0"/>
        <w:keepLines w:val="0"/>
        <w:pageBreakBefore w:val="0"/>
        <w:kinsoku/>
        <w:wordWrap/>
        <w:overflowPunct/>
        <w:topLinePunct w:val="0"/>
        <w:bidi w:val="0"/>
        <w:spacing w:line="540" w:lineRule="exact"/>
        <w:ind w:firstLine="664"/>
        <w:textAlignment w:val="auto"/>
        <w:outlineLvl w:val="2"/>
        <w:rPr>
          <w:color w:val="000000" w:themeColor="text1"/>
        </w:rPr>
      </w:pPr>
      <w:bookmarkStart w:id="79" w:name="_Toc491438412"/>
      <w:bookmarkStart w:id="80" w:name="_Toc489949655"/>
      <w:r>
        <w:rPr>
          <w:rFonts w:hint="eastAsia"/>
          <w:color w:val="000000" w:themeColor="text1"/>
        </w:rPr>
        <w:t>（七）绩效评价工作过程</w:t>
      </w:r>
      <w:bookmarkEnd w:id="79"/>
      <w:bookmarkEnd w:id="80"/>
    </w:p>
    <w:p>
      <w:pPr>
        <w:pStyle w:val="28"/>
        <w:keepNext w:val="0"/>
        <w:keepLines w:val="0"/>
        <w:pageBreakBefore w:val="0"/>
        <w:kinsoku/>
        <w:wordWrap/>
        <w:overflowPunct/>
        <w:topLinePunct w:val="0"/>
        <w:bidi w:val="0"/>
        <w:spacing w:line="540" w:lineRule="exact"/>
        <w:ind w:firstLine="664"/>
        <w:textAlignment w:val="auto"/>
        <w:rPr>
          <w:rFonts w:hint="eastAsia" w:ascii="仿宋_GB2312" w:hAnsi="仿宋" w:eastAsia="仿宋_GB2312"/>
          <w:color w:val="000000" w:themeColor="text1"/>
          <w:sz w:val="32"/>
          <w:szCs w:val="32"/>
          <w:lang w:eastAsia="zh-CN"/>
        </w:rPr>
      </w:pPr>
      <w:r>
        <w:rPr>
          <w:rFonts w:hint="eastAsia" w:ascii="仿宋_GB2312" w:hAnsi="仿宋"/>
          <w:color w:val="000000" w:themeColor="text1"/>
          <w:sz w:val="32"/>
          <w:szCs w:val="32"/>
        </w:rPr>
        <w:t>1、评价准备阶段：20</w:t>
      </w:r>
      <w:r>
        <w:rPr>
          <w:rFonts w:hint="eastAsia" w:ascii="仿宋_GB2312" w:hAnsi="仿宋"/>
          <w:color w:val="000000" w:themeColor="text1"/>
          <w:sz w:val="32"/>
          <w:szCs w:val="32"/>
          <w:lang w:val="en-US" w:eastAsia="zh-CN"/>
        </w:rPr>
        <w:t>20</w:t>
      </w:r>
      <w:r>
        <w:rPr>
          <w:rFonts w:hint="eastAsia" w:ascii="仿宋_GB2312" w:hAnsi="仿宋"/>
          <w:color w:val="000000" w:themeColor="text1"/>
          <w:sz w:val="32"/>
          <w:szCs w:val="32"/>
        </w:rPr>
        <w:t>年</w:t>
      </w:r>
      <w:r>
        <w:rPr>
          <w:rFonts w:hint="eastAsia" w:ascii="仿宋_GB2312" w:hAnsi="仿宋"/>
          <w:color w:val="000000" w:themeColor="text1"/>
          <w:sz w:val="32"/>
          <w:szCs w:val="32"/>
          <w:lang w:val="en-US" w:eastAsia="zh-CN"/>
        </w:rPr>
        <w:t>8</w:t>
      </w:r>
      <w:r>
        <w:rPr>
          <w:rFonts w:hint="eastAsia" w:ascii="仿宋_GB2312" w:hAnsi="仿宋"/>
          <w:color w:val="000000" w:themeColor="text1"/>
          <w:sz w:val="32"/>
          <w:szCs w:val="32"/>
        </w:rPr>
        <w:t>月</w:t>
      </w:r>
      <w:r>
        <w:rPr>
          <w:rFonts w:hint="eastAsia" w:ascii="仿宋_GB2312" w:hAnsi="仿宋"/>
          <w:color w:val="000000" w:themeColor="text1"/>
          <w:sz w:val="32"/>
          <w:szCs w:val="32"/>
          <w:lang w:val="en-US" w:eastAsia="zh-CN"/>
        </w:rPr>
        <w:t>10</w:t>
      </w:r>
      <w:r>
        <w:rPr>
          <w:rFonts w:hint="eastAsia" w:ascii="仿宋_GB2312" w:hAnsi="仿宋"/>
          <w:color w:val="000000" w:themeColor="text1"/>
          <w:sz w:val="32"/>
          <w:szCs w:val="32"/>
        </w:rPr>
        <w:t>日成立绩效评价工作组，由于绩效评价涉及具体的社会、经济调查，要求具有高水平的分析、判断能力，因此在人员配备方面我所充分考虑了相关人员需要具备足够的专业熟练程度和良好的工作能力，因此配备了注册会计师</w:t>
      </w:r>
      <w:r>
        <w:rPr>
          <w:rFonts w:hint="eastAsia" w:ascii="仿宋_GB2312" w:hAnsi="仿宋"/>
          <w:color w:val="000000" w:themeColor="text1"/>
          <w:sz w:val="32"/>
          <w:szCs w:val="32"/>
          <w:lang w:val="en-US" w:eastAsia="zh-CN"/>
        </w:rPr>
        <w:t>二</w:t>
      </w:r>
      <w:r>
        <w:rPr>
          <w:rFonts w:hint="eastAsia" w:ascii="仿宋_GB2312" w:hAnsi="仿宋"/>
          <w:color w:val="000000" w:themeColor="text1"/>
          <w:sz w:val="32"/>
          <w:szCs w:val="32"/>
        </w:rPr>
        <w:t>名，会计师</w:t>
      </w:r>
      <w:r>
        <w:rPr>
          <w:rFonts w:hint="eastAsia" w:ascii="仿宋_GB2312" w:hAnsi="仿宋"/>
          <w:color w:val="000000" w:themeColor="text1"/>
          <w:sz w:val="32"/>
          <w:szCs w:val="32"/>
          <w:lang w:val="en-US" w:eastAsia="zh-CN"/>
        </w:rPr>
        <w:t>二</w:t>
      </w:r>
      <w:r>
        <w:rPr>
          <w:rFonts w:hint="eastAsia" w:ascii="仿宋_GB2312" w:hAnsi="仿宋"/>
          <w:color w:val="000000" w:themeColor="text1"/>
          <w:sz w:val="32"/>
          <w:szCs w:val="32"/>
        </w:rPr>
        <w:t>名，辅助审计人员一名。评价队伍组建完成后积极与相关项目主管单位对接，收集整理绩效评价相关基础资料</w:t>
      </w:r>
      <w:r>
        <w:rPr>
          <w:rFonts w:hint="eastAsia" w:ascii="仿宋_GB2312" w:hAnsi="仿宋"/>
          <w:color w:val="000000" w:themeColor="text1"/>
          <w:sz w:val="32"/>
          <w:szCs w:val="32"/>
          <w:lang w:eastAsia="zh-CN"/>
        </w:rPr>
        <w:t>。</w:t>
      </w:r>
    </w:p>
    <w:p>
      <w:pPr>
        <w:pStyle w:val="16"/>
        <w:keepNext w:val="0"/>
        <w:keepLines w:val="0"/>
        <w:pageBreakBefore w:val="0"/>
        <w:kinsoku/>
        <w:wordWrap/>
        <w:overflowPunct/>
        <w:topLinePunct w:val="0"/>
        <w:bidi w:val="0"/>
        <w:spacing w:before="0" w:beforeAutospacing="0" w:after="0" w:afterAutospacing="0" w:line="540" w:lineRule="exact"/>
        <w:ind w:firstLine="664" w:firstLineChars="200"/>
        <w:textAlignment w:val="auto"/>
        <w:rPr>
          <w:rFonts w:ascii="仿宋_GB2312" w:hAnsi="仿宋" w:eastAsia="仿宋_GB2312" w:cs="Times New Roman"/>
          <w:color w:val="000000" w:themeColor="text1"/>
          <w:spacing w:val="6"/>
          <w:kern w:val="2"/>
          <w:sz w:val="32"/>
          <w:szCs w:val="32"/>
        </w:rPr>
      </w:pPr>
      <w:r>
        <w:rPr>
          <w:rFonts w:hint="eastAsia" w:ascii="仿宋_GB2312" w:hAnsi="仿宋" w:eastAsia="仿宋_GB2312" w:cs="Times New Roman"/>
          <w:color w:val="000000" w:themeColor="text1"/>
          <w:spacing w:val="6"/>
          <w:kern w:val="2"/>
          <w:sz w:val="32"/>
          <w:szCs w:val="32"/>
        </w:rPr>
        <w:t>2、绩效评价实施阶段：资料审核、拟定具体评价工作方案、实施绩效评价、完成绩效评价。</w:t>
      </w:r>
    </w:p>
    <w:p>
      <w:pPr>
        <w:pStyle w:val="28"/>
        <w:keepNext w:val="0"/>
        <w:keepLines w:val="0"/>
        <w:pageBreakBefore w:val="0"/>
        <w:kinsoku/>
        <w:wordWrap/>
        <w:overflowPunct/>
        <w:topLinePunct w:val="0"/>
        <w:bidi w:val="0"/>
        <w:spacing w:line="540" w:lineRule="exact"/>
        <w:ind w:firstLine="664"/>
        <w:textAlignment w:val="auto"/>
        <w:rPr>
          <w:rFonts w:ascii="仿宋_GB2312" w:hAnsi="仿宋"/>
          <w:color w:val="000000" w:themeColor="text1"/>
          <w:sz w:val="32"/>
          <w:szCs w:val="32"/>
        </w:rPr>
      </w:pPr>
      <w:r>
        <w:rPr>
          <w:rFonts w:hint="eastAsia" w:ascii="仿宋_GB2312" w:hAnsi="仿宋"/>
          <w:color w:val="000000" w:themeColor="text1"/>
          <w:sz w:val="32"/>
          <w:szCs w:val="32"/>
        </w:rPr>
        <w:t>20</w:t>
      </w:r>
      <w:r>
        <w:rPr>
          <w:rFonts w:hint="eastAsia" w:ascii="仿宋_GB2312" w:hAnsi="仿宋"/>
          <w:color w:val="000000" w:themeColor="text1"/>
          <w:sz w:val="32"/>
          <w:szCs w:val="32"/>
          <w:lang w:val="en-US" w:eastAsia="zh-CN"/>
        </w:rPr>
        <w:t>20</w:t>
      </w:r>
      <w:r>
        <w:rPr>
          <w:rFonts w:hint="eastAsia" w:ascii="仿宋_GB2312" w:hAnsi="仿宋"/>
          <w:color w:val="000000" w:themeColor="text1"/>
          <w:sz w:val="32"/>
          <w:szCs w:val="32"/>
        </w:rPr>
        <w:t>年</w:t>
      </w:r>
      <w:r>
        <w:rPr>
          <w:rFonts w:hint="eastAsia" w:ascii="仿宋_GB2312" w:hAnsi="仿宋"/>
          <w:color w:val="000000" w:themeColor="text1"/>
          <w:sz w:val="32"/>
          <w:szCs w:val="32"/>
          <w:lang w:val="en-US" w:eastAsia="zh-CN"/>
        </w:rPr>
        <w:t>8</w:t>
      </w:r>
      <w:r>
        <w:rPr>
          <w:rFonts w:hint="eastAsia" w:ascii="仿宋_GB2312" w:hAnsi="仿宋"/>
          <w:color w:val="000000" w:themeColor="text1"/>
          <w:sz w:val="32"/>
          <w:szCs w:val="32"/>
        </w:rPr>
        <w:t>月1</w:t>
      </w:r>
      <w:r>
        <w:rPr>
          <w:rFonts w:hint="eastAsia" w:ascii="仿宋_GB2312" w:hAnsi="仿宋"/>
          <w:color w:val="000000" w:themeColor="text1"/>
          <w:sz w:val="32"/>
          <w:szCs w:val="32"/>
          <w:lang w:val="en-US" w:eastAsia="zh-CN"/>
        </w:rPr>
        <w:t>0</w:t>
      </w:r>
      <w:r>
        <w:rPr>
          <w:rFonts w:hint="eastAsia" w:ascii="仿宋_GB2312" w:hAnsi="仿宋"/>
          <w:color w:val="000000" w:themeColor="text1"/>
          <w:sz w:val="32"/>
          <w:szCs w:val="32"/>
        </w:rPr>
        <w:t>日至20</w:t>
      </w:r>
      <w:r>
        <w:rPr>
          <w:rFonts w:hint="eastAsia" w:ascii="仿宋_GB2312" w:hAnsi="仿宋"/>
          <w:color w:val="000000" w:themeColor="text1"/>
          <w:sz w:val="32"/>
          <w:szCs w:val="32"/>
          <w:lang w:val="en-US" w:eastAsia="zh-CN"/>
        </w:rPr>
        <w:t>20</w:t>
      </w:r>
      <w:r>
        <w:rPr>
          <w:rFonts w:hint="eastAsia" w:ascii="仿宋_GB2312" w:hAnsi="仿宋"/>
          <w:color w:val="000000" w:themeColor="text1"/>
          <w:sz w:val="32"/>
          <w:szCs w:val="32"/>
        </w:rPr>
        <w:t>年</w:t>
      </w:r>
      <w:r>
        <w:rPr>
          <w:rFonts w:hint="eastAsia" w:ascii="仿宋_GB2312" w:hAnsi="仿宋"/>
          <w:color w:val="000000" w:themeColor="text1"/>
          <w:sz w:val="32"/>
          <w:szCs w:val="32"/>
          <w:lang w:val="en-US" w:eastAsia="zh-CN"/>
        </w:rPr>
        <w:t>8</w:t>
      </w:r>
      <w:r>
        <w:rPr>
          <w:rFonts w:hint="eastAsia" w:ascii="仿宋_GB2312" w:hAnsi="仿宋"/>
          <w:color w:val="000000" w:themeColor="text1"/>
          <w:sz w:val="32"/>
          <w:szCs w:val="32"/>
        </w:rPr>
        <w:t>月</w:t>
      </w:r>
      <w:r>
        <w:rPr>
          <w:rFonts w:hint="eastAsia" w:ascii="仿宋_GB2312" w:hAnsi="仿宋"/>
          <w:color w:val="000000" w:themeColor="text1"/>
          <w:sz w:val="32"/>
          <w:szCs w:val="32"/>
          <w:lang w:val="en-US" w:eastAsia="zh-CN"/>
        </w:rPr>
        <w:t>20</w:t>
      </w:r>
      <w:r>
        <w:rPr>
          <w:rFonts w:hint="eastAsia" w:ascii="仿宋_GB2312" w:hAnsi="仿宋"/>
          <w:color w:val="000000" w:themeColor="text1"/>
          <w:sz w:val="32"/>
          <w:szCs w:val="32"/>
        </w:rPr>
        <w:t>日收集及整理项目相关资料，并对资料的合规性进行检查。</w:t>
      </w:r>
    </w:p>
    <w:p>
      <w:pPr>
        <w:pStyle w:val="28"/>
        <w:keepNext w:val="0"/>
        <w:keepLines w:val="0"/>
        <w:pageBreakBefore w:val="0"/>
        <w:kinsoku/>
        <w:wordWrap/>
        <w:overflowPunct/>
        <w:topLinePunct w:val="0"/>
        <w:bidi w:val="0"/>
        <w:spacing w:line="540" w:lineRule="exact"/>
        <w:ind w:firstLine="664"/>
        <w:textAlignment w:val="auto"/>
        <w:rPr>
          <w:rFonts w:ascii="仿宋_GB2312" w:hAnsi="仿宋"/>
          <w:color w:val="000000" w:themeColor="text1"/>
          <w:sz w:val="32"/>
          <w:szCs w:val="32"/>
        </w:rPr>
      </w:pPr>
      <w:r>
        <w:rPr>
          <w:rFonts w:hint="eastAsia" w:ascii="仿宋_GB2312" w:hAnsi="仿宋"/>
          <w:color w:val="000000" w:themeColor="text1"/>
          <w:sz w:val="32"/>
          <w:szCs w:val="32"/>
          <w:lang w:val="en-US" w:eastAsia="zh-CN"/>
        </w:rPr>
        <w:t>2020</w:t>
      </w:r>
      <w:r>
        <w:rPr>
          <w:rFonts w:hint="eastAsia" w:ascii="仿宋_GB2312" w:hAnsi="仿宋"/>
          <w:color w:val="000000" w:themeColor="text1"/>
          <w:sz w:val="32"/>
          <w:szCs w:val="32"/>
        </w:rPr>
        <w:t>年</w:t>
      </w:r>
      <w:r>
        <w:rPr>
          <w:rFonts w:hint="eastAsia" w:ascii="仿宋_GB2312" w:hAnsi="仿宋"/>
          <w:color w:val="000000" w:themeColor="text1"/>
          <w:sz w:val="32"/>
          <w:szCs w:val="32"/>
          <w:lang w:val="en-US" w:eastAsia="zh-CN"/>
        </w:rPr>
        <w:t>8</w:t>
      </w:r>
      <w:r>
        <w:rPr>
          <w:rFonts w:hint="eastAsia" w:ascii="仿宋_GB2312" w:hAnsi="仿宋"/>
          <w:color w:val="000000" w:themeColor="text1"/>
          <w:sz w:val="32"/>
          <w:szCs w:val="32"/>
        </w:rPr>
        <w:t>月</w:t>
      </w:r>
      <w:r>
        <w:rPr>
          <w:rFonts w:hint="eastAsia" w:ascii="仿宋_GB2312" w:hAnsi="仿宋"/>
          <w:color w:val="000000" w:themeColor="text1"/>
          <w:sz w:val="32"/>
          <w:szCs w:val="32"/>
          <w:lang w:val="en-US" w:eastAsia="zh-CN"/>
        </w:rPr>
        <w:t>21</w:t>
      </w:r>
      <w:r>
        <w:rPr>
          <w:rFonts w:hint="eastAsia" w:ascii="仿宋_GB2312" w:hAnsi="仿宋"/>
          <w:color w:val="000000" w:themeColor="text1"/>
          <w:sz w:val="32"/>
          <w:szCs w:val="32"/>
        </w:rPr>
        <w:t>至20</w:t>
      </w:r>
      <w:r>
        <w:rPr>
          <w:rFonts w:hint="eastAsia" w:ascii="仿宋_GB2312" w:hAnsi="仿宋"/>
          <w:color w:val="000000" w:themeColor="text1"/>
          <w:sz w:val="32"/>
          <w:szCs w:val="32"/>
          <w:lang w:val="en-US" w:eastAsia="zh-CN"/>
        </w:rPr>
        <w:t>20</w:t>
      </w:r>
      <w:r>
        <w:rPr>
          <w:rFonts w:hint="eastAsia" w:ascii="仿宋_GB2312" w:hAnsi="仿宋"/>
          <w:color w:val="000000" w:themeColor="text1"/>
          <w:sz w:val="32"/>
          <w:szCs w:val="32"/>
        </w:rPr>
        <w:t>年</w:t>
      </w:r>
      <w:r>
        <w:rPr>
          <w:rFonts w:hint="eastAsia" w:ascii="仿宋_GB2312" w:hAnsi="仿宋"/>
          <w:color w:val="000000" w:themeColor="text1"/>
          <w:sz w:val="32"/>
          <w:szCs w:val="32"/>
          <w:lang w:val="en-US" w:eastAsia="zh-CN"/>
        </w:rPr>
        <w:t>8</w:t>
      </w:r>
      <w:r>
        <w:rPr>
          <w:rFonts w:hint="eastAsia" w:ascii="仿宋_GB2312" w:hAnsi="仿宋"/>
          <w:color w:val="000000" w:themeColor="text1"/>
          <w:sz w:val="32"/>
          <w:szCs w:val="32"/>
        </w:rPr>
        <w:t>月31日对前期资料整理过程中出现的问题进行资料的补充及落实，尽可能做的项目资料完整全面，为绩效评价提供可靠的依据。</w:t>
      </w:r>
    </w:p>
    <w:p>
      <w:pPr>
        <w:pStyle w:val="28"/>
        <w:keepNext w:val="0"/>
        <w:keepLines w:val="0"/>
        <w:pageBreakBefore w:val="0"/>
        <w:kinsoku/>
        <w:wordWrap/>
        <w:overflowPunct/>
        <w:topLinePunct w:val="0"/>
        <w:bidi w:val="0"/>
        <w:spacing w:line="540" w:lineRule="exact"/>
        <w:ind w:firstLine="664"/>
        <w:textAlignment w:val="auto"/>
        <w:rPr>
          <w:rFonts w:ascii="仿宋_GB2312" w:hAnsi="仿宋"/>
          <w:color w:val="000000" w:themeColor="text1"/>
          <w:sz w:val="32"/>
          <w:szCs w:val="32"/>
        </w:rPr>
      </w:pPr>
      <w:r>
        <w:rPr>
          <w:rFonts w:hint="eastAsia" w:ascii="仿宋_GB2312" w:hAnsi="仿宋"/>
          <w:color w:val="000000" w:themeColor="text1"/>
          <w:sz w:val="32"/>
          <w:szCs w:val="32"/>
          <w:lang w:val="en-US" w:eastAsia="zh-CN"/>
        </w:rPr>
        <w:t>2020</w:t>
      </w:r>
      <w:r>
        <w:rPr>
          <w:rFonts w:hint="eastAsia" w:ascii="仿宋_GB2312" w:hAnsi="仿宋"/>
          <w:color w:val="000000" w:themeColor="text1"/>
          <w:sz w:val="32"/>
          <w:szCs w:val="32"/>
        </w:rPr>
        <w:t>年</w:t>
      </w:r>
      <w:r>
        <w:rPr>
          <w:rFonts w:hint="eastAsia" w:ascii="仿宋_GB2312" w:hAnsi="仿宋"/>
          <w:color w:val="000000" w:themeColor="text1"/>
          <w:sz w:val="32"/>
          <w:szCs w:val="32"/>
          <w:lang w:val="en-US" w:eastAsia="zh-CN"/>
        </w:rPr>
        <w:t>9</w:t>
      </w:r>
      <w:r>
        <w:rPr>
          <w:rFonts w:hint="eastAsia" w:ascii="仿宋_GB2312" w:hAnsi="仿宋"/>
          <w:color w:val="000000" w:themeColor="text1"/>
          <w:sz w:val="32"/>
          <w:szCs w:val="32"/>
        </w:rPr>
        <w:t>月1日至</w:t>
      </w:r>
      <w:r>
        <w:rPr>
          <w:rFonts w:hint="eastAsia" w:ascii="仿宋_GB2312" w:hAnsi="仿宋"/>
          <w:color w:val="000000" w:themeColor="text1"/>
          <w:sz w:val="32"/>
          <w:szCs w:val="32"/>
          <w:lang w:val="en-US" w:eastAsia="zh-CN"/>
        </w:rPr>
        <w:t>2020</w:t>
      </w:r>
      <w:r>
        <w:rPr>
          <w:rFonts w:hint="eastAsia" w:ascii="仿宋_GB2312" w:hAnsi="仿宋"/>
          <w:color w:val="000000" w:themeColor="text1"/>
          <w:sz w:val="32"/>
          <w:szCs w:val="32"/>
        </w:rPr>
        <w:t>年</w:t>
      </w:r>
      <w:r>
        <w:rPr>
          <w:rFonts w:hint="eastAsia" w:ascii="仿宋_GB2312" w:hAnsi="仿宋"/>
          <w:color w:val="000000" w:themeColor="text1"/>
          <w:sz w:val="32"/>
          <w:szCs w:val="32"/>
          <w:lang w:val="en-US" w:eastAsia="zh-CN"/>
        </w:rPr>
        <w:t>9</w:t>
      </w:r>
      <w:r>
        <w:rPr>
          <w:rFonts w:hint="eastAsia" w:ascii="仿宋_GB2312" w:hAnsi="仿宋"/>
          <w:color w:val="000000" w:themeColor="text1"/>
          <w:sz w:val="32"/>
          <w:szCs w:val="32"/>
        </w:rPr>
        <w:t>月</w:t>
      </w:r>
      <w:r>
        <w:rPr>
          <w:rFonts w:hint="eastAsia" w:ascii="仿宋_GB2312" w:hAnsi="仿宋"/>
          <w:color w:val="000000" w:themeColor="text1"/>
          <w:sz w:val="32"/>
          <w:szCs w:val="32"/>
          <w:lang w:val="en-US" w:eastAsia="zh-CN"/>
        </w:rPr>
        <w:t>5</w:t>
      </w:r>
      <w:r>
        <w:rPr>
          <w:rFonts w:hint="eastAsia" w:ascii="仿宋_GB2312" w:hAnsi="仿宋"/>
          <w:color w:val="000000" w:themeColor="text1"/>
          <w:sz w:val="32"/>
          <w:szCs w:val="32"/>
        </w:rPr>
        <w:t>日对项目进行实地观察及勘验，实地调查比单纯的文字描述更有证明力，对项目相关范围内进行问卷调查，该项调查可以快速、便捷从大量周边人员获得真实的群众评价信息。</w:t>
      </w:r>
    </w:p>
    <w:p>
      <w:pPr>
        <w:pStyle w:val="28"/>
        <w:keepNext w:val="0"/>
        <w:keepLines w:val="0"/>
        <w:pageBreakBefore w:val="0"/>
        <w:widowControl w:val="0"/>
        <w:kinsoku/>
        <w:wordWrap/>
        <w:overflowPunct/>
        <w:topLinePunct w:val="0"/>
        <w:autoSpaceDE w:val="0"/>
        <w:autoSpaceDN w:val="0"/>
        <w:bidi w:val="0"/>
        <w:adjustRightInd w:val="0"/>
        <w:snapToGrid w:val="0"/>
        <w:spacing w:line="520" w:lineRule="exact"/>
        <w:ind w:firstLine="664"/>
        <w:textAlignment w:val="auto"/>
        <w:rPr>
          <w:rFonts w:ascii="仿宋_GB2312" w:hAnsi="仿宋"/>
          <w:color w:val="000000" w:themeColor="text1"/>
          <w:sz w:val="32"/>
          <w:szCs w:val="32"/>
        </w:rPr>
      </w:pPr>
      <w:r>
        <w:rPr>
          <w:rFonts w:hint="eastAsia" w:ascii="仿宋_GB2312" w:hAnsi="仿宋"/>
          <w:color w:val="000000" w:themeColor="text1"/>
          <w:sz w:val="32"/>
          <w:szCs w:val="32"/>
        </w:rPr>
        <w:t>3、撰写和提交评价报告阶段：撰写报告、提交报告。</w:t>
      </w:r>
    </w:p>
    <w:p>
      <w:pPr>
        <w:pStyle w:val="28"/>
        <w:keepNext w:val="0"/>
        <w:keepLines w:val="0"/>
        <w:pageBreakBefore w:val="0"/>
        <w:widowControl w:val="0"/>
        <w:kinsoku/>
        <w:wordWrap/>
        <w:overflowPunct/>
        <w:topLinePunct w:val="0"/>
        <w:autoSpaceDE w:val="0"/>
        <w:autoSpaceDN w:val="0"/>
        <w:bidi w:val="0"/>
        <w:adjustRightInd w:val="0"/>
        <w:snapToGrid w:val="0"/>
        <w:spacing w:line="520" w:lineRule="exact"/>
        <w:ind w:firstLine="664"/>
        <w:textAlignment w:val="auto"/>
        <w:rPr>
          <w:rFonts w:ascii="仿宋_GB2312" w:hAnsi="仿宋"/>
          <w:color w:val="000000" w:themeColor="text1"/>
          <w:sz w:val="32"/>
          <w:szCs w:val="32"/>
        </w:rPr>
      </w:pPr>
      <w:r>
        <w:rPr>
          <w:rFonts w:hint="eastAsia" w:ascii="仿宋_GB2312" w:hAnsi="仿宋"/>
          <w:color w:val="000000" w:themeColor="text1"/>
          <w:sz w:val="32"/>
          <w:szCs w:val="32"/>
        </w:rPr>
        <w:t>20</w:t>
      </w:r>
      <w:r>
        <w:rPr>
          <w:rFonts w:hint="eastAsia" w:ascii="仿宋_GB2312" w:hAnsi="仿宋"/>
          <w:color w:val="000000" w:themeColor="text1"/>
          <w:sz w:val="32"/>
          <w:szCs w:val="32"/>
          <w:lang w:val="en-US" w:eastAsia="zh-CN"/>
        </w:rPr>
        <w:t>20</w:t>
      </w:r>
      <w:r>
        <w:rPr>
          <w:rFonts w:hint="eastAsia" w:ascii="仿宋_GB2312" w:hAnsi="仿宋"/>
          <w:color w:val="000000" w:themeColor="text1"/>
          <w:sz w:val="32"/>
          <w:szCs w:val="32"/>
        </w:rPr>
        <w:t>年</w:t>
      </w:r>
      <w:r>
        <w:rPr>
          <w:rFonts w:hint="eastAsia" w:ascii="仿宋_GB2312" w:hAnsi="仿宋"/>
          <w:color w:val="000000" w:themeColor="text1"/>
          <w:sz w:val="32"/>
          <w:szCs w:val="32"/>
          <w:lang w:val="en-US" w:eastAsia="zh-CN"/>
        </w:rPr>
        <w:t>9</w:t>
      </w:r>
      <w:r>
        <w:rPr>
          <w:rFonts w:hint="eastAsia" w:ascii="仿宋_GB2312" w:hAnsi="仿宋"/>
          <w:color w:val="000000" w:themeColor="text1"/>
          <w:sz w:val="32"/>
          <w:szCs w:val="32"/>
        </w:rPr>
        <w:t xml:space="preserve">月10日前在对所收集资料进行全面分析的基础上对绩效目标的投入、过程、产出和效果等做出具体分析和评价，按照数据真实准确、依据充分、分析透彻、结论准确的原则由经验丰富的评价人员出具有明确绩效目标、项目实施中存在的各项问题、以及对存在问题有针对性建议和意见的绩效评价初稿，并提交委托方对评价报告的真实性、合理性、完整性充分征询意见。           </w:t>
      </w:r>
    </w:p>
    <w:p>
      <w:pPr>
        <w:pStyle w:val="28"/>
        <w:keepNext w:val="0"/>
        <w:keepLines w:val="0"/>
        <w:pageBreakBefore w:val="0"/>
        <w:widowControl w:val="0"/>
        <w:kinsoku/>
        <w:wordWrap/>
        <w:overflowPunct/>
        <w:topLinePunct w:val="0"/>
        <w:autoSpaceDE w:val="0"/>
        <w:autoSpaceDN w:val="0"/>
        <w:bidi w:val="0"/>
        <w:adjustRightInd w:val="0"/>
        <w:snapToGrid w:val="0"/>
        <w:spacing w:line="520" w:lineRule="exact"/>
        <w:ind w:firstLine="664"/>
        <w:textAlignment w:val="auto"/>
        <w:rPr>
          <w:rFonts w:ascii="仿宋_GB2312" w:hAnsi="仿宋"/>
          <w:color w:val="000000" w:themeColor="text1"/>
          <w:sz w:val="32"/>
          <w:szCs w:val="32"/>
        </w:rPr>
      </w:pPr>
      <w:r>
        <w:rPr>
          <w:rFonts w:hint="eastAsia" w:ascii="仿宋_GB2312" w:hAnsi="仿宋"/>
          <w:color w:val="000000" w:themeColor="text1"/>
          <w:sz w:val="32"/>
          <w:szCs w:val="32"/>
        </w:rPr>
        <w:t>根据各方提出的书面合理意见对评价报告进行修改和完善后将绩效评价终稿提交委托方。</w:t>
      </w:r>
      <w:bookmarkStart w:id="81" w:name="_Toc491438413"/>
      <w:bookmarkStart w:id="82" w:name="_Toc489015045"/>
      <w:bookmarkStart w:id="83" w:name="_Toc489949656"/>
      <w:bookmarkStart w:id="84" w:name="_Toc489005216"/>
      <w:bookmarkStart w:id="85" w:name="_Toc489005363"/>
    </w:p>
    <w:p>
      <w:pPr>
        <w:pStyle w:val="28"/>
        <w:keepNext w:val="0"/>
        <w:keepLines w:val="0"/>
        <w:pageBreakBefore w:val="0"/>
        <w:kinsoku/>
        <w:wordWrap/>
        <w:overflowPunct/>
        <w:topLinePunct w:val="0"/>
        <w:bidi w:val="0"/>
        <w:spacing w:line="560" w:lineRule="exact"/>
        <w:ind w:firstLine="664"/>
        <w:textAlignment w:val="auto"/>
        <w:rPr>
          <w:rFonts w:ascii="黑体" w:hAnsi="黑体" w:eastAsia="黑体"/>
          <w:color w:val="000000" w:themeColor="text1"/>
          <w:sz w:val="32"/>
          <w:szCs w:val="32"/>
        </w:rPr>
      </w:pPr>
      <w:r>
        <w:rPr>
          <w:rFonts w:hint="eastAsia" w:ascii="黑体" w:hAnsi="黑体" w:eastAsia="黑体"/>
          <w:color w:val="000000" w:themeColor="text1"/>
          <w:sz w:val="32"/>
          <w:szCs w:val="32"/>
        </w:rPr>
        <w:t>三、评价结论及分析</w:t>
      </w:r>
      <w:bookmarkEnd w:id="81"/>
      <w:bookmarkEnd w:id="82"/>
      <w:bookmarkEnd w:id="83"/>
      <w:bookmarkEnd w:id="84"/>
      <w:bookmarkEnd w:id="85"/>
    </w:p>
    <w:tbl>
      <w:tblPr>
        <w:tblStyle w:val="18"/>
        <w:tblW w:w="9150" w:type="dxa"/>
        <w:tblInd w:w="11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5"/>
        <w:gridCol w:w="780"/>
        <w:gridCol w:w="2325"/>
        <w:gridCol w:w="3675"/>
        <w:gridCol w:w="705"/>
        <w:gridCol w:w="6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7755" w:type="dxa"/>
            <w:gridSpan w:val="4"/>
            <w:tcBorders>
              <w:top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评价指标</w:t>
            </w:r>
          </w:p>
        </w:tc>
        <w:tc>
          <w:tcPr>
            <w:tcW w:w="705" w:type="dxa"/>
            <w:tcBorders>
              <w:top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指标分值</w:t>
            </w:r>
          </w:p>
        </w:tc>
        <w:tc>
          <w:tcPr>
            <w:tcW w:w="690" w:type="dxa"/>
            <w:tcBorders>
              <w:top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评价得分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 w:hRule="atLeast"/>
        </w:trPr>
        <w:tc>
          <w:tcPr>
            <w:tcW w:w="975" w:type="dxa"/>
            <w:tcBorders>
              <w:top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一级</w:t>
            </w:r>
          </w:p>
        </w:tc>
        <w:tc>
          <w:tcPr>
            <w:tcW w:w="780" w:type="dxa"/>
            <w:tcBorders>
              <w:top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二级</w:t>
            </w:r>
          </w:p>
        </w:tc>
        <w:tc>
          <w:tcPr>
            <w:tcW w:w="2325" w:type="dxa"/>
            <w:tcBorders>
              <w:top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三级</w:t>
            </w:r>
          </w:p>
        </w:tc>
        <w:tc>
          <w:tcPr>
            <w:tcW w:w="3675" w:type="dxa"/>
            <w:tcBorders>
              <w:top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四级</w:t>
            </w:r>
          </w:p>
        </w:tc>
        <w:tc>
          <w:tcPr>
            <w:tcW w:w="705" w:type="dxa"/>
            <w:tcBorders>
              <w:top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100</w:t>
            </w:r>
          </w:p>
        </w:tc>
        <w:tc>
          <w:tcPr>
            <w:tcW w:w="690" w:type="dxa"/>
            <w:tcBorders>
              <w:top w:val="single" w:color="auto" w:sz="4" w:space="0"/>
            </w:tcBorders>
            <w:vAlign w:val="center"/>
          </w:tcPr>
          <w:p>
            <w:pPr>
              <w:pStyle w:val="36"/>
              <w:shd w:val="clear" w:color="auto" w:fill="FFFFFF"/>
              <w:spacing w:line="180" w:lineRule="atLeast"/>
              <w:jc w:val="center"/>
              <w:rPr>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restart"/>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投入</w:t>
            </w:r>
          </w:p>
        </w:tc>
        <w:tc>
          <w:tcPr>
            <w:tcW w:w="780" w:type="dxa"/>
            <w:vMerge w:val="restart"/>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项目立项</w:t>
            </w:r>
          </w:p>
        </w:tc>
        <w:tc>
          <w:tcPr>
            <w:tcW w:w="2325" w:type="dxa"/>
            <w:vMerge w:val="restart"/>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项目规划情况</w:t>
            </w:r>
          </w:p>
        </w:tc>
        <w:tc>
          <w:tcPr>
            <w:tcW w:w="367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建设规划</w:t>
            </w:r>
          </w:p>
        </w:tc>
        <w:tc>
          <w:tcPr>
            <w:tcW w:w="70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690"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780"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2325" w:type="dxa"/>
            <w:vMerge w:val="continue"/>
            <w:vAlign w:val="center"/>
          </w:tcPr>
          <w:p>
            <w:pPr>
              <w:pStyle w:val="36"/>
              <w:shd w:val="clear" w:color="auto" w:fill="FFFFFF"/>
              <w:spacing w:line="0" w:lineRule="atLeast"/>
              <w:jc w:val="center"/>
              <w:rPr>
                <w:color w:val="000000" w:themeColor="text1"/>
                <w:sz w:val="18"/>
                <w:szCs w:val="18"/>
              </w:rPr>
            </w:pPr>
          </w:p>
        </w:tc>
        <w:tc>
          <w:tcPr>
            <w:tcW w:w="367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规划质量</w:t>
            </w:r>
          </w:p>
        </w:tc>
        <w:tc>
          <w:tcPr>
            <w:tcW w:w="70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690"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780"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2325" w:type="dxa"/>
            <w:vMerge w:val="restart"/>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目标的设定情况</w:t>
            </w:r>
          </w:p>
        </w:tc>
        <w:tc>
          <w:tcPr>
            <w:tcW w:w="367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目标设立依据的充分性</w:t>
            </w:r>
          </w:p>
        </w:tc>
        <w:tc>
          <w:tcPr>
            <w:tcW w:w="70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690"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780"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2325" w:type="dxa"/>
            <w:vMerge w:val="continue"/>
            <w:vAlign w:val="center"/>
          </w:tcPr>
          <w:p>
            <w:pPr>
              <w:pStyle w:val="36"/>
              <w:shd w:val="clear" w:color="auto" w:fill="FFFFFF"/>
              <w:spacing w:line="0" w:lineRule="atLeast"/>
              <w:jc w:val="center"/>
              <w:rPr>
                <w:color w:val="000000" w:themeColor="text1"/>
                <w:sz w:val="18"/>
                <w:szCs w:val="18"/>
              </w:rPr>
            </w:pPr>
          </w:p>
        </w:tc>
        <w:tc>
          <w:tcPr>
            <w:tcW w:w="367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目标的合理性</w:t>
            </w:r>
          </w:p>
        </w:tc>
        <w:tc>
          <w:tcPr>
            <w:tcW w:w="70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690"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780"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2325" w:type="dxa"/>
            <w:vMerge w:val="continue"/>
            <w:vAlign w:val="center"/>
          </w:tcPr>
          <w:p>
            <w:pPr>
              <w:pStyle w:val="36"/>
              <w:shd w:val="clear" w:color="auto" w:fill="FFFFFF"/>
              <w:spacing w:line="0" w:lineRule="atLeast"/>
              <w:jc w:val="center"/>
              <w:rPr>
                <w:color w:val="000000" w:themeColor="text1"/>
                <w:sz w:val="18"/>
                <w:szCs w:val="18"/>
              </w:rPr>
            </w:pPr>
          </w:p>
        </w:tc>
        <w:tc>
          <w:tcPr>
            <w:tcW w:w="367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目标的明确性</w:t>
            </w:r>
          </w:p>
        </w:tc>
        <w:tc>
          <w:tcPr>
            <w:tcW w:w="70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690"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780"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2325" w:type="dxa"/>
            <w:vMerge w:val="continue"/>
            <w:vAlign w:val="center"/>
          </w:tcPr>
          <w:p>
            <w:pPr>
              <w:pStyle w:val="36"/>
              <w:shd w:val="clear" w:color="auto" w:fill="FFFFFF"/>
              <w:spacing w:line="0" w:lineRule="atLeast"/>
              <w:jc w:val="center"/>
              <w:rPr>
                <w:color w:val="000000" w:themeColor="text1"/>
                <w:sz w:val="18"/>
                <w:szCs w:val="18"/>
              </w:rPr>
            </w:pPr>
          </w:p>
        </w:tc>
        <w:tc>
          <w:tcPr>
            <w:tcW w:w="367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目标与任务计划的相符性</w:t>
            </w:r>
          </w:p>
        </w:tc>
        <w:tc>
          <w:tcPr>
            <w:tcW w:w="70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690"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780" w:type="dxa"/>
            <w:vMerge w:val="restart"/>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资金落实</w:t>
            </w:r>
          </w:p>
        </w:tc>
        <w:tc>
          <w:tcPr>
            <w:tcW w:w="232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项目资金到位率</w:t>
            </w:r>
          </w:p>
        </w:tc>
        <w:tc>
          <w:tcPr>
            <w:tcW w:w="367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lang w:val="en-US" w:eastAsia="zh-CN"/>
              </w:rPr>
              <w:t>区</w:t>
            </w:r>
            <w:r>
              <w:rPr>
                <w:rFonts w:hint="eastAsia"/>
                <w:color w:val="000000" w:themeColor="text1"/>
                <w:sz w:val="18"/>
                <w:szCs w:val="18"/>
              </w:rPr>
              <w:t>级资金到位率</w:t>
            </w:r>
          </w:p>
        </w:tc>
        <w:tc>
          <w:tcPr>
            <w:tcW w:w="70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4</w:t>
            </w:r>
          </w:p>
        </w:tc>
        <w:tc>
          <w:tcPr>
            <w:tcW w:w="690"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continue"/>
            <w:tcBorders>
              <w:bottom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80" w:type="dxa"/>
            <w:vMerge w:val="continue"/>
            <w:tcBorders>
              <w:bottom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2325" w:type="dxa"/>
            <w:tcBorders>
              <w:bottom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项目资金到位及时性</w:t>
            </w:r>
          </w:p>
        </w:tc>
        <w:tc>
          <w:tcPr>
            <w:tcW w:w="3675" w:type="dxa"/>
            <w:tcBorders>
              <w:bottom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lang w:val="en-US" w:eastAsia="zh-CN"/>
              </w:rPr>
              <w:t>区</w:t>
            </w:r>
            <w:r>
              <w:rPr>
                <w:rFonts w:hint="eastAsia"/>
                <w:color w:val="000000" w:themeColor="text1"/>
                <w:sz w:val="18"/>
                <w:szCs w:val="18"/>
              </w:rPr>
              <w:t>级资金到位及时性</w:t>
            </w:r>
          </w:p>
        </w:tc>
        <w:tc>
          <w:tcPr>
            <w:tcW w:w="705" w:type="dxa"/>
            <w:tcBorders>
              <w:bottom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4</w:t>
            </w:r>
          </w:p>
        </w:tc>
        <w:tc>
          <w:tcPr>
            <w:tcW w:w="690" w:type="dxa"/>
            <w:tcBorders>
              <w:bottom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restart"/>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180" w:firstLineChars="100"/>
              <w:jc w:val="center"/>
              <w:rPr>
                <w:color w:val="000000" w:themeColor="text1"/>
                <w:sz w:val="18"/>
                <w:szCs w:val="18"/>
              </w:rPr>
            </w:pPr>
          </w:p>
          <w:p>
            <w:pPr>
              <w:pStyle w:val="36"/>
              <w:shd w:val="clear" w:color="auto" w:fill="FFFFFF"/>
              <w:spacing w:line="0" w:lineRule="atLeast"/>
              <w:jc w:val="center"/>
              <w:rPr>
                <w:color w:val="000000" w:themeColor="text1"/>
                <w:sz w:val="18"/>
                <w:szCs w:val="18"/>
              </w:rPr>
            </w:pPr>
          </w:p>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过程</w:t>
            </w:r>
          </w:p>
          <w:p>
            <w:pPr>
              <w:pStyle w:val="36"/>
              <w:shd w:val="clear" w:color="auto" w:fill="FFFFFF"/>
              <w:spacing w:line="0" w:lineRule="atLeast"/>
              <w:ind w:firstLine="180" w:firstLineChars="100"/>
              <w:jc w:val="center"/>
              <w:rPr>
                <w:color w:val="000000" w:themeColor="text1"/>
                <w:sz w:val="18"/>
                <w:szCs w:val="18"/>
              </w:rPr>
            </w:pPr>
          </w:p>
          <w:p>
            <w:pPr>
              <w:pStyle w:val="36"/>
              <w:shd w:val="clear" w:color="auto" w:fill="FFFFFF"/>
              <w:spacing w:line="0" w:lineRule="atLeast"/>
              <w:ind w:firstLine="180" w:firstLineChars="100"/>
              <w:jc w:val="center"/>
              <w:rPr>
                <w:color w:val="000000" w:themeColor="text1"/>
                <w:sz w:val="18"/>
                <w:szCs w:val="18"/>
              </w:rPr>
            </w:pPr>
          </w:p>
          <w:p>
            <w:pPr>
              <w:pStyle w:val="36"/>
              <w:shd w:val="clear" w:color="auto" w:fill="FFFFFF"/>
              <w:spacing w:line="0" w:lineRule="atLeast"/>
              <w:ind w:firstLine="180" w:firstLineChars="100"/>
              <w:jc w:val="center"/>
              <w:rPr>
                <w:color w:val="000000" w:themeColor="text1"/>
                <w:sz w:val="18"/>
                <w:szCs w:val="18"/>
              </w:rPr>
            </w:pPr>
          </w:p>
          <w:p>
            <w:pPr>
              <w:pStyle w:val="36"/>
              <w:shd w:val="clear" w:color="auto" w:fill="FFFFFF"/>
              <w:spacing w:line="0" w:lineRule="atLeast"/>
              <w:jc w:val="center"/>
              <w:rPr>
                <w:color w:val="000000" w:themeColor="text1"/>
                <w:sz w:val="18"/>
                <w:szCs w:val="18"/>
              </w:rPr>
            </w:pPr>
          </w:p>
        </w:tc>
        <w:tc>
          <w:tcPr>
            <w:tcW w:w="780" w:type="dxa"/>
            <w:vMerge w:val="restart"/>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业务管理</w:t>
            </w:r>
          </w:p>
        </w:tc>
        <w:tc>
          <w:tcPr>
            <w:tcW w:w="2325" w:type="dxa"/>
            <w:vMerge w:val="restart"/>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建设管理</w:t>
            </w:r>
          </w:p>
        </w:tc>
        <w:tc>
          <w:tcPr>
            <w:tcW w:w="367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项目的建设阶段分解情况比例</w:t>
            </w:r>
          </w:p>
        </w:tc>
        <w:tc>
          <w:tcPr>
            <w:tcW w:w="70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2325"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p>
        </w:tc>
        <w:tc>
          <w:tcPr>
            <w:tcW w:w="367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项目阶段计划执行比例</w:t>
            </w:r>
          </w:p>
        </w:tc>
        <w:tc>
          <w:tcPr>
            <w:tcW w:w="70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rFonts w:hint="eastAsia" w:eastAsia="宋体"/>
                <w:color w:val="000000" w:themeColor="text1"/>
                <w:sz w:val="18"/>
                <w:szCs w:val="18"/>
                <w:lang w:eastAsia="zh-CN"/>
              </w:rPr>
            </w:pPr>
            <w:r>
              <w:rPr>
                <w:rFonts w:hint="eastAsia"/>
                <w:color w:val="000000" w:themeColor="text1"/>
                <w:sz w:val="18"/>
                <w:szCs w:val="18"/>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2325"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p>
        </w:tc>
        <w:tc>
          <w:tcPr>
            <w:tcW w:w="367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管理制度保障</w:t>
            </w:r>
          </w:p>
        </w:tc>
        <w:tc>
          <w:tcPr>
            <w:tcW w:w="70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2325"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p>
        </w:tc>
        <w:tc>
          <w:tcPr>
            <w:tcW w:w="367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lang w:val="en-US" w:eastAsia="zh-CN"/>
              </w:rPr>
              <w:t>项目调整手续是否齐全</w:t>
            </w:r>
          </w:p>
        </w:tc>
        <w:tc>
          <w:tcPr>
            <w:tcW w:w="70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2325"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p>
        </w:tc>
        <w:tc>
          <w:tcPr>
            <w:tcW w:w="367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lang w:val="en-US" w:eastAsia="zh-CN"/>
              </w:rPr>
              <w:t>项目资料归档管理情况</w:t>
            </w:r>
          </w:p>
        </w:tc>
        <w:tc>
          <w:tcPr>
            <w:tcW w:w="70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2325" w:type="dxa"/>
            <w:vMerge w:val="restart"/>
            <w:tcBorders>
              <w:top w:val="single" w:color="auto" w:sz="4" w:space="0"/>
              <w:left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项目质量可控性</w:t>
            </w:r>
          </w:p>
        </w:tc>
        <w:tc>
          <w:tcPr>
            <w:tcW w:w="367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项目实施的控制情况</w:t>
            </w:r>
          </w:p>
        </w:tc>
        <w:tc>
          <w:tcPr>
            <w:tcW w:w="70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3</w:t>
            </w:r>
          </w:p>
        </w:tc>
        <w:tc>
          <w:tcPr>
            <w:tcW w:w="690"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2325" w:type="dxa"/>
            <w:vMerge w:val="continue"/>
            <w:tcBorders>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p>
        </w:tc>
        <w:tc>
          <w:tcPr>
            <w:tcW w:w="367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项目质量管理水平</w:t>
            </w:r>
          </w:p>
        </w:tc>
        <w:tc>
          <w:tcPr>
            <w:tcW w:w="70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80" w:type="dxa"/>
            <w:vMerge w:val="restart"/>
            <w:tcBorders>
              <w:top w:val="single" w:color="auto" w:sz="4" w:space="0"/>
              <w:left w:val="single" w:color="auto" w:sz="4" w:space="0"/>
              <w:right w:val="single" w:color="auto" w:sz="4" w:space="0"/>
            </w:tcBorders>
          </w:tcPr>
          <w:p>
            <w:pPr>
              <w:pStyle w:val="36"/>
              <w:shd w:val="clear" w:color="auto" w:fill="FFFFFF"/>
              <w:spacing w:line="0" w:lineRule="atLeast"/>
              <w:jc w:val="center"/>
              <w:rPr>
                <w:color w:val="000000" w:themeColor="text1"/>
                <w:sz w:val="18"/>
                <w:szCs w:val="18"/>
              </w:rPr>
            </w:pPr>
          </w:p>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财务管理</w:t>
            </w:r>
          </w:p>
        </w:tc>
        <w:tc>
          <w:tcPr>
            <w:tcW w:w="232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财务管理制度健全性</w:t>
            </w:r>
          </w:p>
        </w:tc>
        <w:tc>
          <w:tcPr>
            <w:tcW w:w="367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资金管理制度的健全性</w:t>
            </w:r>
          </w:p>
        </w:tc>
        <w:tc>
          <w:tcPr>
            <w:tcW w:w="70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3</w:t>
            </w:r>
          </w:p>
        </w:tc>
        <w:tc>
          <w:tcPr>
            <w:tcW w:w="690"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rFonts w:hint="eastAsia" w:eastAsia="宋体"/>
                <w:color w:val="000000" w:themeColor="text1"/>
                <w:sz w:val="18"/>
                <w:szCs w:val="18"/>
                <w:lang w:eastAsia="zh-CN"/>
              </w:rPr>
            </w:pPr>
            <w:r>
              <w:rPr>
                <w:rFonts w:hint="eastAsia"/>
                <w:color w:val="000000" w:themeColor="text1"/>
                <w:sz w:val="18"/>
                <w:szCs w:val="18"/>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80" w:type="dxa"/>
            <w:vMerge w:val="continue"/>
            <w:tcBorders>
              <w:left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p>
        </w:tc>
        <w:tc>
          <w:tcPr>
            <w:tcW w:w="2325" w:type="dxa"/>
            <w:vMerge w:val="restart"/>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资金使用合规性及相符性</w:t>
            </w:r>
          </w:p>
        </w:tc>
        <w:tc>
          <w:tcPr>
            <w:tcW w:w="367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资金使用的合规性</w:t>
            </w:r>
          </w:p>
        </w:tc>
        <w:tc>
          <w:tcPr>
            <w:tcW w:w="70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2</w:t>
            </w:r>
          </w:p>
        </w:tc>
        <w:tc>
          <w:tcPr>
            <w:tcW w:w="690"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rFonts w:hint="eastAsia" w:eastAsia="宋体"/>
                <w:color w:val="000000" w:themeColor="text1"/>
                <w:sz w:val="18"/>
                <w:szCs w:val="18"/>
                <w:lang w:eastAsia="zh-CN"/>
              </w:rPr>
            </w:pPr>
            <w:r>
              <w:rPr>
                <w:rFonts w:hint="eastAsia"/>
                <w:color w:val="000000" w:themeColor="text1"/>
                <w:sz w:val="18"/>
                <w:szCs w:val="18"/>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continue"/>
            <w:tcBorders>
              <w:top w:val="single" w:color="auto" w:sz="4" w:space="0"/>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80" w:type="dxa"/>
            <w:vMerge w:val="continue"/>
            <w:tcBorders>
              <w:left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2325"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p>
        </w:tc>
        <w:tc>
          <w:tcPr>
            <w:tcW w:w="367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资金拨付的合规性</w:t>
            </w:r>
          </w:p>
        </w:tc>
        <w:tc>
          <w:tcPr>
            <w:tcW w:w="70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rFonts w:hint="eastAsia" w:eastAsia="宋体"/>
                <w:color w:val="000000" w:themeColor="text1"/>
                <w:sz w:val="18"/>
                <w:szCs w:val="18"/>
                <w:lang w:eastAsia="zh-CN"/>
              </w:rPr>
            </w:pPr>
            <w:r>
              <w:rPr>
                <w:rFonts w:hint="eastAsia"/>
                <w:color w:val="000000" w:themeColor="text1"/>
                <w:sz w:val="18"/>
                <w:szCs w:val="18"/>
                <w:lang w:val="en-US" w:eastAsia="zh-CN"/>
              </w:rPr>
              <w:t>2</w:t>
            </w:r>
          </w:p>
        </w:tc>
        <w:tc>
          <w:tcPr>
            <w:tcW w:w="690"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continue"/>
            <w:tcBorders>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80" w:type="dxa"/>
            <w:vMerge w:val="continue"/>
            <w:tcBorders>
              <w:left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2325"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p>
        </w:tc>
        <w:tc>
          <w:tcPr>
            <w:tcW w:w="367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政府采购的合规性</w:t>
            </w:r>
          </w:p>
        </w:tc>
        <w:tc>
          <w:tcPr>
            <w:tcW w:w="70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continue"/>
            <w:tcBorders>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80" w:type="dxa"/>
            <w:vMerge w:val="continue"/>
            <w:tcBorders>
              <w:left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2325" w:type="dxa"/>
            <w:vMerge w:val="continue"/>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p>
        </w:tc>
        <w:tc>
          <w:tcPr>
            <w:tcW w:w="367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ind w:firstLine="720" w:firstLineChars="400"/>
              <w:rPr>
                <w:color w:val="000000" w:themeColor="text1"/>
                <w:sz w:val="18"/>
                <w:szCs w:val="18"/>
              </w:rPr>
            </w:pPr>
            <w:r>
              <w:rPr>
                <w:rFonts w:hint="eastAsia"/>
                <w:color w:val="000000" w:themeColor="text1"/>
                <w:sz w:val="18"/>
                <w:szCs w:val="18"/>
              </w:rPr>
              <w:t>项目支出与预算的相符性</w:t>
            </w:r>
          </w:p>
        </w:tc>
        <w:tc>
          <w:tcPr>
            <w:tcW w:w="705"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1</w:t>
            </w:r>
          </w:p>
        </w:tc>
        <w:tc>
          <w:tcPr>
            <w:tcW w:w="690" w:type="dxa"/>
            <w:tcBorders>
              <w:top w:val="single" w:color="auto" w:sz="4" w:space="0"/>
              <w:left w:val="single" w:color="auto" w:sz="4" w:space="0"/>
              <w:bottom w:val="single" w:color="auto" w:sz="4" w:space="0"/>
              <w:righ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continue"/>
            <w:tcBorders>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80" w:type="dxa"/>
            <w:vMerge w:val="continue"/>
            <w:tcBorders>
              <w:left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2325" w:type="dxa"/>
            <w:vMerge w:val="continue"/>
            <w:tcBorders>
              <w:top w:val="single" w:color="auto" w:sz="4" w:space="0"/>
              <w:left w:val="single" w:color="auto" w:sz="4" w:space="0"/>
            </w:tcBorders>
            <w:vAlign w:val="center"/>
          </w:tcPr>
          <w:p>
            <w:pPr>
              <w:pStyle w:val="36"/>
              <w:shd w:val="clear" w:color="auto" w:fill="FFFFFF"/>
              <w:spacing w:line="0" w:lineRule="atLeast"/>
              <w:jc w:val="center"/>
              <w:rPr>
                <w:color w:val="000000" w:themeColor="text1"/>
                <w:sz w:val="18"/>
                <w:szCs w:val="18"/>
              </w:rPr>
            </w:pPr>
          </w:p>
        </w:tc>
        <w:tc>
          <w:tcPr>
            <w:tcW w:w="3675" w:type="dxa"/>
            <w:tcBorders>
              <w:top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项目支出与预算执行进度相符性</w:t>
            </w:r>
          </w:p>
        </w:tc>
        <w:tc>
          <w:tcPr>
            <w:tcW w:w="705" w:type="dxa"/>
            <w:tcBorders>
              <w:top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c>
          <w:tcPr>
            <w:tcW w:w="690" w:type="dxa"/>
            <w:tcBorders>
              <w:top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1" w:hRule="atLeast"/>
        </w:trPr>
        <w:tc>
          <w:tcPr>
            <w:tcW w:w="975" w:type="dxa"/>
            <w:vMerge w:val="continue"/>
            <w:tcBorders>
              <w:bottom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780" w:type="dxa"/>
            <w:vMerge w:val="continue"/>
            <w:tcBorders>
              <w:left w:val="single" w:color="auto" w:sz="4" w:space="0"/>
              <w:right w:val="single" w:color="auto" w:sz="4" w:space="0"/>
            </w:tcBorders>
            <w:vAlign w:val="center"/>
          </w:tcPr>
          <w:p>
            <w:pPr>
              <w:pStyle w:val="36"/>
              <w:shd w:val="clear" w:color="auto" w:fill="FFFFFF"/>
              <w:spacing w:line="0" w:lineRule="atLeast"/>
              <w:ind w:firstLine="360" w:firstLineChars="200"/>
              <w:jc w:val="center"/>
              <w:rPr>
                <w:color w:val="000000" w:themeColor="text1"/>
                <w:sz w:val="18"/>
                <w:szCs w:val="18"/>
              </w:rPr>
            </w:pPr>
          </w:p>
        </w:tc>
        <w:tc>
          <w:tcPr>
            <w:tcW w:w="2325" w:type="dxa"/>
            <w:tcBorders>
              <w:left w:val="single" w:color="auto" w:sz="4" w:space="0"/>
            </w:tcBorders>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财务监控状况</w:t>
            </w:r>
          </w:p>
        </w:tc>
        <w:tc>
          <w:tcPr>
            <w:tcW w:w="3675" w:type="dxa"/>
            <w:vAlign w:val="center"/>
          </w:tcPr>
          <w:p>
            <w:pPr>
              <w:pStyle w:val="36"/>
              <w:shd w:val="clear" w:color="auto" w:fill="FFFFFF"/>
              <w:spacing w:line="0" w:lineRule="atLeast"/>
              <w:ind w:firstLine="1170" w:firstLineChars="650"/>
              <w:rPr>
                <w:color w:val="000000" w:themeColor="text1"/>
                <w:sz w:val="18"/>
                <w:szCs w:val="18"/>
              </w:rPr>
            </w:pPr>
            <w:r>
              <w:rPr>
                <w:rFonts w:hint="eastAsia"/>
                <w:color w:val="000000" w:themeColor="text1"/>
                <w:sz w:val="18"/>
                <w:szCs w:val="18"/>
              </w:rPr>
              <w:t>监控的规范性</w:t>
            </w:r>
          </w:p>
        </w:tc>
        <w:tc>
          <w:tcPr>
            <w:tcW w:w="70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3</w:t>
            </w:r>
          </w:p>
        </w:tc>
        <w:tc>
          <w:tcPr>
            <w:tcW w:w="690" w:type="dxa"/>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restart"/>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产出</w:t>
            </w:r>
          </w:p>
        </w:tc>
        <w:tc>
          <w:tcPr>
            <w:tcW w:w="780" w:type="dxa"/>
            <w:vMerge w:val="restart"/>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项目产出</w:t>
            </w:r>
          </w:p>
        </w:tc>
        <w:tc>
          <w:tcPr>
            <w:tcW w:w="232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项目完成情况</w:t>
            </w:r>
          </w:p>
        </w:tc>
        <w:tc>
          <w:tcPr>
            <w:tcW w:w="367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预定目标是否实现</w:t>
            </w:r>
          </w:p>
        </w:tc>
        <w:tc>
          <w:tcPr>
            <w:tcW w:w="705" w:type="dxa"/>
            <w:vAlign w:val="center"/>
          </w:tcPr>
          <w:p>
            <w:pPr>
              <w:pStyle w:val="36"/>
              <w:shd w:val="clear" w:color="auto" w:fill="FFFFFF"/>
              <w:spacing w:line="0" w:lineRule="atLeast"/>
              <w:jc w:val="center"/>
              <w:rPr>
                <w:rFonts w:hint="eastAsia" w:eastAsia="宋体"/>
                <w:color w:val="000000" w:themeColor="text1"/>
                <w:sz w:val="18"/>
                <w:szCs w:val="18"/>
                <w:lang w:eastAsia="zh-CN"/>
              </w:rPr>
            </w:pPr>
            <w:r>
              <w:rPr>
                <w:rFonts w:hint="eastAsia"/>
                <w:color w:val="000000" w:themeColor="text1"/>
                <w:sz w:val="18"/>
                <w:szCs w:val="18"/>
                <w:lang w:val="en-US" w:eastAsia="zh-CN"/>
              </w:rPr>
              <w:t>7</w:t>
            </w:r>
          </w:p>
        </w:tc>
        <w:tc>
          <w:tcPr>
            <w:tcW w:w="690" w:type="dxa"/>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780"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232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项目完成质量</w:t>
            </w:r>
          </w:p>
        </w:tc>
        <w:tc>
          <w:tcPr>
            <w:tcW w:w="367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lang w:val="en-US" w:eastAsia="zh-CN"/>
              </w:rPr>
              <w:t>项目</w:t>
            </w:r>
            <w:r>
              <w:rPr>
                <w:rFonts w:hint="eastAsia"/>
                <w:color w:val="000000" w:themeColor="text1"/>
                <w:sz w:val="18"/>
                <w:szCs w:val="18"/>
              </w:rPr>
              <w:t>质量合格率</w:t>
            </w:r>
          </w:p>
        </w:tc>
        <w:tc>
          <w:tcPr>
            <w:tcW w:w="705" w:type="dxa"/>
            <w:vAlign w:val="center"/>
          </w:tcPr>
          <w:p>
            <w:pPr>
              <w:pStyle w:val="36"/>
              <w:shd w:val="clear" w:color="auto" w:fill="FFFFFF"/>
              <w:spacing w:line="0" w:lineRule="atLeast"/>
              <w:jc w:val="center"/>
              <w:rPr>
                <w:rFonts w:hint="eastAsia" w:eastAsia="宋体"/>
                <w:color w:val="000000" w:themeColor="text1"/>
                <w:sz w:val="18"/>
                <w:szCs w:val="18"/>
                <w:lang w:eastAsia="zh-CN"/>
              </w:rPr>
            </w:pPr>
            <w:r>
              <w:rPr>
                <w:rFonts w:hint="eastAsia"/>
                <w:color w:val="000000" w:themeColor="text1"/>
                <w:sz w:val="18"/>
                <w:szCs w:val="18"/>
                <w:lang w:val="en-US" w:eastAsia="zh-CN"/>
              </w:rPr>
              <w:t>7</w:t>
            </w:r>
          </w:p>
        </w:tc>
        <w:tc>
          <w:tcPr>
            <w:tcW w:w="690" w:type="dxa"/>
            <w:vAlign w:val="center"/>
          </w:tcPr>
          <w:p>
            <w:pPr>
              <w:pStyle w:val="36"/>
              <w:shd w:val="clear" w:color="auto" w:fill="FFFFFF"/>
              <w:spacing w:line="0" w:lineRule="atLeast"/>
              <w:jc w:val="center"/>
              <w:rPr>
                <w:rFonts w:hint="eastAsia" w:eastAsia="宋体"/>
                <w:color w:val="000000" w:themeColor="text1"/>
                <w:sz w:val="18"/>
                <w:szCs w:val="18"/>
                <w:lang w:eastAsia="zh-CN"/>
              </w:rPr>
            </w:pPr>
            <w:r>
              <w:rPr>
                <w:rFonts w:hint="eastAsia"/>
                <w:color w:val="000000" w:themeColor="text1"/>
                <w:sz w:val="18"/>
                <w:szCs w:val="18"/>
                <w:lang w:val="en-US" w:eastAsia="zh-CN"/>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780"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232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项目完成及时性</w:t>
            </w:r>
          </w:p>
        </w:tc>
        <w:tc>
          <w:tcPr>
            <w:tcW w:w="367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项目是否按时完成</w:t>
            </w:r>
          </w:p>
        </w:tc>
        <w:tc>
          <w:tcPr>
            <w:tcW w:w="70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6</w:t>
            </w:r>
          </w:p>
        </w:tc>
        <w:tc>
          <w:tcPr>
            <w:tcW w:w="690" w:type="dxa"/>
            <w:vAlign w:val="center"/>
          </w:tcPr>
          <w:p>
            <w:pPr>
              <w:pStyle w:val="36"/>
              <w:shd w:val="clear" w:color="auto" w:fill="FFFFFF"/>
              <w:spacing w:line="0" w:lineRule="atLeast"/>
              <w:jc w:val="center"/>
              <w:rPr>
                <w:rFonts w:hint="eastAsia" w:eastAsia="宋体"/>
                <w:color w:val="000000" w:themeColor="text1"/>
                <w:sz w:val="18"/>
                <w:szCs w:val="18"/>
                <w:lang w:eastAsia="zh-CN"/>
              </w:rPr>
            </w:pPr>
            <w:r>
              <w:rPr>
                <w:rFonts w:hint="eastAsia"/>
                <w:color w:val="000000" w:themeColor="text1"/>
                <w:sz w:val="18"/>
                <w:szCs w:val="18"/>
                <w:lang w:val="en-US" w:eastAsia="zh-CN"/>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restart"/>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效果</w:t>
            </w:r>
          </w:p>
        </w:tc>
        <w:tc>
          <w:tcPr>
            <w:tcW w:w="780" w:type="dxa"/>
            <w:vMerge w:val="restart"/>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项目效益</w:t>
            </w:r>
          </w:p>
        </w:tc>
        <w:tc>
          <w:tcPr>
            <w:tcW w:w="232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社会效益</w:t>
            </w:r>
          </w:p>
        </w:tc>
        <w:tc>
          <w:tcPr>
            <w:tcW w:w="367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对项目周边村民带了的直接或间接影响</w:t>
            </w:r>
          </w:p>
        </w:tc>
        <w:tc>
          <w:tcPr>
            <w:tcW w:w="705" w:type="dxa"/>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10</w:t>
            </w:r>
          </w:p>
        </w:tc>
        <w:tc>
          <w:tcPr>
            <w:tcW w:w="690" w:type="dxa"/>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780"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2325" w:type="dxa"/>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可持续影响</w:t>
            </w:r>
          </w:p>
        </w:tc>
        <w:tc>
          <w:tcPr>
            <w:tcW w:w="3675" w:type="dxa"/>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rPr>
              <w:t>项目的</w:t>
            </w:r>
            <w:r>
              <w:rPr>
                <w:rFonts w:hint="eastAsia"/>
                <w:color w:val="000000" w:themeColor="text1"/>
                <w:sz w:val="18"/>
                <w:szCs w:val="18"/>
                <w:lang w:val="en-US" w:eastAsia="zh-CN"/>
              </w:rPr>
              <w:t>可持续影响</w:t>
            </w:r>
          </w:p>
        </w:tc>
        <w:tc>
          <w:tcPr>
            <w:tcW w:w="705" w:type="dxa"/>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10</w:t>
            </w:r>
          </w:p>
        </w:tc>
        <w:tc>
          <w:tcPr>
            <w:tcW w:w="690" w:type="dxa"/>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975"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780" w:type="dxa"/>
            <w:vMerge w:val="continue"/>
            <w:vAlign w:val="center"/>
          </w:tcPr>
          <w:p>
            <w:pPr>
              <w:pStyle w:val="36"/>
              <w:shd w:val="clear" w:color="auto" w:fill="FFFFFF"/>
              <w:spacing w:line="0" w:lineRule="atLeast"/>
              <w:ind w:firstLine="360" w:firstLineChars="200"/>
              <w:jc w:val="center"/>
              <w:rPr>
                <w:color w:val="000000" w:themeColor="text1"/>
                <w:sz w:val="18"/>
                <w:szCs w:val="18"/>
              </w:rPr>
            </w:pPr>
          </w:p>
        </w:tc>
        <w:tc>
          <w:tcPr>
            <w:tcW w:w="232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社会公众或服务对象满意度</w:t>
            </w:r>
          </w:p>
        </w:tc>
        <w:tc>
          <w:tcPr>
            <w:tcW w:w="367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问卷满意度调查</w:t>
            </w:r>
          </w:p>
        </w:tc>
        <w:tc>
          <w:tcPr>
            <w:tcW w:w="705" w:type="dxa"/>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10</w:t>
            </w:r>
          </w:p>
        </w:tc>
        <w:tc>
          <w:tcPr>
            <w:tcW w:w="690" w:type="dxa"/>
            <w:vAlign w:val="center"/>
          </w:tcPr>
          <w:p>
            <w:pPr>
              <w:pStyle w:val="36"/>
              <w:shd w:val="clear" w:color="auto" w:fill="FFFFFF"/>
              <w:spacing w:line="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8" w:hRule="atLeast"/>
        </w:trPr>
        <w:tc>
          <w:tcPr>
            <w:tcW w:w="975" w:type="dxa"/>
            <w:vAlign w:val="center"/>
          </w:tcPr>
          <w:p>
            <w:pPr>
              <w:pStyle w:val="36"/>
              <w:shd w:val="clear" w:color="auto" w:fill="FFFFFF"/>
              <w:spacing w:line="0" w:lineRule="atLeast"/>
              <w:jc w:val="center"/>
              <w:rPr>
                <w:color w:val="000000" w:themeColor="text1"/>
                <w:sz w:val="18"/>
                <w:szCs w:val="18"/>
              </w:rPr>
            </w:pPr>
            <w:r>
              <w:rPr>
                <w:rFonts w:hint="eastAsia"/>
                <w:color w:val="000000" w:themeColor="text1"/>
                <w:sz w:val="18"/>
                <w:szCs w:val="18"/>
              </w:rPr>
              <w:t>综合得分</w:t>
            </w:r>
          </w:p>
        </w:tc>
        <w:tc>
          <w:tcPr>
            <w:tcW w:w="780" w:type="dxa"/>
            <w:vAlign w:val="center"/>
          </w:tcPr>
          <w:p>
            <w:pPr>
              <w:pStyle w:val="36"/>
              <w:shd w:val="clear" w:color="auto" w:fill="FFFFFF"/>
              <w:spacing w:line="0" w:lineRule="atLeast"/>
              <w:ind w:firstLine="360" w:firstLineChars="200"/>
              <w:jc w:val="center"/>
              <w:rPr>
                <w:color w:val="000000" w:themeColor="text1"/>
                <w:sz w:val="18"/>
                <w:szCs w:val="18"/>
              </w:rPr>
            </w:pPr>
          </w:p>
        </w:tc>
        <w:tc>
          <w:tcPr>
            <w:tcW w:w="2325" w:type="dxa"/>
            <w:vAlign w:val="center"/>
          </w:tcPr>
          <w:p>
            <w:pPr>
              <w:pStyle w:val="36"/>
              <w:shd w:val="clear" w:color="auto" w:fill="FFFFFF"/>
              <w:spacing w:line="0" w:lineRule="atLeast"/>
              <w:jc w:val="center"/>
              <w:rPr>
                <w:color w:val="000000" w:themeColor="text1"/>
                <w:sz w:val="18"/>
                <w:szCs w:val="18"/>
              </w:rPr>
            </w:pPr>
          </w:p>
        </w:tc>
        <w:tc>
          <w:tcPr>
            <w:tcW w:w="3675" w:type="dxa"/>
            <w:vAlign w:val="center"/>
          </w:tcPr>
          <w:p>
            <w:pPr>
              <w:pStyle w:val="36"/>
              <w:shd w:val="clear" w:color="auto" w:fill="FFFFFF"/>
              <w:spacing w:line="0" w:lineRule="atLeast"/>
              <w:jc w:val="center"/>
              <w:rPr>
                <w:color w:val="000000" w:themeColor="text1"/>
                <w:sz w:val="18"/>
                <w:szCs w:val="18"/>
              </w:rPr>
            </w:pPr>
          </w:p>
        </w:tc>
        <w:tc>
          <w:tcPr>
            <w:tcW w:w="705" w:type="dxa"/>
            <w:vAlign w:val="center"/>
          </w:tcPr>
          <w:p>
            <w:pPr>
              <w:pStyle w:val="36"/>
              <w:shd w:val="clear" w:color="auto" w:fill="FFFFFF"/>
              <w:spacing w:line="0" w:lineRule="atLeast"/>
              <w:jc w:val="center"/>
              <w:rPr>
                <w:color w:val="000000" w:themeColor="text1"/>
                <w:sz w:val="18"/>
                <w:szCs w:val="18"/>
              </w:rPr>
            </w:pPr>
          </w:p>
        </w:tc>
        <w:tc>
          <w:tcPr>
            <w:tcW w:w="690" w:type="dxa"/>
            <w:vAlign w:val="center"/>
          </w:tcPr>
          <w:p>
            <w:pPr>
              <w:pStyle w:val="36"/>
              <w:shd w:val="clear" w:color="auto" w:fill="FFFFFF"/>
              <w:spacing w:line="180" w:lineRule="atLeas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91.8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8" w:hRule="atLeast"/>
        </w:trPr>
        <w:tc>
          <w:tcPr>
            <w:tcW w:w="975" w:type="dxa"/>
            <w:vAlign w:val="center"/>
          </w:tcPr>
          <w:p>
            <w:pPr>
              <w:pStyle w:val="36"/>
              <w:shd w:val="clear" w:color="auto" w:fill="FFFFFF"/>
              <w:spacing w:line="0" w:lineRule="atLeast"/>
              <w:rPr>
                <w:color w:val="000000" w:themeColor="text1"/>
                <w:sz w:val="18"/>
                <w:szCs w:val="18"/>
              </w:rPr>
            </w:pPr>
            <w:r>
              <w:rPr>
                <w:rFonts w:hint="eastAsia"/>
                <w:color w:val="000000" w:themeColor="text1"/>
                <w:sz w:val="18"/>
                <w:szCs w:val="18"/>
              </w:rPr>
              <w:t>评价等次</w:t>
            </w:r>
          </w:p>
        </w:tc>
        <w:tc>
          <w:tcPr>
            <w:tcW w:w="780" w:type="dxa"/>
            <w:vAlign w:val="center"/>
          </w:tcPr>
          <w:p>
            <w:pPr>
              <w:pStyle w:val="36"/>
              <w:shd w:val="clear" w:color="auto" w:fill="FFFFFF"/>
              <w:spacing w:line="0" w:lineRule="atLeast"/>
              <w:ind w:firstLine="360" w:firstLineChars="200"/>
              <w:jc w:val="center"/>
              <w:rPr>
                <w:color w:val="000000" w:themeColor="text1"/>
                <w:sz w:val="18"/>
                <w:szCs w:val="18"/>
              </w:rPr>
            </w:pPr>
          </w:p>
        </w:tc>
        <w:tc>
          <w:tcPr>
            <w:tcW w:w="2325" w:type="dxa"/>
            <w:vAlign w:val="center"/>
          </w:tcPr>
          <w:p>
            <w:pPr>
              <w:pStyle w:val="36"/>
              <w:shd w:val="clear" w:color="auto" w:fill="FFFFFF"/>
              <w:spacing w:line="0" w:lineRule="atLeast"/>
              <w:jc w:val="center"/>
              <w:rPr>
                <w:color w:val="000000" w:themeColor="text1"/>
                <w:sz w:val="18"/>
                <w:szCs w:val="18"/>
              </w:rPr>
            </w:pPr>
          </w:p>
        </w:tc>
        <w:tc>
          <w:tcPr>
            <w:tcW w:w="3675" w:type="dxa"/>
            <w:vAlign w:val="center"/>
          </w:tcPr>
          <w:p>
            <w:pPr>
              <w:pStyle w:val="36"/>
              <w:shd w:val="clear" w:color="auto" w:fill="FFFFFF"/>
              <w:spacing w:line="0" w:lineRule="atLeast"/>
              <w:jc w:val="center"/>
              <w:rPr>
                <w:color w:val="000000" w:themeColor="text1"/>
                <w:sz w:val="18"/>
                <w:szCs w:val="18"/>
              </w:rPr>
            </w:pPr>
          </w:p>
        </w:tc>
        <w:tc>
          <w:tcPr>
            <w:tcW w:w="705" w:type="dxa"/>
            <w:vAlign w:val="center"/>
          </w:tcPr>
          <w:p>
            <w:pPr>
              <w:pStyle w:val="36"/>
              <w:shd w:val="clear" w:color="auto" w:fill="FFFFFF"/>
              <w:spacing w:line="0" w:lineRule="atLeast"/>
              <w:jc w:val="center"/>
              <w:rPr>
                <w:color w:val="000000" w:themeColor="text1"/>
                <w:sz w:val="18"/>
                <w:szCs w:val="18"/>
              </w:rPr>
            </w:pPr>
          </w:p>
        </w:tc>
        <w:tc>
          <w:tcPr>
            <w:tcW w:w="690" w:type="dxa"/>
            <w:vAlign w:val="center"/>
          </w:tcPr>
          <w:p>
            <w:pPr>
              <w:pStyle w:val="36"/>
              <w:shd w:val="clear" w:color="auto" w:fill="FFFFFF"/>
              <w:spacing w:line="180" w:lineRule="atLeas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优秀</w:t>
            </w:r>
          </w:p>
        </w:tc>
      </w:tr>
    </w:tbl>
    <w:p>
      <w:pPr>
        <w:pStyle w:val="24"/>
        <w:keepNext w:val="0"/>
        <w:keepLines w:val="0"/>
        <w:pageBreakBefore w:val="0"/>
        <w:widowControl w:val="0"/>
        <w:kinsoku/>
        <w:wordWrap/>
        <w:overflowPunct/>
        <w:topLinePunct w:val="0"/>
        <w:autoSpaceDE w:val="0"/>
        <w:autoSpaceDN w:val="0"/>
        <w:bidi w:val="0"/>
        <w:adjustRightInd w:val="0"/>
        <w:snapToGrid w:val="0"/>
        <w:spacing w:line="540" w:lineRule="exact"/>
        <w:ind w:firstLine="664"/>
        <w:textAlignment w:val="auto"/>
        <w:outlineLvl w:val="2"/>
        <w:rPr>
          <w:color w:val="000000" w:themeColor="text1"/>
          <w:szCs w:val="32"/>
        </w:rPr>
      </w:pPr>
      <w:bookmarkStart w:id="86" w:name="_Toc491438414"/>
      <w:bookmarkStart w:id="87" w:name="_Toc489949657"/>
      <w:r>
        <w:rPr>
          <w:rFonts w:hint="eastAsia"/>
          <w:color w:val="000000" w:themeColor="text1"/>
        </w:rPr>
        <w:t>（一）</w:t>
      </w:r>
      <w:r>
        <w:rPr>
          <w:rFonts w:hint="eastAsia"/>
          <w:color w:val="000000" w:themeColor="text1"/>
          <w:lang w:val="en-US" w:eastAsia="zh-CN"/>
        </w:rPr>
        <w:t>综合</w:t>
      </w:r>
      <w:r>
        <w:rPr>
          <w:rFonts w:hint="eastAsia"/>
          <w:color w:val="000000" w:themeColor="text1"/>
        </w:rPr>
        <w:t>评价</w:t>
      </w:r>
      <w:r>
        <w:rPr>
          <w:rFonts w:hint="eastAsia"/>
          <w:color w:val="000000" w:themeColor="text1"/>
          <w:lang w:val="en-US" w:eastAsia="zh-CN"/>
        </w:rPr>
        <w:t>得分</w:t>
      </w:r>
      <w:r>
        <w:rPr>
          <w:rFonts w:hint="eastAsia"/>
          <w:color w:val="000000" w:themeColor="text1"/>
        </w:rPr>
        <w:t>情况</w:t>
      </w:r>
      <w:bookmarkEnd w:id="86"/>
      <w:bookmarkEnd w:id="87"/>
    </w:p>
    <w:p>
      <w:pPr>
        <w:pStyle w:val="28"/>
        <w:keepNext w:val="0"/>
        <w:keepLines w:val="0"/>
        <w:pageBreakBefore w:val="0"/>
        <w:widowControl w:val="0"/>
        <w:numPr>
          <w:ilvl w:val="0"/>
          <w:numId w:val="6"/>
        </w:numPr>
        <w:kinsoku/>
        <w:wordWrap/>
        <w:overflowPunct/>
        <w:topLinePunct w:val="0"/>
        <w:autoSpaceDE w:val="0"/>
        <w:autoSpaceDN w:val="0"/>
        <w:bidi w:val="0"/>
        <w:adjustRightInd w:val="0"/>
        <w:snapToGrid w:val="0"/>
        <w:spacing w:line="540" w:lineRule="exact"/>
        <w:ind w:left="1276" w:hanging="566" w:firstLineChars="0"/>
        <w:textAlignment w:val="auto"/>
        <w:rPr>
          <w:rFonts w:ascii="仿宋_GB2312" w:hAnsi="仿宋"/>
          <w:color w:val="000000" w:themeColor="text1"/>
          <w:sz w:val="32"/>
          <w:szCs w:val="32"/>
        </w:rPr>
      </w:pPr>
      <w:r>
        <w:rPr>
          <w:rFonts w:hint="eastAsia" w:ascii="仿宋_GB2312" w:hAnsi="仿宋"/>
          <w:color w:val="000000" w:themeColor="text1"/>
          <w:sz w:val="32"/>
          <w:szCs w:val="32"/>
        </w:rPr>
        <w:t>投入类评价指标得分情况</w:t>
      </w:r>
    </w:p>
    <w:p>
      <w:pPr>
        <w:pStyle w:val="28"/>
        <w:keepNext w:val="0"/>
        <w:keepLines w:val="0"/>
        <w:pageBreakBefore w:val="0"/>
        <w:widowControl w:val="0"/>
        <w:kinsoku/>
        <w:wordWrap/>
        <w:overflowPunct/>
        <w:topLinePunct w:val="0"/>
        <w:autoSpaceDE w:val="0"/>
        <w:autoSpaceDN w:val="0"/>
        <w:bidi w:val="0"/>
        <w:adjustRightInd w:val="0"/>
        <w:snapToGrid w:val="0"/>
        <w:spacing w:line="540" w:lineRule="exact"/>
        <w:ind w:firstLine="664"/>
        <w:textAlignment w:val="auto"/>
        <w:rPr>
          <w:rFonts w:ascii="仿宋_GB2312" w:hAnsi="仿宋"/>
          <w:color w:val="000000" w:themeColor="text1"/>
          <w:sz w:val="32"/>
          <w:szCs w:val="32"/>
        </w:rPr>
      </w:pPr>
      <w:r>
        <w:rPr>
          <w:rFonts w:hint="eastAsia" w:ascii="仿宋_GB2312" w:hAnsi="仿宋"/>
          <w:color w:val="000000" w:themeColor="text1"/>
          <w:sz w:val="32"/>
          <w:szCs w:val="32"/>
        </w:rPr>
        <w:t>投入类共计20分，其中分为项目立项12分及资金落实8分，评价后得分共计</w:t>
      </w:r>
      <w:r>
        <w:rPr>
          <w:rFonts w:hint="eastAsia" w:ascii="仿宋_GB2312" w:hAnsi="仿宋"/>
          <w:color w:val="000000" w:themeColor="text1"/>
          <w:sz w:val="32"/>
          <w:szCs w:val="32"/>
          <w:lang w:val="en-US" w:eastAsia="zh-CN"/>
        </w:rPr>
        <w:t>20</w:t>
      </w:r>
      <w:r>
        <w:rPr>
          <w:rFonts w:hint="eastAsia" w:ascii="仿宋_GB2312" w:hAnsi="仿宋"/>
          <w:color w:val="000000" w:themeColor="text1"/>
          <w:sz w:val="32"/>
          <w:szCs w:val="32"/>
        </w:rPr>
        <w:t>分，项目立项得分</w:t>
      </w:r>
      <w:r>
        <w:rPr>
          <w:rFonts w:hint="eastAsia" w:ascii="仿宋_GB2312" w:hAnsi="仿宋"/>
          <w:color w:val="000000" w:themeColor="text1"/>
          <w:sz w:val="32"/>
          <w:szCs w:val="32"/>
          <w:lang w:val="en-US" w:eastAsia="zh-CN"/>
        </w:rPr>
        <w:t>12</w:t>
      </w:r>
      <w:r>
        <w:rPr>
          <w:rFonts w:hint="eastAsia" w:ascii="仿宋_GB2312" w:hAnsi="仿宋"/>
          <w:color w:val="000000" w:themeColor="text1"/>
          <w:sz w:val="32"/>
          <w:szCs w:val="32"/>
        </w:rPr>
        <w:t>分，资金落实得分</w:t>
      </w:r>
      <w:r>
        <w:rPr>
          <w:rFonts w:hint="eastAsia" w:ascii="仿宋_GB2312" w:hAnsi="仿宋"/>
          <w:color w:val="000000" w:themeColor="text1"/>
          <w:sz w:val="32"/>
          <w:szCs w:val="32"/>
          <w:lang w:val="en-US" w:eastAsia="zh-CN"/>
        </w:rPr>
        <w:t>8</w:t>
      </w:r>
      <w:r>
        <w:rPr>
          <w:rFonts w:hint="eastAsia" w:ascii="仿宋_GB2312" w:hAnsi="仿宋"/>
          <w:color w:val="000000" w:themeColor="text1"/>
          <w:sz w:val="32"/>
          <w:szCs w:val="32"/>
        </w:rPr>
        <w:t>分。</w:t>
      </w:r>
    </w:p>
    <w:p>
      <w:pPr>
        <w:pStyle w:val="28"/>
        <w:keepNext w:val="0"/>
        <w:keepLines w:val="0"/>
        <w:pageBreakBefore w:val="0"/>
        <w:widowControl w:val="0"/>
        <w:numPr>
          <w:ilvl w:val="0"/>
          <w:numId w:val="6"/>
        </w:numPr>
        <w:kinsoku/>
        <w:wordWrap/>
        <w:overflowPunct/>
        <w:topLinePunct w:val="0"/>
        <w:autoSpaceDE w:val="0"/>
        <w:autoSpaceDN w:val="0"/>
        <w:bidi w:val="0"/>
        <w:adjustRightInd w:val="0"/>
        <w:snapToGrid w:val="0"/>
        <w:spacing w:line="540" w:lineRule="exact"/>
        <w:ind w:left="1276" w:hanging="566" w:firstLineChars="0"/>
        <w:textAlignment w:val="auto"/>
        <w:rPr>
          <w:rFonts w:ascii="仿宋_GB2312" w:hAnsi="仿宋"/>
          <w:color w:val="000000" w:themeColor="text1"/>
          <w:sz w:val="32"/>
          <w:szCs w:val="32"/>
        </w:rPr>
      </w:pPr>
      <w:r>
        <w:rPr>
          <w:rFonts w:hint="eastAsia" w:ascii="仿宋_GB2312" w:hAnsi="仿宋"/>
          <w:color w:val="000000" w:themeColor="text1"/>
          <w:sz w:val="32"/>
          <w:szCs w:val="32"/>
        </w:rPr>
        <w:t>过程类评价指标得分情况</w:t>
      </w:r>
    </w:p>
    <w:p>
      <w:pPr>
        <w:pStyle w:val="28"/>
        <w:keepNext w:val="0"/>
        <w:keepLines w:val="0"/>
        <w:pageBreakBefore w:val="0"/>
        <w:widowControl w:val="0"/>
        <w:kinsoku/>
        <w:wordWrap/>
        <w:overflowPunct/>
        <w:topLinePunct w:val="0"/>
        <w:autoSpaceDE w:val="0"/>
        <w:autoSpaceDN w:val="0"/>
        <w:bidi w:val="0"/>
        <w:adjustRightInd w:val="0"/>
        <w:snapToGrid w:val="0"/>
        <w:spacing w:line="540" w:lineRule="exact"/>
        <w:ind w:firstLine="664"/>
        <w:textAlignment w:val="auto"/>
        <w:rPr>
          <w:rFonts w:ascii="仿宋_GB2312" w:hAnsi="仿宋"/>
          <w:color w:val="000000" w:themeColor="text1"/>
          <w:sz w:val="32"/>
          <w:szCs w:val="32"/>
        </w:rPr>
      </w:pPr>
      <w:r>
        <w:rPr>
          <w:rFonts w:hint="eastAsia" w:ascii="仿宋_GB2312" w:hAnsi="仿宋"/>
          <w:color w:val="000000" w:themeColor="text1"/>
          <w:sz w:val="32"/>
          <w:szCs w:val="32"/>
        </w:rPr>
        <w:t>过程类共计30分，其中分为业务管理15分及财务管理15分，评价后得分</w:t>
      </w:r>
      <w:r>
        <w:rPr>
          <w:rFonts w:hint="eastAsia" w:ascii="仿宋_GB2312" w:hAnsi="仿宋"/>
          <w:color w:val="000000" w:themeColor="text1"/>
          <w:sz w:val="32"/>
          <w:szCs w:val="32"/>
          <w:lang w:val="en-US" w:eastAsia="zh-CN"/>
        </w:rPr>
        <w:t>26.2</w:t>
      </w:r>
      <w:r>
        <w:rPr>
          <w:rFonts w:hint="eastAsia" w:ascii="仿宋_GB2312" w:hAnsi="仿宋"/>
          <w:color w:val="000000" w:themeColor="text1"/>
          <w:sz w:val="32"/>
          <w:szCs w:val="32"/>
        </w:rPr>
        <w:t>分，业务管理得分</w:t>
      </w:r>
      <w:r>
        <w:rPr>
          <w:rFonts w:hint="eastAsia" w:ascii="仿宋_GB2312" w:hAnsi="仿宋"/>
          <w:color w:val="000000" w:themeColor="text1"/>
          <w:sz w:val="32"/>
          <w:szCs w:val="32"/>
          <w:lang w:val="en-US" w:eastAsia="zh-CN"/>
        </w:rPr>
        <w:t>12.7</w:t>
      </w:r>
      <w:r>
        <w:rPr>
          <w:rFonts w:hint="eastAsia" w:ascii="仿宋_GB2312" w:hAnsi="仿宋"/>
          <w:color w:val="000000" w:themeColor="text1"/>
          <w:sz w:val="32"/>
          <w:szCs w:val="32"/>
        </w:rPr>
        <w:t>分，财务管理得分</w:t>
      </w:r>
      <w:r>
        <w:rPr>
          <w:rFonts w:hint="eastAsia" w:ascii="仿宋_GB2312" w:hAnsi="仿宋"/>
          <w:color w:val="000000" w:themeColor="text1"/>
          <w:sz w:val="32"/>
          <w:szCs w:val="32"/>
          <w:lang w:val="en-US" w:eastAsia="zh-CN"/>
        </w:rPr>
        <w:t>13.5</w:t>
      </w:r>
      <w:r>
        <w:rPr>
          <w:rFonts w:hint="eastAsia" w:ascii="仿宋_GB2312" w:hAnsi="仿宋"/>
          <w:color w:val="000000" w:themeColor="text1"/>
          <w:sz w:val="32"/>
          <w:szCs w:val="32"/>
        </w:rPr>
        <w:t>分，业务管理扣分</w:t>
      </w:r>
      <w:r>
        <w:rPr>
          <w:rFonts w:hint="eastAsia" w:ascii="仿宋_GB2312" w:hAnsi="仿宋"/>
          <w:color w:val="000000" w:themeColor="text1"/>
          <w:sz w:val="32"/>
          <w:szCs w:val="32"/>
          <w:lang w:val="en-US" w:eastAsia="zh-CN"/>
        </w:rPr>
        <w:t>2.3</w:t>
      </w:r>
      <w:r>
        <w:rPr>
          <w:rFonts w:hint="eastAsia" w:ascii="仿宋_GB2312" w:hAnsi="仿宋"/>
          <w:color w:val="000000" w:themeColor="text1"/>
          <w:sz w:val="32"/>
          <w:szCs w:val="32"/>
        </w:rPr>
        <w:t>分</w:t>
      </w:r>
      <w:r>
        <w:rPr>
          <w:rFonts w:hint="eastAsia" w:ascii="仿宋_GB2312" w:hAnsi="仿宋"/>
          <w:color w:val="000000" w:themeColor="text1"/>
          <w:sz w:val="32"/>
          <w:szCs w:val="32"/>
          <w:lang w:eastAsia="zh-CN"/>
        </w:rPr>
        <w:t>，</w:t>
      </w:r>
      <w:r>
        <w:rPr>
          <w:rFonts w:hint="eastAsia" w:ascii="仿宋_GB2312" w:hAnsi="仿宋"/>
          <w:color w:val="000000" w:themeColor="text1"/>
          <w:sz w:val="32"/>
          <w:szCs w:val="32"/>
        </w:rPr>
        <w:t>财务管理</w:t>
      </w:r>
      <w:r>
        <w:rPr>
          <w:rFonts w:hint="eastAsia" w:ascii="仿宋_GB2312" w:hAnsi="仿宋"/>
          <w:color w:val="000000" w:themeColor="text1"/>
          <w:sz w:val="32"/>
          <w:szCs w:val="32"/>
          <w:lang w:val="en-US" w:eastAsia="zh-CN"/>
        </w:rPr>
        <w:t>扣</w:t>
      </w:r>
      <w:r>
        <w:rPr>
          <w:rFonts w:hint="eastAsia" w:ascii="仿宋_GB2312" w:hAnsi="仿宋"/>
          <w:color w:val="000000" w:themeColor="text1"/>
          <w:sz w:val="32"/>
          <w:szCs w:val="32"/>
        </w:rPr>
        <w:t>分</w:t>
      </w:r>
      <w:r>
        <w:rPr>
          <w:rFonts w:hint="eastAsia" w:ascii="仿宋_GB2312" w:hAnsi="仿宋"/>
          <w:color w:val="000000" w:themeColor="text1"/>
          <w:sz w:val="32"/>
          <w:szCs w:val="32"/>
          <w:lang w:val="en-US" w:eastAsia="zh-CN"/>
        </w:rPr>
        <w:t>1.5分</w:t>
      </w:r>
      <w:r>
        <w:rPr>
          <w:rFonts w:hint="eastAsia" w:ascii="仿宋_GB2312" w:hAnsi="仿宋"/>
          <w:color w:val="000000" w:themeColor="text1"/>
          <w:sz w:val="32"/>
          <w:szCs w:val="32"/>
        </w:rPr>
        <w:t>。</w:t>
      </w:r>
    </w:p>
    <w:p>
      <w:pPr>
        <w:pStyle w:val="28"/>
        <w:keepNext w:val="0"/>
        <w:keepLines w:val="0"/>
        <w:pageBreakBefore w:val="0"/>
        <w:widowControl w:val="0"/>
        <w:numPr>
          <w:ilvl w:val="0"/>
          <w:numId w:val="6"/>
        </w:numPr>
        <w:kinsoku/>
        <w:wordWrap/>
        <w:overflowPunct/>
        <w:topLinePunct w:val="0"/>
        <w:autoSpaceDE w:val="0"/>
        <w:autoSpaceDN w:val="0"/>
        <w:bidi w:val="0"/>
        <w:adjustRightInd w:val="0"/>
        <w:snapToGrid w:val="0"/>
        <w:spacing w:line="540" w:lineRule="exact"/>
        <w:ind w:left="1276" w:hanging="566" w:firstLineChars="0"/>
        <w:textAlignment w:val="auto"/>
        <w:rPr>
          <w:rFonts w:ascii="仿宋_GB2312" w:hAnsi="仿宋"/>
          <w:color w:val="000000" w:themeColor="text1"/>
          <w:sz w:val="32"/>
          <w:szCs w:val="32"/>
        </w:rPr>
      </w:pPr>
      <w:r>
        <w:rPr>
          <w:rFonts w:hint="eastAsia" w:ascii="仿宋_GB2312" w:hAnsi="仿宋"/>
          <w:color w:val="000000" w:themeColor="text1"/>
          <w:sz w:val="32"/>
          <w:szCs w:val="32"/>
        </w:rPr>
        <w:t>产出类评价指标得分情况</w:t>
      </w:r>
    </w:p>
    <w:p>
      <w:pPr>
        <w:pStyle w:val="28"/>
        <w:keepNext w:val="0"/>
        <w:keepLines w:val="0"/>
        <w:pageBreakBefore w:val="0"/>
        <w:widowControl w:val="0"/>
        <w:kinsoku/>
        <w:wordWrap/>
        <w:overflowPunct/>
        <w:topLinePunct w:val="0"/>
        <w:autoSpaceDE w:val="0"/>
        <w:autoSpaceDN w:val="0"/>
        <w:bidi w:val="0"/>
        <w:adjustRightInd w:val="0"/>
        <w:snapToGrid w:val="0"/>
        <w:spacing w:line="540" w:lineRule="exact"/>
        <w:ind w:firstLine="664"/>
        <w:textAlignment w:val="auto"/>
        <w:rPr>
          <w:rFonts w:ascii="仿宋_GB2312" w:hAnsi="仿宋"/>
          <w:color w:val="000000" w:themeColor="text1"/>
          <w:sz w:val="32"/>
          <w:szCs w:val="32"/>
        </w:rPr>
      </w:pPr>
      <w:r>
        <w:rPr>
          <w:rFonts w:hint="eastAsia" w:ascii="仿宋_GB2312" w:hAnsi="仿宋"/>
          <w:color w:val="000000" w:themeColor="text1"/>
          <w:sz w:val="32"/>
          <w:szCs w:val="32"/>
        </w:rPr>
        <w:t>产出类共计20分，评价后得分</w:t>
      </w:r>
      <w:r>
        <w:rPr>
          <w:rFonts w:hint="eastAsia" w:ascii="仿宋_GB2312" w:hAnsi="仿宋"/>
          <w:color w:val="000000" w:themeColor="text1"/>
          <w:sz w:val="32"/>
          <w:szCs w:val="32"/>
          <w:lang w:val="en-US" w:eastAsia="zh-CN"/>
        </w:rPr>
        <w:t>19.8</w:t>
      </w:r>
      <w:r>
        <w:rPr>
          <w:rFonts w:hint="eastAsia" w:ascii="仿宋_GB2312" w:hAnsi="仿宋"/>
          <w:color w:val="000000" w:themeColor="text1"/>
          <w:sz w:val="32"/>
          <w:szCs w:val="32"/>
        </w:rPr>
        <w:t>分</w:t>
      </w:r>
      <w:r>
        <w:rPr>
          <w:rFonts w:hint="eastAsia" w:ascii="仿宋_GB2312" w:hAnsi="仿宋"/>
          <w:color w:val="000000" w:themeColor="text1"/>
          <w:sz w:val="32"/>
          <w:szCs w:val="32"/>
          <w:lang w:eastAsia="zh-CN"/>
        </w:rPr>
        <w:t>，</w:t>
      </w:r>
      <w:r>
        <w:rPr>
          <w:rFonts w:hint="eastAsia" w:ascii="仿宋_GB2312" w:hAnsi="仿宋"/>
          <w:color w:val="000000" w:themeColor="text1"/>
          <w:sz w:val="32"/>
          <w:szCs w:val="32"/>
          <w:lang w:val="en-US" w:eastAsia="zh-CN"/>
        </w:rPr>
        <w:t>扣分0.2分</w:t>
      </w:r>
      <w:r>
        <w:rPr>
          <w:rFonts w:hint="eastAsia" w:ascii="仿宋_GB2312" w:hAnsi="仿宋"/>
          <w:color w:val="000000" w:themeColor="text1"/>
          <w:sz w:val="32"/>
          <w:szCs w:val="32"/>
        </w:rPr>
        <w:t>。</w:t>
      </w:r>
    </w:p>
    <w:p>
      <w:pPr>
        <w:pStyle w:val="28"/>
        <w:keepNext w:val="0"/>
        <w:keepLines w:val="0"/>
        <w:pageBreakBefore w:val="0"/>
        <w:widowControl w:val="0"/>
        <w:numPr>
          <w:ilvl w:val="0"/>
          <w:numId w:val="6"/>
        </w:numPr>
        <w:kinsoku/>
        <w:wordWrap/>
        <w:overflowPunct/>
        <w:topLinePunct w:val="0"/>
        <w:autoSpaceDE w:val="0"/>
        <w:autoSpaceDN w:val="0"/>
        <w:bidi w:val="0"/>
        <w:adjustRightInd w:val="0"/>
        <w:snapToGrid w:val="0"/>
        <w:spacing w:line="540" w:lineRule="exact"/>
        <w:ind w:left="1276" w:hanging="567" w:firstLineChars="0"/>
        <w:textAlignment w:val="auto"/>
        <w:rPr>
          <w:rFonts w:ascii="仿宋_GB2312" w:hAnsi="仿宋"/>
          <w:color w:val="000000" w:themeColor="text1"/>
          <w:sz w:val="32"/>
          <w:szCs w:val="32"/>
        </w:rPr>
      </w:pPr>
      <w:r>
        <w:rPr>
          <w:rFonts w:hint="eastAsia" w:ascii="仿宋_GB2312" w:hAnsi="仿宋"/>
          <w:color w:val="000000" w:themeColor="text1"/>
          <w:sz w:val="32"/>
          <w:szCs w:val="32"/>
        </w:rPr>
        <w:t>效果类评价指标得分情况</w:t>
      </w:r>
    </w:p>
    <w:p>
      <w:pPr>
        <w:pStyle w:val="28"/>
        <w:keepNext w:val="0"/>
        <w:keepLines w:val="0"/>
        <w:pageBreakBefore w:val="0"/>
        <w:widowControl w:val="0"/>
        <w:kinsoku/>
        <w:wordWrap/>
        <w:overflowPunct/>
        <w:topLinePunct w:val="0"/>
        <w:autoSpaceDE w:val="0"/>
        <w:autoSpaceDN w:val="0"/>
        <w:bidi w:val="0"/>
        <w:adjustRightInd w:val="0"/>
        <w:snapToGrid w:val="0"/>
        <w:spacing w:line="540" w:lineRule="exact"/>
        <w:ind w:firstLineChars="0"/>
        <w:textAlignment w:val="auto"/>
        <w:rPr>
          <w:rFonts w:hint="eastAsia" w:ascii="仿宋_GB2312" w:hAnsi="仿宋"/>
          <w:color w:val="000000" w:themeColor="text1"/>
          <w:sz w:val="32"/>
          <w:szCs w:val="32"/>
        </w:rPr>
      </w:pPr>
      <w:r>
        <w:rPr>
          <w:rFonts w:hint="eastAsia" w:ascii="仿宋_GB2312" w:hAnsi="仿宋"/>
          <w:color w:val="000000" w:themeColor="text1"/>
          <w:sz w:val="32"/>
          <w:szCs w:val="32"/>
        </w:rPr>
        <w:t>效果类共计30分，评价后得分</w:t>
      </w:r>
      <w:r>
        <w:rPr>
          <w:rFonts w:hint="eastAsia" w:ascii="仿宋_GB2312" w:hAnsi="仿宋"/>
          <w:color w:val="000000" w:themeColor="text1"/>
          <w:sz w:val="32"/>
          <w:szCs w:val="32"/>
          <w:lang w:val="en-US" w:eastAsia="zh-CN"/>
        </w:rPr>
        <w:t>25.8</w:t>
      </w:r>
      <w:r>
        <w:rPr>
          <w:rFonts w:hint="eastAsia" w:ascii="仿宋_GB2312" w:hAnsi="仿宋"/>
          <w:color w:val="000000" w:themeColor="text1"/>
          <w:sz w:val="32"/>
          <w:szCs w:val="32"/>
        </w:rPr>
        <w:t>分</w:t>
      </w:r>
      <w:r>
        <w:rPr>
          <w:rFonts w:hint="eastAsia" w:ascii="仿宋_GB2312" w:hAnsi="仿宋"/>
          <w:color w:val="000000" w:themeColor="text1"/>
          <w:sz w:val="32"/>
          <w:szCs w:val="32"/>
          <w:lang w:eastAsia="zh-CN"/>
        </w:rPr>
        <w:t>，</w:t>
      </w:r>
      <w:r>
        <w:rPr>
          <w:rFonts w:hint="eastAsia" w:ascii="仿宋_GB2312" w:hAnsi="仿宋"/>
          <w:color w:val="000000" w:themeColor="text1"/>
          <w:sz w:val="32"/>
          <w:szCs w:val="32"/>
          <w:lang w:val="en-US" w:eastAsia="zh-CN"/>
        </w:rPr>
        <w:t>扣分4.2分</w:t>
      </w:r>
      <w:r>
        <w:rPr>
          <w:rFonts w:hint="eastAsia" w:ascii="仿宋_GB2312" w:hAnsi="仿宋"/>
          <w:color w:val="000000" w:themeColor="text1"/>
          <w:sz w:val="32"/>
          <w:szCs w:val="32"/>
        </w:rPr>
        <w:t>。</w:t>
      </w:r>
    </w:p>
    <w:p>
      <w:pPr>
        <w:pStyle w:val="36"/>
        <w:keepNext w:val="0"/>
        <w:keepLines w:val="0"/>
        <w:pageBreakBefore w:val="0"/>
        <w:shd w:val="clear" w:color="auto" w:fill="FFFFFF"/>
        <w:kinsoku/>
        <w:wordWrap/>
        <w:overflowPunct/>
        <w:topLinePunct w:val="0"/>
        <w:bidi w:val="0"/>
        <w:spacing w:before="0" w:beforeAutospacing="0" w:after="0" w:afterAutospacing="0" w:line="540" w:lineRule="exact"/>
        <w:ind w:firstLine="640" w:firstLineChars="200"/>
        <w:textAlignment w:val="auto"/>
        <w:rPr>
          <w:rFonts w:hint="eastAsia" w:ascii="仿宋_GB2312" w:hAnsi="黑体" w:eastAsia="仿宋_GB2312" w:cs="Times New Roman"/>
          <w:color w:val="000000" w:themeColor="text1"/>
          <w:kern w:val="2"/>
          <w:sz w:val="32"/>
          <w:szCs w:val="32"/>
        </w:rPr>
      </w:pPr>
      <w:r>
        <w:rPr>
          <w:rFonts w:hint="eastAsia" w:ascii="仿宋_GB2312" w:hAnsi="黑体" w:eastAsia="仿宋_GB2312" w:cs="Times New Roman"/>
          <w:color w:val="000000" w:themeColor="text1"/>
          <w:kern w:val="2"/>
          <w:sz w:val="32"/>
          <w:szCs w:val="32"/>
          <w:lang w:val="en-US" w:eastAsia="zh-CN"/>
        </w:rPr>
        <w:t>各镇街指标得分明细如下：</w:t>
      </w:r>
    </w:p>
    <w:tbl>
      <w:tblPr>
        <w:tblStyle w:val="18"/>
        <w:tblW w:w="9229"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170"/>
        <w:gridCol w:w="2685"/>
        <w:gridCol w:w="780"/>
        <w:gridCol w:w="1035"/>
        <w:gridCol w:w="945"/>
        <w:gridCol w:w="1005"/>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序号</w:t>
            </w:r>
          </w:p>
        </w:tc>
        <w:tc>
          <w:tcPr>
            <w:tcW w:w="1170"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镇街</w:t>
            </w:r>
          </w:p>
        </w:tc>
        <w:tc>
          <w:tcPr>
            <w:tcW w:w="268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项目名称</w:t>
            </w:r>
          </w:p>
        </w:tc>
        <w:tc>
          <w:tcPr>
            <w:tcW w:w="780"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投入指标得分</w:t>
            </w:r>
          </w:p>
        </w:tc>
        <w:tc>
          <w:tcPr>
            <w:tcW w:w="1035"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过程指标得分</w:t>
            </w:r>
          </w:p>
        </w:tc>
        <w:tc>
          <w:tcPr>
            <w:tcW w:w="945"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产出指标得分</w:t>
            </w:r>
          </w:p>
        </w:tc>
        <w:tc>
          <w:tcPr>
            <w:tcW w:w="1005"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效果指标得分</w:t>
            </w:r>
          </w:p>
        </w:tc>
        <w:tc>
          <w:tcPr>
            <w:tcW w:w="844"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65"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1</w:t>
            </w:r>
          </w:p>
        </w:tc>
        <w:tc>
          <w:tcPr>
            <w:tcW w:w="1170"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光明路街道</w:t>
            </w:r>
          </w:p>
        </w:tc>
        <w:tc>
          <w:tcPr>
            <w:tcW w:w="2685" w:type="dxa"/>
            <w:vAlign w:val="center"/>
          </w:tcPr>
          <w:p>
            <w:pPr>
              <w:pStyle w:val="28"/>
              <w:spacing w:line="240" w:lineRule="auto"/>
              <w:ind w:firstLine="0" w:firstLineChars="0"/>
              <w:jc w:val="center"/>
              <w:rPr>
                <w:rFonts w:hint="eastAsia" w:asciiTheme="minorEastAsia" w:hAnsiTheme="minorEastAsia" w:eastAsiaTheme="minorEastAsia" w:cstheme="minorEastAsia"/>
                <w:color w:val="000000" w:themeColor="text1"/>
                <w:sz w:val="18"/>
                <w:szCs w:val="18"/>
                <w:lang w:val="en-US" w:eastAsia="zh-CN"/>
              </w:rPr>
            </w:pPr>
            <w:r>
              <w:rPr>
                <w:rFonts w:hint="eastAsia" w:eastAsia="宋体" w:cstheme="minorBidi"/>
                <w:color w:val="000000" w:themeColor="text1"/>
                <w:sz w:val="18"/>
                <w:szCs w:val="18"/>
                <w:highlight w:val="none"/>
                <w:lang w:val="en-US" w:eastAsia="zh-CN"/>
              </w:rPr>
              <w:t>田屯村建设羊肚菌等生态高效种植项目</w:t>
            </w:r>
          </w:p>
        </w:tc>
        <w:tc>
          <w:tcPr>
            <w:tcW w:w="78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20</w:t>
            </w:r>
          </w:p>
        </w:tc>
        <w:tc>
          <w:tcPr>
            <w:tcW w:w="103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26</w:t>
            </w:r>
          </w:p>
        </w:tc>
        <w:tc>
          <w:tcPr>
            <w:tcW w:w="94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20</w:t>
            </w:r>
          </w:p>
        </w:tc>
        <w:tc>
          <w:tcPr>
            <w:tcW w:w="100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25.5</w:t>
            </w:r>
          </w:p>
        </w:tc>
        <w:tc>
          <w:tcPr>
            <w:tcW w:w="844"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5"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w:t>
            </w:r>
          </w:p>
        </w:tc>
        <w:tc>
          <w:tcPr>
            <w:tcW w:w="1170"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孟庄镇</w:t>
            </w:r>
          </w:p>
        </w:tc>
        <w:tc>
          <w:tcPr>
            <w:tcW w:w="2685" w:type="dxa"/>
            <w:vAlign w:val="center"/>
          </w:tcPr>
          <w:p>
            <w:pPr>
              <w:pStyle w:val="28"/>
              <w:spacing w:line="240" w:lineRule="auto"/>
              <w:ind w:firstLine="0" w:firstLineChars="0"/>
              <w:jc w:val="center"/>
              <w:rPr>
                <w:rFonts w:hint="eastAsia" w:asciiTheme="minorEastAsia" w:hAnsiTheme="minorEastAsia" w:eastAsiaTheme="minorEastAsia" w:cstheme="minorEastAsia"/>
                <w:color w:val="000000" w:themeColor="text1"/>
                <w:sz w:val="18"/>
                <w:szCs w:val="18"/>
                <w:lang w:val="en-US" w:eastAsia="zh-CN"/>
              </w:rPr>
            </w:pPr>
            <w:r>
              <w:rPr>
                <w:rFonts w:hint="eastAsia" w:eastAsia="宋体" w:cstheme="minorBidi"/>
                <w:color w:val="000000" w:themeColor="text1"/>
                <w:sz w:val="18"/>
                <w:szCs w:val="18"/>
                <w:highlight w:val="none"/>
                <w:lang w:val="en-US" w:eastAsia="zh-CN"/>
              </w:rPr>
              <w:t>里筲村2019年美丽乡村道路扶贫项目</w:t>
            </w:r>
          </w:p>
        </w:tc>
        <w:tc>
          <w:tcPr>
            <w:tcW w:w="78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20</w:t>
            </w:r>
          </w:p>
        </w:tc>
        <w:tc>
          <w:tcPr>
            <w:tcW w:w="103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27</w:t>
            </w:r>
          </w:p>
        </w:tc>
        <w:tc>
          <w:tcPr>
            <w:tcW w:w="94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20</w:t>
            </w:r>
          </w:p>
        </w:tc>
        <w:tc>
          <w:tcPr>
            <w:tcW w:w="100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26.5</w:t>
            </w:r>
          </w:p>
        </w:tc>
        <w:tc>
          <w:tcPr>
            <w:tcW w:w="844"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65"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3</w:t>
            </w:r>
          </w:p>
        </w:tc>
        <w:tc>
          <w:tcPr>
            <w:tcW w:w="1170"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齐村镇</w:t>
            </w:r>
          </w:p>
        </w:tc>
        <w:tc>
          <w:tcPr>
            <w:tcW w:w="2685" w:type="dxa"/>
            <w:vAlign w:val="center"/>
          </w:tcPr>
          <w:p>
            <w:pPr>
              <w:pStyle w:val="28"/>
              <w:spacing w:line="240" w:lineRule="auto"/>
              <w:ind w:firstLine="0" w:firstLineChars="0"/>
              <w:jc w:val="center"/>
              <w:rPr>
                <w:rFonts w:hint="eastAsia" w:asciiTheme="minorEastAsia" w:hAnsiTheme="minorEastAsia" w:eastAsiaTheme="minorEastAsia" w:cstheme="minorEastAsia"/>
                <w:color w:val="000000" w:themeColor="text1"/>
                <w:sz w:val="18"/>
                <w:szCs w:val="18"/>
                <w:lang w:val="en-US" w:eastAsia="zh-CN"/>
              </w:rPr>
            </w:pPr>
            <w:r>
              <w:rPr>
                <w:rFonts w:hint="eastAsia" w:eastAsia="宋体" w:cstheme="minorBidi"/>
                <w:color w:val="000000" w:themeColor="text1"/>
                <w:sz w:val="18"/>
                <w:szCs w:val="18"/>
                <w:highlight w:val="none"/>
                <w:lang w:val="en-US" w:eastAsia="zh-CN"/>
              </w:rPr>
              <w:t>2019年度鑫凯扶贫项目建设</w:t>
            </w:r>
          </w:p>
        </w:tc>
        <w:tc>
          <w:tcPr>
            <w:tcW w:w="78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20</w:t>
            </w:r>
          </w:p>
        </w:tc>
        <w:tc>
          <w:tcPr>
            <w:tcW w:w="103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27</w:t>
            </w:r>
          </w:p>
        </w:tc>
        <w:tc>
          <w:tcPr>
            <w:tcW w:w="94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20</w:t>
            </w:r>
          </w:p>
        </w:tc>
        <w:tc>
          <w:tcPr>
            <w:tcW w:w="100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25.5</w:t>
            </w:r>
          </w:p>
        </w:tc>
        <w:tc>
          <w:tcPr>
            <w:tcW w:w="844"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5"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4</w:t>
            </w:r>
          </w:p>
        </w:tc>
        <w:tc>
          <w:tcPr>
            <w:tcW w:w="1170"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税郭镇</w:t>
            </w:r>
          </w:p>
        </w:tc>
        <w:tc>
          <w:tcPr>
            <w:tcW w:w="2685" w:type="dxa"/>
            <w:vAlign w:val="center"/>
          </w:tcPr>
          <w:p>
            <w:pPr>
              <w:pStyle w:val="28"/>
              <w:spacing w:line="240" w:lineRule="auto"/>
              <w:ind w:firstLine="0" w:firstLineChars="0"/>
              <w:jc w:val="center"/>
              <w:rPr>
                <w:rFonts w:hint="eastAsia" w:asciiTheme="minorEastAsia" w:hAnsiTheme="minorEastAsia" w:eastAsiaTheme="minorEastAsia" w:cstheme="minorEastAsia"/>
                <w:color w:val="000000" w:themeColor="text1"/>
                <w:sz w:val="18"/>
                <w:szCs w:val="18"/>
                <w:lang w:val="en-US" w:eastAsia="zh-CN"/>
              </w:rPr>
            </w:pPr>
            <w:r>
              <w:rPr>
                <w:rFonts w:hint="eastAsia" w:eastAsia="宋体" w:cstheme="minorBidi"/>
                <w:color w:val="000000" w:themeColor="text1"/>
                <w:sz w:val="18"/>
                <w:szCs w:val="18"/>
                <w:highlight w:val="none"/>
                <w:lang w:val="en-US" w:eastAsia="zh-CN"/>
              </w:rPr>
              <w:t>2019年桃园村路面硬化</w:t>
            </w:r>
          </w:p>
        </w:tc>
        <w:tc>
          <w:tcPr>
            <w:tcW w:w="78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20</w:t>
            </w:r>
          </w:p>
        </w:tc>
        <w:tc>
          <w:tcPr>
            <w:tcW w:w="103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24</w:t>
            </w:r>
          </w:p>
        </w:tc>
        <w:tc>
          <w:tcPr>
            <w:tcW w:w="94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20</w:t>
            </w:r>
          </w:p>
        </w:tc>
        <w:tc>
          <w:tcPr>
            <w:tcW w:w="100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26.5</w:t>
            </w:r>
          </w:p>
        </w:tc>
        <w:tc>
          <w:tcPr>
            <w:tcW w:w="844"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5"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5</w:t>
            </w:r>
          </w:p>
        </w:tc>
        <w:tc>
          <w:tcPr>
            <w:tcW w:w="1170"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西王庄镇</w:t>
            </w:r>
          </w:p>
        </w:tc>
        <w:tc>
          <w:tcPr>
            <w:tcW w:w="2685" w:type="dxa"/>
            <w:vAlign w:val="center"/>
          </w:tcPr>
          <w:p>
            <w:pPr>
              <w:pStyle w:val="28"/>
              <w:spacing w:line="240" w:lineRule="auto"/>
              <w:ind w:firstLine="0" w:firstLineChars="0"/>
              <w:jc w:val="center"/>
              <w:rPr>
                <w:rFonts w:hint="eastAsia" w:asciiTheme="minorEastAsia" w:hAnsiTheme="minorEastAsia" w:eastAsiaTheme="minorEastAsia" w:cstheme="minorEastAsia"/>
                <w:color w:val="000000" w:themeColor="text1"/>
                <w:sz w:val="18"/>
                <w:szCs w:val="18"/>
                <w:lang w:val="en-US" w:eastAsia="zh-CN"/>
              </w:rPr>
            </w:pPr>
            <w:r>
              <w:rPr>
                <w:rFonts w:hint="eastAsia" w:eastAsia="宋体" w:cstheme="minorBidi"/>
                <w:color w:val="000000" w:themeColor="text1"/>
                <w:sz w:val="18"/>
                <w:szCs w:val="18"/>
                <w:highlight w:val="none"/>
                <w:lang w:val="en-US" w:eastAsia="zh-CN"/>
              </w:rPr>
              <w:t>2019年建设现代智慧种植大棚二期联村扶贫项目</w:t>
            </w:r>
          </w:p>
        </w:tc>
        <w:tc>
          <w:tcPr>
            <w:tcW w:w="78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20</w:t>
            </w:r>
          </w:p>
        </w:tc>
        <w:tc>
          <w:tcPr>
            <w:tcW w:w="103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26</w:t>
            </w:r>
          </w:p>
        </w:tc>
        <w:tc>
          <w:tcPr>
            <w:tcW w:w="94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20</w:t>
            </w:r>
          </w:p>
        </w:tc>
        <w:tc>
          <w:tcPr>
            <w:tcW w:w="100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25.5</w:t>
            </w:r>
          </w:p>
        </w:tc>
        <w:tc>
          <w:tcPr>
            <w:tcW w:w="844"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65"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6</w:t>
            </w:r>
          </w:p>
        </w:tc>
        <w:tc>
          <w:tcPr>
            <w:tcW w:w="1170"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永安镇</w:t>
            </w:r>
          </w:p>
        </w:tc>
        <w:tc>
          <w:tcPr>
            <w:tcW w:w="2685" w:type="dxa"/>
            <w:vAlign w:val="center"/>
          </w:tcPr>
          <w:p>
            <w:pPr>
              <w:pStyle w:val="28"/>
              <w:spacing w:line="240" w:lineRule="auto"/>
              <w:ind w:firstLine="0" w:firstLineChars="0"/>
              <w:jc w:val="center"/>
              <w:rPr>
                <w:rFonts w:hint="eastAsia" w:asciiTheme="minorEastAsia" w:hAnsiTheme="minorEastAsia" w:eastAsiaTheme="minorEastAsia" w:cstheme="minorEastAsia"/>
                <w:color w:val="000000" w:themeColor="text1"/>
                <w:sz w:val="18"/>
                <w:szCs w:val="18"/>
                <w:lang w:val="en-US" w:eastAsia="zh-CN"/>
              </w:rPr>
            </w:pPr>
            <w:r>
              <w:rPr>
                <w:rFonts w:hint="eastAsia" w:eastAsia="宋体" w:cstheme="minorBidi"/>
                <w:color w:val="000000" w:themeColor="text1"/>
                <w:sz w:val="18"/>
                <w:szCs w:val="18"/>
                <w:highlight w:val="none"/>
                <w:lang w:val="en-US" w:eastAsia="zh-CN"/>
              </w:rPr>
              <w:t>注资莲花山生态园旅游扶贫项目</w:t>
            </w:r>
          </w:p>
        </w:tc>
        <w:tc>
          <w:tcPr>
            <w:tcW w:w="78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20</w:t>
            </w:r>
          </w:p>
        </w:tc>
        <w:tc>
          <w:tcPr>
            <w:tcW w:w="103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27</w:t>
            </w:r>
          </w:p>
        </w:tc>
        <w:tc>
          <w:tcPr>
            <w:tcW w:w="94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19</w:t>
            </w:r>
          </w:p>
        </w:tc>
        <w:tc>
          <w:tcPr>
            <w:tcW w:w="100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25.5</w:t>
            </w:r>
          </w:p>
        </w:tc>
        <w:tc>
          <w:tcPr>
            <w:tcW w:w="844"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6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平均分</w:t>
            </w:r>
          </w:p>
        </w:tc>
        <w:tc>
          <w:tcPr>
            <w:tcW w:w="1170"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p>
        </w:tc>
        <w:tc>
          <w:tcPr>
            <w:tcW w:w="2685"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p>
        </w:tc>
        <w:tc>
          <w:tcPr>
            <w:tcW w:w="78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20</w:t>
            </w:r>
          </w:p>
        </w:tc>
        <w:tc>
          <w:tcPr>
            <w:tcW w:w="103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26.2</w:t>
            </w:r>
          </w:p>
        </w:tc>
        <w:tc>
          <w:tcPr>
            <w:tcW w:w="94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19.8</w:t>
            </w:r>
          </w:p>
        </w:tc>
        <w:tc>
          <w:tcPr>
            <w:tcW w:w="100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25.8</w:t>
            </w:r>
          </w:p>
        </w:tc>
        <w:tc>
          <w:tcPr>
            <w:tcW w:w="844"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91.8</w:t>
            </w:r>
          </w:p>
        </w:tc>
      </w:tr>
    </w:tbl>
    <w:p>
      <w:pPr>
        <w:pStyle w:val="24"/>
        <w:keepNext w:val="0"/>
        <w:keepLines w:val="0"/>
        <w:pageBreakBefore w:val="0"/>
        <w:widowControl w:val="0"/>
        <w:numPr>
          <w:ilvl w:val="0"/>
          <w:numId w:val="7"/>
        </w:numPr>
        <w:kinsoku/>
        <w:wordWrap/>
        <w:overflowPunct/>
        <w:topLinePunct w:val="0"/>
        <w:autoSpaceDE w:val="0"/>
        <w:autoSpaceDN w:val="0"/>
        <w:bidi w:val="0"/>
        <w:adjustRightInd w:val="0"/>
        <w:snapToGrid w:val="0"/>
        <w:spacing w:line="540" w:lineRule="exact"/>
        <w:ind w:firstLine="664"/>
        <w:textAlignment w:val="auto"/>
        <w:outlineLvl w:val="2"/>
        <w:rPr>
          <w:rFonts w:hint="eastAsia"/>
          <w:color w:val="000000" w:themeColor="text1"/>
        </w:rPr>
      </w:pPr>
      <w:bookmarkStart w:id="88" w:name="_Toc491438415"/>
      <w:bookmarkStart w:id="89" w:name="_Toc489949658"/>
      <w:r>
        <w:rPr>
          <w:rFonts w:hint="eastAsia"/>
          <w:color w:val="000000" w:themeColor="text1"/>
        </w:rPr>
        <w:t>现场评价情况分析</w:t>
      </w:r>
      <w:bookmarkEnd w:id="88"/>
      <w:bookmarkEnd w:id="89"/>
    </w:p>
    <w:p>
      <w:pPr>
        <w:pStyle w:val="28"/>
        <w:keepNext w:val="0"/>
        <w:keepLines w:val="0"/>
        <w:pageBreakBefore w:val="0"/>
        <w:widowControl w:val="0"/>
        <w:kinsoku/>
        <w:wordWrap/>
        <w:overflowPunct/>
        <w:topLinePunct w:val="0"/>
        <w:autoSpaceDE w:val="0"/>
        <w:autoSpaceDN w:val="0"/>
        <w:bidi w:val="0"/>
        <w:adjustRightInd w:val="0"/>
        <w:snapToGrid w:val="0"/>
        <w:spacing w:line="540" w:lineRule="exact"/>
        <w:ind w:firstLine="664"/>
        <w:textAlignment w:val="auto"/>
        <w:rPr>
          <w:rFonts w:hint="eastAsia" w:ascii="仿宋_GB2312" w:hAnsi="仿宋"/>
          <w:color w:val="000000" w:themeColor="text1"/>
          <w:sz w:val="32"/>
          <w:szCs w:val="32"/>
          <w:highlight w:val="none"/>
          <w:lang w:val="en-US" w:eastAsia="zh-CN"/>
        </w:rPr>
      </w:pPr>
      <w:r>
        <w:rPr>
          <w:rFonts w:hint="eastAsia" w:ascii="仿宋_GB2312" w:hAnsi="仿宋"/>
          <w:color w:val="000000" w:themeColor="text1"/>
          <w:sz w:val="32"/>
          <w:szCs w:val="32"/>
          <w:highlight w:val="none"/>
        </w:rPr>
        <w:t>本次绩效评价是在项目执行单位绩效自评的基础上，对该项目资料进行评审，同时</w:t>
      </w:r>
      <w:r>
        <w:rPr>
          <w:rFonts w:hint="eastAsia" w:ascii="仿宋_GB2312" w:hAnsi="仿宋"/>
          <w:color w:val="000000" w:themeColor="text1"/>
          <w:sz w:val="32"/>
          <w:szCs w:val="32"/>
          <w:highlight w:val="none"/>
          <w:lang w:val="en-US" w:eastAsia="zh-CN"/>
        </w:rPr>
        <w:t>对</w:t>
      </w:r>
      <w:r>
        <w:rPr>
          <w:rFonts w:hint="eastAsia" w:ascii="仿宋_GB2312" w:hAnsi="仿宋"/>
          <w:color w:val="000000" w:themeColor="text1"/>
          <w:sz w:val="32"/>
          <w:szCs w:val="32"/>
          <w:highlight w:val="none"/>
        </w:rPr>
        <w:t>项目进行现场评价，评价范围涵盖市中区</w:t>
      </w:r>
      <w:r>
        <w:rPr>
          <w:rFonts w:hint="eastAsia" w:ascii="仿宋_GB2312" w:hAnsi="仿宋"/>
          <w:color w:val="000000" w:themeColor="text1"/>
          <w:sz w:val="32"/>
          <w:szCs w:val="32"/>
          <w:highlight w:val="none"/>
          <w:lang w:val="en-US" w:eastAsia="zh-CN"/>
        </w:rPr>
        <w:t>六个乡镇</w:t>
      </w:r>
      <w:r>
        <w:rPr>
          <w:rFonts w:hint="eastAsia" w:ascii="仿宋_GB2312" w:hAnsi="仿宋"/>
          <w:color w:val="000000" w:themeColor="text1"/>
          <w:sz w:val="32"/>
          <w:szCs w:val="32"/>
          <w:highlight w:val="none"/>
        </w:rPr>
        <w:t>，涉及资金</w:t>
      </w:r>
      <w:r>
        <w:rPr>
          <w:rFonts w:hint="eastAsia" w:ascii="仿宋_GB2312" w:hAnsi="仿宋"/>
          <w:color w:val="000000" w:themeColor="text1"/>
          <w:sz w:val="32"/>
          <w:szCs w:val="32"/>
          <w:highlight w:val="none"/>
          <w:lang w:val="en-US" w:eastAsia="zh-CN"/>
        </w:rPr>
        <w:t>225</w:t>
      </w:r>
      <w:r>
        <w:rPr>
          <w:rFonts w:hint="eastAsia" w:ascii="仿宋_GB2312" w:hAnsi="仿宋"/>
          <w:color w:val="000000" w:themeColor="text1"/>
          <w:sz w:val="32"/>
          <w:szCs w:val="32"/>
          <w:highlight w:val="none"/>
        </w:rPr>
        <w:t>万元，占项目总数比例</w:t>
      </w:r>
      <w:r>
        <w:rPr>
          <w:rFonts w:hint="eastAsia" w:ascii="仿宋_GB2312" w:hAnsi="仿宋"/>
          <w:color w:val="000000" w:themeColor="text1"/>
          <w:sz w:val="32"/>
          <w:szCs w:val="32"/>
          <w:highlight w:val="none"/>
          <w:lang w:val="en-US" w:eastAsia="zh-CN"/>
        </w:rPr>
        <w:t>100</w:t>
      </w:r>
      <w:r>
        <w:rPr>
          <w:rFonts w:hint="eastAsia" w:ascii="仿宋_GB2312" w:hAnsi="仿宋"/>
          <w:color w:val="000000" w:themeColor="text1"/>
          <w:sz w:val="32"/>
          <w:szCs w:val="32"/>
          <w:highlight w:val="none"/>
        </w:rPr>
        <w:t>%，占资金总额比例为</w:t>
      </w:r>
      <w:r>
        <w:rPr>
          <w:rFonts w:hint="eastAsia" w:ascii="仿宋_GB2312" w:hAnsi="仿宋"/>
          <w:color w:val="000000" w:themeColor="text1"/>
          <w:sz w:val="32"/>
          <w:szCs w:val="32"/>
          <w:highlight w:val="none"/>
          <w:lang w:val="en-US" w:eastAsia="zh-CN"/>
        </w:rPr>
        <w:t>100</w:t>
      </w:r>
      <w:r>
        <w:rPr>
          <w:rFonts w:hint="eastAsia" w:ascii="仿宋_GB2312" w:hAnsi="仿宋"/>
          <w:color w:val="000000" w:themeColor="text1"/>
          <w:sz w:val="32"/>
          <w:szCs w:val="32"/>
          <w:highlight w:val="none"/>
        </w:rPr>
        <w:t>%</w:t>
      </w:r>
      <w:r>
        <w:rPr>
          <w:rFonts w:hint="eastAsia" w:ascii="仿宋_GB2312" w:hAnsi="仿宋"/>
          <w:color w:val="000000" w:themeColor="text1"/>
          <w:sz w:val="32"/>
          <w:szCs w:val="32"/>
          <w:highlight w:val="none"/>
          <w:lang w:eastAsia="zh-CN"/>
        </w:rPr>
        <w:t>。</w:t>
      </w:r>
      <w:r>
        <w:rPr>
          <w:rFonts w:hint="eastAsia" w:ascii="仿宋_GB2312" w:hAnsi="仿宋"/>
          <w:color w:val="000000" w:themeColor="text1"/>
          <w:sz w:val="32"/>
          <w:szCs w:val="32"/>
          <w:highlight w:val="none"/>
          <w:lang w:val="en-US" w:eastAsia="zh-CN"/>
        </w:rPr>
        <w:t>具体情况如下表：</w:t>
      </w:r>
    </w:p>
    <w:p>
      <w:pPr>
        <w:pStyle w:val="2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heme="minorEastAsia" w:hAnsiTheme="minorEastAsia" w:eastAsiaTheme="minorEastAsia" w:cstheme="minorBidi"/>
          <w:color w:val="000000" w:themeColor="text1"/>
          <w:sz w:val="21"/>
          <w:szCs w:val="21"/>
          <w:highlight w:val="none"/>
          <w:lang w:val="en-US" w:eastAsia="zh-CN"/>
        </w:rPr>
      </w:pPr>
      <w:r>
        <w:rPr>
          <w:rFonts w:hint="eastAsia" w:asciiTheme="minorEastAsia" w:hAnsiTheme="minorEastAsia" w:eastAsiaTheme="minorEastAsia" w:cstheme="minorBidi"/>
          <w:color w:val="000000" w:themeColor="text1"/>
          <w:sz w:val="21"/>
          <w:szCs w:val="21"/>
          <w:highlight w:val="none"/>
        </w:rPr>
        <w:t xml:space="preserve">                                                        </w:t>
      </w:r>
      <w:r>
        <w:rPr>
          <w:rFonts w:hint="eastAsia" w:asciiTheme="minorEastAsia" w:hAnsiTheme="minorEastAsia" w:eastAsiaTheme="minorEastAsia" w:cstheme="minorBidi"/>
          <w:color w:val="000000" w:themeColor="text1"/>
          <w:sz w:val="21"/>
          <w:szCs w:val="21"/>
          <w:highlight w:val="none"/>
          <w:lang w:val="en-US" w:eastAsia="zh-CN"/>
        </w:rPr>
        <w:t xml:space="preserve">      </w:t>
      </w:r>
      <w:r>
        <w:rPr>
          <w:rFonts w:hint="eastAsia" w:asciiTheme="minorEastAsia" w:hAnsiTheme="minorEastAsia" w:eastAsiaTheme="minorEastAsia" w:cstheme="minorBidi"/>
          <w:color w:val="000000" w:themeColor="text1"/>
          <w:sz w:val="21"/>
          <w:szCs w:val="21"/>
          <w:highlight w:val="none"/>
        </w:rPr>
        <w:t xml:space="preserve"> </w:t>
      </w:r>
      <w:r>
        <w:rPr>
          <w:rFonts w:hint="eastAsia" w:asciiTheme="minorEastAsia" w:hAnsiTheme="minorEastAsia" w:eastAsiaTheme="minorEastAsia" w:cstheme="minorBidi"/>
          <w:color w:val="000000" w:themeColor="text1"/>
          <w:sz w:val="21"/>
          <w:szCs w:val="21"/>
          <w:highlight w:val="none"/>
          <w:lang w:val="en-US" w:eastAsia="zh-CN"/>
        </w:rPr>
        <w:t xml:space="preserve">      </w:t>
      </w:r>
      <w:r>
        <w:rPr>
          <w:rFonts w:hint="eastAsia" w:asciiTheme="minorEastAsia" w:hAnsiTheme="minorEastAsia" w:eastAsiaTheme="minorEastAsia" w:cstheme="minorBidi"/>
          <w:color w:val="000000" w:themeColor="text1"/>
          <w:sz w:val="18"/>
          <w:szCs w:val="18"/>
          <w:highlight w:val="none"/>
        </w:rPr>
        <w:t>单位</w:t>
      </w:r>
      <w:r>
        <w:rPr>
          <w:rFonts w:hint="eastAsia" w:asciiTheme="minorEastAsia" w:hAnsiTheme="minorEastAsia" w:eastAsiaTheme="minorEastAsia" w:cstheme="minorBidi"/>
          <w:color w:val="000000" w:themeColor="text1"/>
          <w:sz w:val="18"/>
          <w:szCs w:val="18"/>
          <w:highlight w:val="none"/>
          <w:lang w:eastAsia="zh-CN"/>
        </w:rPr>
        <w:t>：</w:t>
      </w:r>
      <w:r>
        <w:rPr>
          <w:rFonts w:hint="eastAsia" w:asciiTheme="minorEastAsia" w:hAnsiTheme="minorEastAsia" w:eastAsiaTheme="minorEastAsia" w:cstheme="minorBidi"/>
          <w:color w:val="000000" w:themeColor="text1"/>
          <w:sz w:val="18"/>
          <w:szCs w:val="18"/>
          <w:highlight w:val="none"/>
          <w:lang w:val="en-US" w:eastAsia="zh-CN"/>
        </w:rPr>
        <w:t>万元</w:t>
      </w:r>
    </w:p>
    <w:tbl>
      <w:tblPr>
        <w:tblStyle w:val="18"/>
        <w:tblW w:w="9135" w:type="dxa"/>
        <w:tblInd w:w="9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9"/>
        <w:gridCol w:w="1332"/>
        <w:gridCol w:w="2400"/>
        <w:gridCol w:w="1469"/>
        <w:gridCol w:w="1054"/>
        <w:gridCol w:w="19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5" w:hRule="atLeast"/>
        </w:trPr>
        <w:tc>
          <w:tcPr>
            <w:tcW w:w="889" w:type="dxa"/>
            <w:vAlign w:val="bottom"/>
          </w:tcPr>
          <w:p>
            <w:pPr>
              <w:pStyle w:val="28"/>
              <w:spacing w:line="360" w:lineRule="auto"/>
              <w:ind w:firstLine="0" w:firstLineChars="0"/>
              <w:jc w:val="center"/>
              <w:rPr>
                <w:rFonts w:eastAsia="宋体" w:cstheme="minorBidi"/>
                <w:color w:val="000000" w:themeColor="text1"/>
                <w:sz w:val="18"/>
                <w:szCs w:val="18"/>
                <w:highlight w:val="none"/>
              </w:rPr>
            </w:pPr>
            <w:r>
              <w:rPr>
                <w:rFonts w:hint="eastAsia" w:eastAsia="宋体" w:cstheme="minorBidi"/>
                <w:color w:val="000000" w:themeColor="text1"/>
                <w:sz w:val="18"/>
                <w:szCs w:val="18"/>
                <w:highlight w:val="none"/>
              </w:rPr>
              <w:t>序号</w:t>
            </w:r>
          </w:p>
        </w:tc>
        <w:tc>
          <w:tcPr>
            <w:tcW w:w="1332" w:type="dxa"/>
            <w:vAlign w:val="bottom"/>
          </w:tcPr>
          <w:p>
            <w:pPr>
              <w:pStyle w:val="28"/>
              <w:spacing w:line="360" w:lineRule="auto"/>
              <w:ind w:firstLine="384" w:firstLineChars="200"/>
              <w:jc w:val="both"/>
              <w:rPr>
                <w:rFonts w:hint="eastAsia" w:eastAsia="宋体" w:cstheme="minorBidi"/>
                <w:color w:val="000000" w:themeColor="text1"/>
                <w:sz w:val="18"/>
                <w:szCs w:val="18"/>
                <w:highlight w:val="none"/>
                <w:lang w:eastAsia="zh-CN"/>
              </w:rPr>
            </w:pPr>
            <w:r>
              <w:rPr>
                <w:rFonts w:hint="eastAsia" w:eastAsia="宋体" w:cstheme="minorBidi"/>
                <w:color w:val="000000" w:themeColor="text1"/>
                <w:sz w:val="18"/>
                <w:szCs w:val="18"/>
                <w:highlight w:val="none"/>
                <w:lang w:val="en-US" w:eastAsia="zh-CN"/>
              </w:rPr>
              <w:t>镇街</w:t>
            </w:r>
          </w:p>
        </w:tc>
        <w:tc>
          <w:tcPr>
            <w:tcW w:w="2400" w:type="dxa"/>
            <w:vAlign w:val="bottom"/>
          </w:tcPr>
          <w:p>
            <w:pPr>
              <w:pStyle w:val="28"/>
              <w:spacing w:line="360" w:lineRule="auto"/>
              <w:ind w:left="31" w:leftChars="10" w:firstLine="0" w:firstLineChars="0"/>
              <w:jc w:val="center"/>
              <w:rPr>
                <w:rFonts w:hint="default" w:eastAsia="宋体" w:cstheme="minorBidi"/>
                <w:color w:val="000000" w:themeColor="text1"/>
                <w:sz w:val="18"/>
                <w:szCs w:val="18"/>
                <w:highlight w:val="none"/>
                <w:lang w:val="en-US" w:eastAsia="zh-CN"/>
              </w:rPr>
            </w:pPr>
            <w:r>
              <w:rPr>
                <w:rFonts w:hint="eastAsia" w:eastAsia="宋体" w:cstheme="minorBidi"/>
                <w:color w:val="000000" w:themeColor="text1"/>
                <w:sz w:val="18"/>
                <w:szCs w:val="18"/>
                <w:highlight w:val="none"/>
                <w:lang w:val="en-US" w:eastAsia="zh-CN"/>
              </w:rPr>
              <w:t>项目名称</w:t>
            </w:r>
          </w:p>
        </w:tc>
        <w:tc>
          <w:tcPr>
            <w:tcW w:w="1469" w:type="dxa"/>
            <w:vAlign w:val="bottom"/>
          </w:tcPr>
          <w:p>
            <w:pPr>
              <w:pStyle w:val="28"/>
              <w:spacing w:line="360" w:lineRule="auto"/>
              <w:ind w:left="31" w:leftChars="10" w:firstLine="0" w:firstLineChars="0"/>
              <w:jc w:val="center"/>
              <w:rPr>
                <w:rFonts w:ascii="宋体" w:hAnsi="宋体" w:eastAsia="宋体" w:cstheme="minorBidi"/>
                <w:color w:val="000000" w:themeColor="text1"/>
                <w:spacing w:val="6"/>
                <w:kern w:val="2"/>
                <w:sz w:val="18"/>
                <w:szCs w:val="18"/>
                <w:highlight w:val="none"/>
                <w:lang w:val="en-US" w:eastAsia="zh-CN" w:bidi="ar-SA"/>
              </w:rPr>
            </w:pPr>
            <w:r>
              <w:rPr>
                <w:rFonts w:hint="eastAsia" w:eastAsia="宋体" w:cstheme="minorBidi"/>
                <w:color w:val="000000" w:themeColor="text1"/>
                <w:sz w:val="18"/>
                <w:szCs w:val="18"/>
                <w:highlight w:val="none"/>
                <w:lang w:val="en-US" w:eastAsia="zh-CN"/>
              </w:rPr>
              <w:t>省级资金</w:t>
            </w:r>
            <w:r>
              <w:rPr>
                <w:rFonts w:hint="eastAsia" w:eastAsia="宋体" w:cstheme="minorBidi"/>
                <w:color w:val="000000" w:themeColor="text1"/>
                <w:sz w:val="18"/>
                <w:szCs w:val="18"/>
                <w:highlight w:val="none"/>
              </w:rPr>
              <w:t>金额</w:t>
            </w:r>
          </w:p>
        </w:tc>
        <w:tc>
          <w:tcPr>
            <w:tcW w:w="1054" w:type="dxa"/>
            <w:vAlign w:val="bottom"/>
          </w:tcPr>
          <w:p>
            <w:pPr>
              <w:pStyle w:val="28"/>
              <w:spacing w:line="360" w:lineRule="auto"/>
              <w:ind w:firstLine="0" w:firstLineChars="0"/>
              <w:jc w:val="center"/>
              <w:rPr>
                <w:rFonts w:eastAsia="宋体" w:cstheme="minorBidi"/>
                <w:color w:val="000000" w:themeColor="text1"/>
                <w:sz w:val="18"/>
                <w:szCs w:val="18"/>
                <w:highlight w:val="none"/>
              </w:rPr>
            </w:pPr>
            <w:r>
              <w:rPr>
                <w:rFonts w:hint="eastAsia" w:eastAsia="宋体" w:cstheme="minorBidi"/>
                <w:color w:val="000000" w:themeColor="text1"/>
                <w:sz w:val="18"/>
                <w:szCs w:val="18"/>
                <w:highlight w:val="none"/>
              </w:rPr>
              <w:t>实际支出</w:t>
            </w:r>
          </w:p>
        </w:tc>
        <w:tc>
          <w:tcPr>
            <w:tcW w:w="1991" w:type="dxa"/>
            <w:vAlign w:val="bottom"/>
          </w:tcPr>
          <w:p>
            <w:pPr>
              <w:pStyle w:val="28"/>
              <w:spacing w:line="360" w:lineRule="auto"/>
              <w:ind w:firstLine="0" w:firstLineChars="0"/>
              <w:jc w:val="center"/>
              <w:rPr>
                <w:rFonts w:eastAsia="宋体" w:cstheme="minorBidi"/>
                <w:color w:val="000000" w:themeColor="text1"/>
                <w:sz w:val="18"/>
                <w:szCs w:val="18"/>
                <w:highlight w:val="none"/>
              </w:rPr>
            </w:pPr>
            <w:r>
              <w:rPr>
                <w:rFonts w:hint="eastAsia" w:eastAsia="宋体" w:cstheme="minorBidi"/>
                <w:color w:val="000000" w:themeColor="text1"/>
                <w:sz w:val="18"/>
                <w:szCs w:val="18"/>
                <w:highlight w:val="none"/>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6" w:hRule="atLeast"/>
        </w:trPr>
        <w:tc>
          <w:tcPr>
            <w:tcW w:w="889" w:type="dxa"/>
            <w:vAlign w:val="center"/>
          </w:tcPr>
          <w:p>
            <w:pPr>
              <w:pStyle w:val="28"/>
              <w:spacing w:line="360" w:lineRule="auto"/>
              <w:ind w:firstLine="0" w:firstLineChars="0"/>
              <w:jc w:val="center"/>
              <w:rPr>
                <w:rFonts w:eastAsia="宋体" w:cstheme="minorBidi"/>
                <w:color w:val="000000" w:themeColor="text1"/>
                <w:sz w:val="18"/>
                <w:szCs w:val="18"/>
                <w:highlight w:val="none"/>
              </w:rPr>
            </w:pPr>
            <w:r>
              <w:rPr>
                <w:rFonts w:hint="eastAsia" w:eastAsia="宋体" w:cstheme="minorBidi"/>
                <w:color w:val="000000" w:themeColor="text1"/>
                <w:sz w:val="18"/>
                <w:szCs w:val="18"/>
                <w:highlight w:val="none"/>
              </w:rPr>
              <w:t>1</w:t>
            </w:r>
          </w:p>
        </w:tc>
        <w:tc>
          <w:tcPr>
            <w:tcW w:w="1332" w:type="dxa"/>
            <w:vAlign w:val="center"/>
          </w:tcPr>
          <w:p>
            <w:pPr>
              <w:pStyle w:val="36"/>
              <w:shd w:val="clear" w:color="auto" w:fill="FFFFFF"/>
              <w:spacing w:line="0" w:lineRule="atLeast"/>
              <w:jc w:val="center"/>
              <w:rPr>
                <w:rFonts w:eastAsia="宋体" w:cstheme="minorBidi"/>
                <w:color w:val="000000" w:themeColor="text1"/>
                <w:sz w:val="18"/>
                <w:szCs w:val="18"/>
                <w:highlight w:val="none"/>
              </w:rPr>
            </w:pPr>
            <w:r>
              <w:rPr>
                <w:rFonts w:hint="eastAsia" w:asciiTheme="minorEastAsia" w:hAnsiTheme="minorEastAsia" w:eastAsiaTheme="minorEastAsia" w:cstheme="minorEastAsia"/>
                <w:color w:val="000000" w:themeColor="text1"/>
                <w:sz w:val="18"/>
                <w:szCs w:val="18"/>
                <w:highlight w:val="none"/>
                <w:lang w:val="en-US" w:eastAsia="zh-CN"/>
              </w:rPr>
              <w:t>光明路街道</w:t>
            </w:r>
          </w:p>
        </w:tc>
        <w:tc>
          <w:tcPr>
            <w:tcW w:w="2400" w:type="dxa"/>
            <w:vAlign w:val="center"/>
          </w:tcPr>
          <w:p>
            <w:pPr>
              <w:pStyle w:val="28"/>
              <w:spacing w:line="240" w:lineRule="auto"/>
              <w:ind w:firstLine="0" w:firstLineChars="0"/>
              <w:jc w:val="center"/>
              <w:rPr>
                <w:rFonts w:hint="default" w:eastAsia="宋体" w:cstheme="minorBidi"/>
                <w:color w:val="000000" w:themeColor="text1"/>
                <w:sz w:val="18"/>
                <w:szCs w:val="18"/>
                <w:highlight w:val="none"/>
                <w:lang w:val="en-US" w:eastAsia="zh-CN"/>
              </w:rPr>
            </w:pPr>
            <w:r>
              <w:rPr>
                <w:rFonts w:hint="eastAsia" w:eastAsia="宋体" w:cstheme="minorBidi"/>
                <w:color w:val="000000" w:themeColor="text1"/>
                <w:sz w:val="18"/>
                <w:szCs w:val="18"/>
                <w:highlight w:val="none"/>
                <w:lang w:val="en-US" w:eastAsia="zh-CN"/>
              </w:rPr>
              <w:t>田屯村建设羊肚菌等生态高效种植项目</w:t>
            </w:r>
          </w:p>
        </w:tc>
        <w:tc>
          <w:tcPr>
            <w:tcW w:w="1469" w:type="dxa"/>
            <w:vAlign w:val="center"/>
          </w:tcPr>
          <w:p>
            <w:pPr>
              <w:pStyle w:val="28"/>
              <w:spacing w:line="240" w:lineRule="auto"/>
              <w:ind w:firstLine="0" w:firstLineChars="0"/>
              <w:jc w:val="center"/>
              <w:rPr>
                <w:rFonts w:hint="default" w:ascii="宋体" w:hAnsi="宋体" w:eastAsia="宋体" w:cstheme="minorBidi"/>
                <w:color w:val="000000" w:themeColor="text1"/>
                <w:spacing w:val="6"/>
                <w:kern w:val="2"/>
                <w:sz w:val="18"/>
                <w:szCs w:val="18"/>
                <w:highlight w:val="none"/>
                <w:lang w:val="en-US" w:eastAsia="zh-CN" w:bidi="ar-SA"/>
              </w:rPr>
            </w:pPr>
            <w:r>
              <w:rPr>
                <w:rFonts w:hint="eastAsia" w:eastAsia="宋体" w:cstheme="minorBidi"/>
                <w:color w:val="000000" w:themeColor="text1"/>
                <w:sz w:val="18"/>
                <w:szCs w:val="18"/>
                <w:highlight w:val="none"/>
                <w:lang w:eastAsia="zh-CN"/>
              </w:rPr>
              <w:t>1</w:t>
            </w:r>
            <w:r>
              <w:rPr>
                <w:rFonts w:hint="eastAsia" w:eastAsia="宋体" w:cstheme="minorBidi"/>
                <w:color w:val="000000" w:themeColor="text1"/>
                <w:sz w:val="18"/>
                <w:szCs w:val="18"/>
                <w:highlight w:val="none"/>
                <w:lang w:val="en-US" w:eastAsia="zh-CN"/>
              </w:rPr>
              <w:t>1.2</w:t>
            </w:r>
          </w:p>
        </w:tc>
        <w:tc>
          <w:tcPr>
            <w:tcW w:w="1054" w:type="dxa"/>
            <w:vAlign w:val="center"/>
          </w:tcPr>
          <w:p>
            <w:pPr>
              <w:pStyle w:val="28"/>
              <w:spacing w:line="240" w:lineRule="auto"/>
              <w:ind w:firstLine="0" w:firstLineChars="0"/>
              <w:jc w:val="center"/>
              <w:rPr>
                <w:rFonts w:hint="default" w:eastAsia="宋体" w:cstheme="minorBidi"/>
                <w:color w:val="000000" w:themeColor="text1"/>
                <w:sz w:val="18"/>
                <w:szCs w:val="18"/>
                <w:highlight w:val="none"/>
                <w:lang w:val="en-US" w:eastAsia="zh-CN"/>
              </w:rPr>
            </w:pPr>
            <w:r>
              <w:rPr>
                <w:rFonts w:hint="eastAsia" w:eastAsia="宋体" w:cstheme="minorBidi"/>
                <w:color w:val="000000" w:themeColor="text1"/>
                <w:sz w:val="18"/>
                <w:szCs w:val="18"/>
                <w:highlight w:val="none"/>
                <w:lang w:val="en-US" w:eastAsia="zh-CN"/>
              </w:rPr>
              <w:t>11.2</w:t>
            </w:r>
          </w:p>
        </w:tc>
        <w:tc>
          <w:tcPr>
            <w:tcW w:w="1991" w:type="dxa"/>
          </w:tcPr>
          <w:p>
            <w:pPr>
              <w:pStyle w:val="28"/>
              <w:spacing w:line="0" w:lineRule="atLeast"/>
              <w:ind w:firstLine="0" w:firstLineChars="0"/>
              <w:jc w:val="center"/>
              <w:rPr>
                <w:rFonts w:hint="default" w:eastAsia="宋体" w:cstheme="minorBidi"/>
                <w:color w:val="000000" w:themeColor="text1"/>
                <w:sz w:val="18"/>
                <w:szCs w:val="18"/>
                <w:highlight w:val="none"/>
                <w:lang w:val="en-US" w:eastAsia="zh-CN"/>
              </w:rPr>
            </w:pPr>
            <w:r>
              <w:rPr>
                <w:rFonts w:hint="eastAsia" w:eastAsia="宋体" w:cstheme="minorBidi"/>
                <w:color w:val="000000" w:themeColor="text1"/>
                <w:sz w:val="18"/>
                <w:szCs w:val="18"/>
                <w:highlight w:val="none"/>
                <w:lang w:val="en-US" w:eastAsia="zh-CN"/>
              </w:rPr>
              <w:t>依据完成情况部分资金于2020年3月拨付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89" w:type="dxa"/>
            <w:vAlign w:val="center"/>
          </w:tcPr>
          <w:p>
            <w:pPr>
              <w:pStyle w:val="28"/>
              <w:spacing w:line="360" w:lineRule="auto"/>
              <w:ind w:firstLine="0" w:firstLineChars="0"/>
              <w:jc w:val="center"/>
              <w:rPr>
                <w:rFonts w:eastAsia="宋体" w:cstheme="minorBidi"/>
                <w:color w:val="000000" w:themeColor="text1"/>
                <w:sz w:val="18"/>
                <w:szCs w:val="18"/>
                <w:highlight w:val="none"/>
              </w:rPr>
            </w:pPr>
            <w:r>
              <w:rPr>
                <w:rFonts w:hint="eastAsia" w:eastAsia="宋体" w:cstheme="minorBidi"/>
                <w:color w:val="000000" w:themeColor="text1"/>
                <w:sz w:val="18"/>
                <w:szCs w:val="18"/>
                <w:highlight w:val="none"/>
              </w:rPr>
              <w:t>2</w:t>
            </w:r>
          </w:p>
        </w:tc>
        <w:tc>
          <w:tcPr>
            <w:tcW w:w="1332" w:type="dxa"/>
            <w:vAlign w:val="center"/>
          </w:tcPr>
          <w:p>
            <w:pPr>
              <w:pStyle w:val="36"/>
              <w:shd w:val="clear" w:color="auto" w:fill="FFFFFF"/>
              <w:spacing w:line="0" w:lineRule="atLeast"/>
              <w:jc w:val="center"/>
              <w:rPr>
                <w:rFonts w:eastAsia="宋体" w:cstheme="minorBidi"/>
                <w:color w:val="000000" w:themeColor="text1"/>
                <w:sz w:val="18"/>
                <w:szCs w:val="18"/>
                <w:highlight w:val="none"/>
              </w:rPr>
            </w:pPr>
            <w:r>
              <w:rPr>
                <w:rFonts w:hint="eastAsia" w:asciiTheme="minorEastAsia" w:hAnsiTheme="minorEastAsia" w:eastAsiaTheme="minorEastAsia" w:cstheme="minorEastAsia"/>
                <w:color w:val="000000" w:themeColor="text1"/>
                <w:sz w:val="18"/>
                <w:szCs w:val="18"/>
                <w:highlight w:val="none"/>
                <w:lang w:val="en-US" w:eastAsia="zh-CN"/>
              </w:rPr>
              <w:t>孟庄镇</w:t>
            </w:r>
          </w:p>
        </w:tc>
        <w:tc>
          <w:tcPr>
            <w:tcW w:w="2400" w:type="dxa"/>
            <w:vAlign w:val="center"/>
          </w:tcPr>
          <w:p>
            <w:pPr>
              <w:pStyle w:val="28"/>
              <w:spacing w:line="240" w:lineRule="auto"/>
              <w:ind w:firstLine="0" w:firstLineChars="0"/>
              <w:jc w:val="center"/>
              <w:rPr>
                <w:rFonts w:hint="default" w:eastAsia="宋体" w:cstheme="minorBidi"/>
                <w:color w:val="000000" w:themeColor="text1"/>
                <w:sz w:val="18"/>
                <w:szCs w:val="18"/>
                <w:highlight w:val="none"/>
                <w:lang w:val="en-US" w:eastAsia="zh-CN"/>
              </w:rPr>
            </w:pPr>
            <w:r>
              <w:rPr>
                <w:rFonts w:hint="eastAsia" w:eastAsia="宋体" w:cstheme="minorBidi"/>
                <w:color w:val="000000" w:themeColor="text1"/>
                <w:sz w:val="18"/>
                <w:szCs w:val="18"/>
                <w:highlight w:val="none"/>
                <w:lang w:val="en-US" w:eastAsia="zh-CN"/>
              </w:rPr>
              <w:t>里筲村2019年美丽乡村道路扶贫项目</w:t>
            </w:r>
          </w:p>
        </w:tc>
        <w:tc>
          <w:tcPr>
            <w:tcW w:w="1469" w:type="dxa"/>
            <w:vAlign w:val="center"/>
          </w:tcPr>
          <w:p>
            <w:pPr>
              <w:pStyle w:val="28"/>
              <w:spacing w:line="240" w:lineRule="auto"/>
              <w:ind w:firstLine="0" w:firstLineChars="0"/>
              <w:jc w:val="center"/>
              <w:rPr>
                <w:rFonts w:hint="default" w:ascii="宋体" w:hAnsi="宋体" w:eastAsia="宋体" w:cstheme="minorBidi"/>
                <w:color w:val="000000" w:themeColor="text1"/>
                <w:spacing w:val="6"/>
                <w:kern w:val="2"/>
                <w:sz w:val="18"/>
                <w:szCs w:val="18"/>
                <w:highlight w:val="none"/>
                <w:lang w:val="en-US" w:eastAsia="zh-CN" w:bidi="ar-SA"/>
              </w:rPr>
            </w:pPr>
            <w:r>
              <w:rPr>
                <w:rFonts w:hint="eastAsia" w:eastAsia="宋体" w:cstheme="minorBidi"/>
                <w:color w:val="000000" w:themeColor="text1"/>
                <w:spacing w:val="6"/>
                <w:kern w:val="2"/>
                <w:sz w:val="18"/>
                <w:szCs w:val="18"/>
                <w:highlight w:val="none"/>
                <w:lang w:val="en-US" w:eastAsia="zh-CN" w:bidi="ar-SA"/>
              </w:rPr>
              <w:t>18.7</w:t>
            </w:r>
          </w:p>
        </w:tc>
        <w:tc>
          <w:tcPr>
            <w:tcW w:w="1054" w:type="dxa"/>
            <w:vAlign w:val="center"/>
          </w:tcPr>
          <w:p>
            <w:pPr>
              <w:pStyle w:val="28"/>
              <w:spacing w:line="240" w:lineRule="auto"/>
              <w:ind w:firstLine="0" w:firstLineChars="0"/>
              <w:jc w:val="center"/>
              <w:rPr>
                <w:rFonts w:hint="default" w:eastAsia="宋体" w:cstheme="minorBidi"/>
                <w:color w:val="000000" w:themeColor="text1"/>
                <w:sz w:val="18"/>
                <w:szCs w:val="18"/>
                <w:highlight w:val="none"/>
                <w:lang w:val="en-US" w:eastAsia="zh-CN"/>
              </w:rPr>
            </w:pPr>
            <w:r>
              <w:rPr>
                <w:rFonts w:hint="eastAsia" w:eastAsia="宋体" w:cstheme="minorBidi"/>
                <w:color w:val="000000" w:themeColor="text1"/>
                <w:sz w:val="18"/>
                <w:szCs w:val="18"/>
                <w:highlight w:val="none"/>
                <w:lang w:val="en-US" w:eastAsia="zh-CN"/>
              </w:rPr>
              <w:t>18.7</w:t>
            </w:r>
          </w:p>
        </w:tc>
        <w:tc>
          <w:tcPr>
            <w:tcW w:w="1991" w:type="dxa"/>
          </w:tcPr>
          <w:p>
            <w:pPr>
              <w:pStyle w:val="28"/>
              <w:spacing w:line="0" w:lineRule="atLeast"/>
              <w:ind w:firstLine="0" w:firstLineChars="0"/>
              <w:jc w:val="center"/>
              <w:rPr>
                <w:rFonts w:hint="default" w:eastAsia="宋体" w:cstheme="minorBidi"/>
                <w:color w:val="000000" w:themeColor="text1"/>
                <w:sz w:val="18"/>
                <w:szCs w:val="18"/>
                <w:highlight w:val="none"/>
                <w:lang w:val="en-US" w:eastAsia="zh-CN"/>
              </w:rPr>
            </w:pPr>
            <w:r>
              <w:rPr>
                <w:rFonts w:hint="eastAsia" w:eastAsia="宋体" w:cstheme="minorBidi"/>
                <w:color w:val="000000" w:themeColor="text1"/>
                <w:sz w:val="18"/>
                <w:szCs w:val="18"/>
                <w:highlight w:val="none"/>
                <w:lang w:val="en-US" w:eastAsia="zh-CN"/>
              </w:rPr>
              <w:t>依据验收情况部分资金于2020年2月拨付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889" w:type="dxa"/>
            <w:vAlign w:val="center"/>
          </w:tcPr>
          <w:p>
            <w:pPr>
              <w:pStyle w:val="28"/>
              <w:spacing w:line="360" w:lineRule="auto"/>
              <w:ind w:firstLine="0" w:firstLineChars="0"/>
              <w:jc w:val="center"/>
              <w:rPr>
                <w:rFonts w:eastAsia="宋体" w:cstheme="minorBidi"/>
                <w:color w:val="000000" w:themeColor="text1"/>
                <w:sz w:val="18"/>
                <w:szCs w:val="18"/>
                <w:highlight w:val="none"/>
              </w:rPr>
            </w:pPr>
            <w:r>
              <w:rPr>
                <w:rFonts w:hint="eastAsia" w:eastAsia="宋体" w:cstheme="minorBidi"/>
                <w:color w:val="000000" w:themeColor="text1"/>
                <w:sz w:val="18"/>
                <w:szCs w:val="18"/>
                <w:highlight w:val="none"/>
              </w:rPr>
              <w:t>3</w:t>
            </w:r>
          </w:p>
        </w:tc>
        <w:tc>
          <w:tcPr>
            <w:tcW w:w="1332" w:type="dxa"/>
            <w:vAlign w:val="center"/>
          </w:tcPr>
          <w:p>
            <w:pPr>
              <w:pStyle w:val="36"/>
              <w:shd w:val="clear" w:color="auto" w:fill="FFFFFF"/>
              <w:spacing w:line="0" w:lineRule="atLeast"/>
              <w:jc w:val="center"/>
              <w:rPr>
                <w:rFonts w:eastAsia="宋体" w:cstheme="minorBidi"/>
                <w:color w:val="000000" w:themeColor="text1"/>
                <w:sz w:val="18"/>
                <w:szCs w:val="18"/>
                <w:highlight w:val="none"/>
              </w:rPr>
            </w:pPr>
            <w:r>
              <w:rPr>
                <w:rFonts w:hint="eastAsia" w:asciiTheme="minorEastAsia" w:hAnsiTheme="minorEastAsia" w:eastAsiaTheme="minorEastAsia" w:cstheme="minorEastAsia"/>
                <w:color w:val="000000" w:themeColor="text1"/>
                <w:sz w:val="18"/>
                <w:szCs w:val="18"/>
                <w:highlight w:val="none"/>
                <w:lang w:val="en-US" w:eastAsia="zh-CN"/>
              </w:rPr>
              <w:t>齐村镇</w:t>
            </w:r>
          </w:p>
        </w:tc>
        <w:tc>
          <w:tcPr>
            <w:tcW w:w="2400" w:type="dxa"/>
            <w:vAlign w:val="center"/>
          </w:tcPr>
          <w:p>
            <w:pPr>
              <w:pStyle w:val="28"/>
              <w:spacing w:line="240" w:lineRule="auto"/>
              <w:ind w:firstLine="0" w:firstLineChars="0"/>
              <w:jc w:val="center"/>
              <w:rPr>
                <w:rFonts w:hint="default" w:eastAsia="宋体" w:cstheme="minorBidi"/>
                <w:color w:val="000000" w:themeColor="text1"/>
                <w:sz w:val="18"/>
                <w:szCs w:val="18"/>
                <w:highlight w:val="none"/>
                <w:lang w:val="en-US" w:eastAsia="zh-CN"/>
              </w:rPr>
            </w:pPr>
            <w:r>
              <w:rPr>
                <w:rFonts w:hint="eastAsia" w:eastAsia="宋体" w:cstheme="minorBidi"/>
                <w:color w:val="000000" w:themeColor="text1"/>
                <w:sz w:val="18"/>
                <w:szCs w:val="18"/>
                <w:highlight w:val="none"/>
                <w:lang w:val="en-US" w:eastAsia="zh-CN"/>
              </w:rPr>
              <w:t>2019年度鑫凯扶贫项目建设</w:t>
            </w:r>
          </w:p>
        </w:tc>
        <w:tc>
          <w:tcPr>
            <w:tcW w:w="1469" w:type="dxa"/>
            <w:vAlign w:val="center"/>
          </w:tcPr>
          <w:p>
            <w:pPr>
              <w:pStyle w:val="28"/>
              <w:spacing w:line="240" w:lineRule="auto"/>
              <w:ind w:firstLine="0" w:firstLineChars="0"/>
              <w:jc w:val="center"/>
              <w:rPr>
                <w:rFonts w:hint="default" w:ascii="宋体" w:hAnsi="宋体" w:eastAsia="宋体" w:cstheme="minorBidi"/>
                <w:color w:val="000000" w:themeColor="text1"/>
                <w:spacing w:val="6"/>
                <w:kern w:val="2"/>
                <w:sz w:val="18"/>
                <w:szCs w:val="18"/>
                <w:highlight w:val="none"/>
                <w:lang w:val="en-US" w:eastAsia="zh-CN" w:bidi="ar-SA"/>
              </w:rPr>
            </w:pPr>
            <w:r>
              <w:rPr>
                <w:rFonts w:hint="eastAsia" w:eastAsia="宋体" w:cstheme="minorBidi"/>
                <w:color w:val="000000" w:themeColor="text1"/>
                <w:spacing w:val="6"/>
                <w:kern w:val="2"/>
                <w:sz w:val="18"/>
                <w:szCs w:val="18"/>
                <w:highlight w:val="none"/>
                <w:lang w:val="en-US" w:eastAsia="zh-CN" w:bidi="ar-SA"/>
              </w:rPr>
              <w:t>54.3</w:t>
            </w:r>
          </w:p>
        </w:tc>
        <w:tc>
          <w:tcPr>
            <w:tcW w:w="1054" w:type="dxa"/>
            <w:vAlign w:val="center"/>
          </w:tcPr>
          <w:p>
            <w:pPr>
              <w:pStyle w:val="28"/>
              <w:spacing w:line="240" w:lineRule="auto"/>
              <w:ind w:firstLine="0" w:firstLineChars="0"/>
              <w:jc w:val="center"/>
              <w:rPr>
                <w:rFonts w:hint="default" w:eastAsia="宋体" w:cstheme="minorBidi"/>
                <w:color w:val="000000" w:themeColor="text1"/>
                <w:sz w:val="18"/>
                <w:szCs w:val="18"/>
                <w:highlight w:val="none"/>
                <w:lang w:val="en-US" w:eastAsia="zh-CN"/>
              </w:rPr>
            </w:pPr>
            <w:r>
              <w:rPr>
                <w:rFonts w:hint="eastAsia" w:eastAsia="宋体" w:cstheme="minorBidi"/>
                <w:color w:val="000000" w:themeColor="text1"/>
                <w:sz w:val="18"/>
                <w:szCs w:val="18"/>
                <w:highlight w:val="none"/>
                <w:lang w:val="en-US" w:eastAsia="zh-CN"/>
              </w:rPr>
              <w:t>54.3</w:t>
            </w:r>
          </w:p>
        </w:tc>
        <w:tc>
          <w:tcPr>
            <w:tcW w:w="1991" w:type="dxa"/>
          </w:tcPr>
          <w:p>
            <w:pPr>
              <w:pStyle w:val="28"/>
              <w:spacing w:line="0" w:lineRule="atLeast"/>
              <w:ind w:firstLine="0" w:firstLineChars="0"/>
              <w:jc w:val="center"/>
              <w:rPr>
                <w:rFonts w:eastAsia="宋体" w:cstheme="minorBidi"/>
                <w:color w:val="000000" w:themeColor="text1"/>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4" w:hRule="atLeast"/>
        </w:trPr>
        <w:tc>
          <w:tcPr>
            <w:tcW w:w="889" w:type="dxa"/>
            <w:vAlign w:val="center"/>
          </w:tcPr>
          <w:p>
            <w:pPr>
              <w:pStyle w:val="28"/>
              <w:spacing w:line="360" w:lineRule="auto"/>
              <w:ind w:firstLine="0" w:firstLineChars="0"/>
              <w:jc w:val="center"/>
              <w:rPr>
                <w:rFonts w:eastAsia="宋体" w:cstheme="minorBidi"/>
                <w:color w:val="000000" w:themeColor="text1"/>
                <w:sz w:val="18"/>
                <w:szCs w:val="18"/>
                <w:highlight w:val="none"/>
              </w:rPr>
            </w:pPr>
            <w:r>
              <w:rPr>
                <w:rFonts w:hint="eastAsia" w:eastAsia="宋体" w:cstheme="minorBidi"/>
                <w:color w:val="000000" w:themeColor="text1"/>
                <w:sz w:val="18"/>
                <w:szCs w:val="18"/>
                <w:highlight w:val="none"/>
              </w:rPr>
              <w:t>4</w:t>
            </w:r>
          </w:p>
        </w:tc>
        <w:tc>
          <w:tcPr>
            <w:tcW w:w="1332" w:type="dxa"/>
            <w:vAlign w:val="center"/>
          </w:tcPr>
          <w:p>
            <w:pPr>
              <w:pStyle w:val="36"/>
              <w:shd w:val="clear" w:color="auto" w:fill="FFFFFF"/>
              <w:spacing w:line="0" w:lineRule="atLeast"/>
              <w:jc w:val="center"/>
              <w:rPr>
                <w:rFonts w:eastAsia="宋体" w:cstheme="minorBidi"/>
                <w:color w:val="000000" w:themeColor="text1"/>
                <w:sz w:val="18"/>
                <w:szCs w:val="18"/>
                <w:highlight w:val="none"/>
              </w:rPr>
            </w:pPr>
            <w:r>
              <w:rPr>
                <w:rFonts w:hint="eastAsia" w:asciiTheme="minorEastAsia" w:hAnsiTheme="minorEastAsia" w:eastAsiaTheme="minorEastAsia" w:cstheme="minorEastAsia"/>
                <w:color w:val="000000" w:themeColor="text1"/>
                <w:sz w:val="18"/>
                <w:szCs w:val="18"/>
                <w:highlight w:val="none"/>
                <w:lang w:val="en-US" w:eastAsia="zh-CN"/>
              </w:rPr>
              <w:t>税郭镇</w:t>
            </w:r>
          </w:p>
        </w:tc>
        <w:tc>
          <w:tcPr>
            <w:tcW w:w="2400" w:type="dxa"/>
            <w:vAlign w:val="center"/>
          </w:tcPr>
          <w:p>
            <w:pPr>
              <w:pStyle w:val="28"/>
              <w:spacing w:line="240" w:lineRule="auto"/>
              <w:ind w:firstLine="0" w:firstLineChars="0"/>
              <w:jc w:val="center"/>
              <w:rPr>
                <w:rFonts w:hint="default" w:eastAsia="宋体" w:cstheme="minorBidi"/>
                <w:color w:val="000000" w:themeColor="text1"/>
                <w:sz w:val="18"/>
                <w:szCs w:val="18"/>
                <w:highlight w:val="none"/>
                <w:lang w:val="en-US" w:eastAsia="zh-CN"/>
              </w:rPr>
            </w:pPr>
            <w:r>
              <w:rPr>
                <w:rFonts w:hint="eastAsia" w:eastAsia="宋体" w:cstheme="minorBidi"/>
                <w:color w:val="000000" w:themeColor="text1"/>
                <w:sz w:val="18"/>
                <w:szCs w:val="18"/>
                <w:highlight w:val="none"/>
                <w:lang w:val="en-US" w:eastAsia="zh-CN"/>
              </w:rPr>
              <w:t>2019年桃园村路面硬化</w:t>
            </w:r>
          </w:p>
        </w:tc>
        <w:tc>
          <w:tcPr>
            <w:tcW w:w="1469" w:type="dxa"/>
            <w:vAlign w:val="center"/>
          </w:tcPr>
          <w:p>
            <w:pPr>
              <w:pStyle w:val="28"/>
              <w:spacing w:line="240" w:lineRule="auto"/>
              <w:ind w:firstLine="0" w:firstLineChars="0"/>
              <w:jc w:val="center"/>
              <w:rPr>
                <w:rFonts w:hint="default" w:ascii="宋体" w:hAnsi="宋体" w:eastAsia="宋体" w:cstheme="minorBidi"/>
                <w:color w:val="000000" w:themeColor="text1"/>
                <w:spacing w:val="6"/>
                <w:kern w:val="2"/>
                <w:sz w:val="18"/>
                <w:szCs w:val="18"/>
                <w:highlight w:val="none"/>
                <w:lang w:val="en-US" w:eastAsia="zh-CN" w:bidi="ar-SA"/>
              </w:rPr>
            </w:pPr>
            <w:r>
              <w:rPr>
                <w:rFonts w:hint="eastAsia" w:eastAsia="宋体" w:cstheme="minorBidi"/>
                <w:color w:val="000000" w:themeColor="text1"/>
                <w:spacing w:val="6"/>
                <w:kern w:val="2"/>
                <w:sz w:val="18"/>
                <w:szCs w:val="18"/>
                <w:highlight w:val="none"/>
                <w:lang w:val="en-US" w:eastAsia="zh-CN" w:bidi="ar-SA"/>
              </w:rPr>
              <w:t>31.8</w:t>
            </w:r>
          </w:p>
        </w:tc>
        <w:tc>
          <w:tcPr>
            <w:tcW w:w="1054" w:type="dxa"/>
            <w:vAlign w:val="center"/>
          </w:tcPr>
          <w:p>
            <w:pPr>
              <w:pStyle w:val="28"/>
              <w:spacing w:line="240" w:lineRule="auto"/>
              <w:ind w:firstLine="0" w:firstLineChars="0"/>
              <w:jc w:val="center"/>
              <w:rPr>
                <w:rFonts w:hint="default" w:eastAsia="宋体" w:cstheme="minorBidi"/>
                <w:color w:val="000000" w:themeColor="text1"/>
                <w:sz w:val="18"/>
                <w:szCs w:val="18"/>
                <w:highlight w:val="none"/>
                <w:lang w:val="en-US" w:eastAsia="zh-CN"/>
              </w:rPr>
            </w:pPr>
            <w:r>
              <w:rPr>
                <w:rFonts w:hint="eastAsia" w:eastAsia="宋体" w:cstheme="minorBidi"/>
                <w:color w:val="000000" w:themeColor="text1"/>
                <w:sz w:val="18"/>
                <w:szCs w:val="18"/>
                <w:highlight w:val="none"/>
                <w:lang w:val="en-US" w:eastAsia="zh-CN"/>
              </w:rPr>
              <w:t>31.8</w:t>
            </w:r>
          </w:p>
        </w:tc>
        <w:tc>
          <w:tcPr>
            <w:tcW w:w="1991" w:type="dxa"/>
          </w:tcPr>
          <w:p>
            <w:pPr>
              <w:pStyle w:val="28"/>
              <w:spacing w:line="0" w:lineRule="atLeast"/>
              <w:ind w:firstLine="0" w:firstLineChars="0"/>
              <w:jc w:val="center"/>
              <w:rPr>
                <w:rFonts w:eastAsia="宋体" w:cstheme="minorBidi"/>
                <w:color w:val="000000" w:themeColor="text1"/>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889" w:type="dxa"/>
            <w:vAlign w:val="center"/>
          </w:tcPr>
          <w:p>
            <w:pPr>
              <w:pStyle w:val="28"/>
              <w:spacing w:line="360" w:lineRule="auto"/>
              <w:ind w:firstLine="0" w:firstLineChars="0"/>
              <w:jc w:val="center"/>
              <w:rPr>
                <w:rFonts w:eastAsia="宋体" w:cstheme="minorBidi"/>
                <w:color w:val="000000" w:themeColor="text1"/>
                <w:sz w:val="18"/>
                <w:szCs w:val="18"/>
                <w:highlight w:val="none"/>
              </w:rPr>
            </w:pPr>
            <w:r>
              <w:rPr>
                <w:rFonts w:hint="eastAsia" w:eastAsia="宋体" w:cstheme="minorBidi"/>
                <w:color w:val="000000" w:themeColor="text1"/>
                <w:sz w:val="18"/>
                <w:szCs w:val="18"/>
                <w:highlight w:val="none"/>
              </w:rPr>
              <w:t>5</w:t>
            </w:r>
          </w:p>
        </w:tc>
        <w:tc>
          <w:tcPr>
            <w:tcW w:w="1332" w:type="dxa"/>
            <w:vAlign w:val="center"/>
          </w:tcPr>
          <w:p>
            <w:pPr>
              <w:pStyle w:val="36"/>
              <w:shd w:val="clear" w:color="auto" w:fill="FFFFFF"/>
              <w:spacing w:line="0" w:lineRule="atLeast"/>
              <w:jc w:val="center"/>
              <w:rPr>
                <w:rFonts w:eastAsia="宋体" w:cstheme="minorBidi"/>
                <w:color w:val="000000" w:themeColor="text1"/>
                <w:sz w:val="18"/>
                <w:szCs w:val="18"/>
                <w:highlight w:val="none"/>
              </w:rPr>
            </w:pPr>
            <w:r>
              <w:rPr>
                <w:rFonts w:hint="eastAsia" w:asciiTheme="minorEastAsia" w:hAnsiTheme="minorEastAsia" w:eastAsiaTheme="minorEastAsia" w:cstheme="minorEastAsia"/>
                <w:color w:val="000000" w:themeColor="text1"/>
                <w:sz w:val="18"/>
                <w:szCs w:val="18"/>
                <w:highlight w:val="none"/>
                <w:lang w:val="en-US" w:eastAsia="zh-CN"/>
              </w:rPr>
              <w:t>西王庄镇</w:t>
            </w:r>
          </w:p>
        </w:tc>
        <w:tc>
          <w:tcPr>
            <w:tcW w:w="2400" w:type="dxa"/>
            <w:vAlign w:val="center"/>
          </w:tcPr>
          <w:p>
            <w:pPr>
              <w:pStyle w:val="28"/>
              <w:spacing w:line="240" w:lineRule="auto"/>
              <w:ind w:firstLine="0" w:firstLineChars="0"/>
              <w:jc w:val="center"/>
              <w:rPr>
                <w:rFonts w:hint="default" w:eastAsia="宋体" w:cstheme="minorBidi"/>
                <w:color w:val="000000" w:themeColor="text1"/>
                <w:sz w:val="18"/>
                <w:szCs w:val="18"/>
                <w:highlight w:val="none"/>
                <w:lang w:val="en-US" w:eastAsia="zh-CN"/>
              </w:rPr>
            </w:pPr>
            <w:r>
              <w:rPr>
                <w:rFonts w:hint="eastAsia" w:eastAsia="宋体" w:cstheme="minorBidi"/>
                <w:color w:val="000000" w:themeColor="text1"/>
                <w:sz w:val="18"/>
                <w:szCs w:val="18"/>
                <w:highlight w:val="none"/>
                <w:lang w:val="en-US" w:eastAsia="zh-CN"/>
              </w:rPr>
              <w:t>2019年建设现代智慧种植大棚二期联村扶贫项目</w:t>
            </w:r>
          </w:p>
        </w:tc>
        <w:tc>
          <w:tcPr>
            <w:tcW w:w="1469" w:type="dxa"/>
            <w:vAlign w:val="center"/>
          </w:tcPr>
          <w:p>
            <w:pPr>
              <w:pStyle w:val="28"/>
              <w:spacing w:line="240" w:lineRule="auto"/>
              <w:ind w:firstLine="0" w:firstLineChars="0"/>
              <w:jc w:val="center"/>
              <w:rPr>
                <w:rFonts w:hint="default" w:ascii="宋体" w:hAnsi="宋体" w:eastAsia="宋体" w:cstheme="minorBidi"/>
                <w:color w:val="000000" w:themeColor="text1"/>
                <w:spacing w:val="6"/>
                <w:kern w:val="2"/>
                <w:sz w:val="18"/>
                <w:szCs w:val="18"/>
                <w:highlight w:val="none"/>
                <w:lang w:val="en-US" w:eastAsia="zh-CN" w:bidi="ar-SA"/>
              </w:rPr>
            </w:pPr>
            <w:r>
              <w:rPr>
                <w:rFonts w:hint="eastAsia" w:eastAsia="宋体" w:cstheme="minorBidi"/>
                <w:color w:val="000000" w:themeColor="text1"/>
                <w:spacing w:val="6"/>
                <w:kern w:val="2"/>
                <w:sz w:val="18"/>
                <w:szCs w:val="18"/>
                <w:highlight w:val="none"/>
                <w:lang w:val="en-US" w:eastAsia="zh-CN" w:bidi="ar-SA"/>
              </w:rPr>
              <w:t>45.4</w:t>
            </w:r>
          </w:p>
        </w:tc>
        <w:tc>
          <w:tcPr>
            <w:tcW w:w="1054" w:type="dxa"/>
            <w:vAlign w:val="center"/>
          </w:tcPr>
          <w:p>
            <w:pPr>
              <w:pStyle w:val="28"/>
              <w:spacing w:line="240" w:lineRule="auto"/>
              <w:ind w:firstLine="0" w:firstLineChars="0"/>
              <w:jc w:val="center"/>
              <w:rPr>
                <w:rFonts w:hint="default" w:eastAsia="宋体" w:cstheme="minorBidi"/>
                <w:color w:val="000000" w:themeColor="text1"/>
                <w:sz w:val="18"/>
                <w:szCs w:val="18"/>
                <w:highlight w:val="none"/>
                <w:lang w:val="en-US" w:eastAsia="zh-CN"/>
              </w:rPr>
            </w:pPr>
            <w:r>
              <w:rPr>
                <w:rFonts w:hint="eastAsia" w:eastAsia="宋体" w:cstheme="minorBidi"/>
                <w:color w:val="000000" w:themeColor="text1"/>
                <w:sz w:val="18"/>
                <w:szCs w:val="18"/>
                <w:highlight w:val="none"/>
                <w:lang w:val="en-US" w:eastAsia="zh-CN"/>
              </w:rPr>
              <w:t>45.4</w:t>
            </w:r>
          </w:p>
        </w:tc>
        <w:tc>
          <w:tcPr>
            <w:tcW w:w="1991" w:type="dxa"/>
          </w:tcPr>
          <w:p>
            <w:pPr>
              <w:pStyle w:val="28"/>
              <w:spacing w:line="0" w:lineRule="atLeast"/>
              <w:ind w:firstLine="0" w:firstLineChars="0"/>
              <w:jc w:val="center"/>
              <w:rPr>
                <w:rFonts w:eastAsia="宋体" w:cstheme="minorBidi"/>
                <w:color w:val="000000" w:themeColor="text1"/>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889" w:type="dxa"/>
            <w:vAlign w:val="center"/>
          </w:tcPr>
          <w:p>
            <w:pPr>
              <w:pStyle w:val="28"/>
              <w:spacing w:line="360" w:lineRule="auto"/>
              <w:ind w:firstLine="0" w:firstLineChars="0"/>
              <w:jc w:val="center"/>
              <w:rPr>
                <w:rFonts w:eastAsia="宋体" w:cstheme="minorBidi"/>
                <w:color w:val="000000" w:themeColor="text1"/>
                <w:sz w:val="18"/>
                <w:szCs w:val="18"/>
                <w:highlight w:val="none"/>
              </w:rPr>
            </w:pPr>
            <w:r>
              <w:rPr>
                <w:rFonts w:hint="eastAsia" w:eastAsia="宋体" w:cstheme="minorBidi"/>
                <w:color w:val="000000" w:themeColor="text1"/>
                <w:sz w:val="18"/>
                <w:szCs w:val="18"/>
                <w:highlight w:val="none"/>
              </w:rPr>
              <w:t>6</w:t>
            </w:r>
          </w:p>
        </w:tc>
        <w:tc>
          <w:tcPr>
            <w:tcW w:w="1332" w:type="dxa"/>
            <w:vAlign w:val="center"/>
          </w:tcPr>
          <w:p>
            <w:pPr>
              <w:pStyle w:val="36"/>
              <w:shd w:val="clear" w:color="auto" w:fill="FFFFFF"/>
              <w:spacing w:line="0" w:lineRule="atLeast"/>
              <w:jc w:val="center"/>
              <w:rPr>
                <w:rFonts w:eastAsia="宋体" w:cstheme="minorBidi"/>
                <w:color w:val="000000" w:themeColor="text1"/>
                <w:sz w:val="18"/>
                <w:szCs w:val="18"/>
                <w:highlight w:val="none"/>
              </w:rPr>
            </w:pPr>
            <w:r>
              <w:rPr>
                <w:rFonts w:hint="eastAsia" w:asciiTheme="minorEastAsia" w:hAnsiTheme="minorEastAsia" w:eastAsiaTheme="minorEastAsia" w:cstheme="minorEastAsia"/>
                <w:color w:val="000000" w:themeColor="text1"/>
                <w:sz w:val="18"/>
                <w:szCs w:val="18"/>
                <w:highlight w:val="none"/>
                <w:lang w:val="en-US" w:eastAsia="zh-CN"/>
              </w:rPr>
              <w:t>永安镇</w:t>
            </w:r>
          </w:p>
        </w:tc>
        <w:tc>
          <w:tcPr>
            <w:tcW w:w="2400" w:type="dxa"/>
            <w:vAlign w:val="center"/>
          </w:tcPr>
          <w:p>
            <w:pPr>
              <w:pStyle w:val="28"/>
              <w:spacing w:line="240" w:lineRule="auto"/>
              <w:ind w:firstLine="0" w:firstLineChars="0"/>
              <w:jc w:val="center"/>
              <w:rPr>
                <w:rFonts w:hint="default" w:eastAsia="宋体" w:cstheme="minorBidi"/>
                <w:color w:val="000000" w:themeColor="text1"/>
                <w:sz w:val="18"/>
                <w:szCs w:val="18"/>
                <w:highlight w:val="none"/>
                <w:lang w:val="en-US" w:eastAsia="zh-CN"/>
              </w:rPr>
            </w:pPr>
            <w:r>
              <w:rPr>
                <w:rFonts w:hint="eastAsia" w:eastAsia="宋体" w:cstheme="minorBidi"/>
                <w:color w:val="000000" w:themeColor="text1"/>
                <w:sz w:val="18"/>
                <w:szCs w:val="18"/>
                <w:highlight w:val="none"/>
                <w:lang w:val="en-US" w:eastAsia="zh-CN"/>
              </w:rPr>
              <w:t>注资莲花山生态园旅游扶贫项目</w:t>
            </w:r>
          </w:p>
        </w:tc>
        <w:tc>
          <w:tcPr>
            <w:tcW w:w="1469" w:type="dxa"/>
            <w:vAlign w:val="center"/>
          </w:tcPr>
          <w:p>
            <w:pPr>
              <w:pStyle w:val="28"/>
              <w:spacing w:line="240" w:lineRule="auto"/>
              <w:ind w:firstLine="0" w:firstLineChars="0"/>
              <w:jc w:val="center"/>
              <w:rPr>
                <w:rFonts w:hint="default" w:ascii="宋体" w:hAnsi="宋体" w:eastAsia="宋体" w:cstheme="minorBidi"/>
                <w:color w:val="000000" w:themeColor="text1"/>
                <w:spacing w:val="6"/>
                <w:kern w:val="2"/>
                <w:sz w:val="18"/>
                <w:szCs w:val="18"/>
                <w:highlight w:val="none"/>
                <w:lang w:val="en-US" w:eastAsia="zh-CN" w:bidi="ar-SA"/>
              </w:rPr>
            </w:pPr>
            <w:r>
              <w:rPr>
                <w:rFonts w:hint="eastAsia" w:eastAsia="宋体" w:cstheme="minorBidi"/>
                <w:color w:val="000000" w:themeColor="text1"/>
                <w:spacing w:val="6"/>
                <w:kern w:val="2"/>
                <w:sz w:val="18"/>
                <w:szCs w:val="18"/>
                <w:highlight w:val="none"/>
                <w:lang w:val="en-US" w:eastAsia="zh-CN" w:bidi="ar-SA"/>
              </w:rPr>
              <w:t>63.6</w:t>
            </w:r>
          </w:p>
        </w:tc>
        <w:tc>
          <w:tcPr>
            <w:tcW w:w="1054" w:type="dxa"/>
            <w:vAlign w:val="center"/>
          </w:tcPr>
          <w:p>
            <w:pPr>
              <w:pStyle w:val="28"/>
              <w:spacing w:line="240" w:lineRule="auto"/>
              <w:ind w:firstLine="0" w:firstLineChars="0"/>
              <w:jc w:val="center"/>
              <w:rPr>
                <w:rFonts w:hint="default" w:eastAsia="宋体" w:cstheme="minorBidi"/>
                <w:color w:val="000000" w:themeColor="text1"/>
                <w:sz w:val="18"/>
                <w:szCs w:val="18"/>
                <w:highlight w:val="none"/>
                <w:lang w:val="en-US" w:eastAsia="zh-CN"/>
              </w:rPr>
            </w:pPr>
            <w:r>
              <w:rPr>
                <w:rFonts w:hint="eastAsia" w:eastAsia="宋体" w:cstheme="minorBidi"/>
                <w:color w:val="000000" w:themeColor="text1"/>
                <w:sz w:val="18"/>
                <w:szCs w:val="18"/>
                <w:highlight w:val="none"/>
                <w:lang w:val="en-US" w:eastAsia="zh-CN"/>
              </w:rPr>
              <w:t>63.6</w:t>
            </w:r>
          </w:p>
        </w:tc>
        <w:tc>
          <w:tcPr>
            <w:tcW w:w="1991" w:type="dxa"/>
          </w:tcPr>
          <w:p>
            <w:pPr>
              <w:pStyle w:val="28"/>
              <w:spacing w:line="0" w:lineRule="atLeast"/>
              <w:ind w:firstLine="0" w:firstLineChars="0"/>
              <w:jc w:val="center"/>
              <w:rPr>
                <w:rFonts w:eastAsia="宋体" w:cstheme="minorBidi"/>
                <w:color w:val="000000" w:themeColor="text1"/>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889" w:type="dxa"/>
            <w:vAlign w:val="center"/>
          </w:tcPr>
          <w:p>
            <w:pPr>
              <w:pStyle w:val="28"/>
              <w:spacing w:line="360" w:lineRule="auto"/>
              <w:ind w:firstLine="0" w:firstLineChars="0"/>
              <w:jc w:val="center"/>
              <w:rPr>
                <w:rFonts w:hint="eastAsia" w:eastAsia="宋体" w:cstheme="minorBidi"/>
                <w:color w:val="000000" w:themeColor="text1"/>
                <w:sz w:val="18"/>
                <w:szCs w:val="18"/>
                <w:highlight w:val="none"/>
              </w:rPr>
            </w:pPr>
          </w:p>
        </w:tc>
        <w:tc>
          <w:tcPr>
            <w:tcW w:w="1332"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highlight w:val="none"/>
                <w:lang w:val="en-US" w:eastAsia="zh-CN"/>
              </w:rPr>
            </w:pPr>
            <w:r>
              <w:rPr>
                <w:rFonts w:hint="eastAsia" w:asciiTheme="minorEastAsia" w:hAnsiTheme="minorEastAsia" w:eastAsiaTheme="minorEastAsia" w:cstheme="minorEastAsia"/>
                <w:color w:val="000000" w:themeColor="text1"/>
                <w:sz w:val="18"/>
                <w:szCs w:val="18"/>
                <w:highlight w:val="none"/>
                <w:lang w:val="en-US" w:eastAsia="zh-CN"/>
              </w:rPr>
              <w:t>合计</w:t>
            </w:r>
          </w:p>
        </w:tc>
        <w:tc>
          <w:tcPr>
            <w:tcW w:w="2400" w:type="dxa"/>
            <w:vAlign w:val="center"/>
          </w:tcPr>
          <w:p>
            <w:pPr>
              <w:pStyle w:val="28"/>
              <w:spacing w:line="240" w:lineRule="auto"/>
              <w:ind w:firstLine="0" w:firstLineChars="0"/>
              <w:jc w:val="center"/>
              <w:rPr>
                <w:rFonts w:hint="eastAsia" w:eastAsia="宋体" w:cstheme="minorBidi"/>
                <w:color w:val="000000" w:themeColor="text1"/>
                <w:sz w:val="18"/>
                <w:szCs w:val="18"/>
                <w:highlight w:val="none"/>
                <w:lang w:val="en-US" w:eastAsia="zh-CN"/>
              </w:rPr>
            </w:pPr>
          </w:p>
        </w:tc>
        <w:tc>
          <w:tcPr>
            <w:tcW w:w="1469" w:type="dxa"/>
            <w:vAlign w:val="center"/>
          </w:tcPr>
          <w:p>
            <w:pPr>
              <w:pStyle w:val="28"/>
              <w:spacing w:line="240" w:lineRule="auto"/>
              <w:ind w:firstLine="0" w:firstLineChars="0"/>
              <w:jc w:val="center"/>
              <w:rPr>
                <w:rFonts w:hint="default" w:eastAsia="宋体" w:cstheme="minorBidi"/>
                <w:color w:val="000000" w:themeColor="text1"/>
                <w:spacing w:val="6"/>
                <w:kern w:val="2"/>
                <w:sz w:val="18"/>
                <w:szCs w:val="18"/>
                <w:highlight w:val="none"/>
                <w:lang w:val="en-US" w:eastAsia="zh-CN" w:bidi="ar-SA"/>
              </w:rPr>
            </w:pPr>
            <w:r>
              <w:rPr>
                <w:rFonts w:hint="eastAsia" w:eastAsia="宋体" w:cstheme="minorBidi"/>
                <w:color w:val="000000" w:themeColor="text1"/>
                <w:spacing w:val="6"/>
                <w:kern w:val="2"/>
                <w:sz w:val="18"/>
                <w:szCs w:val="18"/>
                <w:highlight w:val="none"/>
                <w:lang w:val="en-US" w:eastAsia="zh-CN" w:bidi="ar-SA"/>
              </w:rPr>
              <w:t>225</w:t>
            </w:r>
          </w:p>
        </w:tc>
        <w:tc>
          <w:tcPr>
            <w:tcW w:w="1054" w:type="dxa"/>
            <w:vAlign w:val="center"/>
          </w:tcPr>
          <w:p>
            <w:pPr>
              <w:pStyle w:val="28"/>
              <w:spacing w:line="240" w:lineRule="auto"/>
              <w:ind w:firstLine="0" w:firstLineChars="0"/>
              <w:jc w:val="center"/>
              <w:rPr>
                <w:rFonts w:hint="default" w:eastAsia="宋体" w:cstheme="minorBidi"/>
                <w:color w:val="000000" w:themeColor="text1"/>
                <w:sz w:val="18"/>
                <w:szCs w:val="18"/>
                <w:highlight w:val="none"/>
                <w:lang w:val="en-US" w:eastAsia="zh-CN"/>
              </w:rPr>
            </w:pPr>
            <w:r>
              <w:rPr>
                <w:rFonts w:hint="eastAsia" w:eastAsia="宋体" w:cstheme="minorBidi"/>
                <w:color w:val="000000" w:themeColor="text1"/>
                <w:sz w:val="18"/>
                <w:szCs w:val="18"/>
                <w:highlight w:val="none"/>
                <w:lang w:val="en-US" w:eastAsia="zh-CN"/>
              </w:rPr>
              <w:t>225</w:t>
            </w:r>
          </w:p>
        </w:tc>
        <w:tc>
          <w:tcPr>
            <w:tcW w:w="1991" w:type="dxa"/>
          </w:tcPr>
          <w:p>
            <w:pPr>
              <w:pStyle w:val="28"/>
              <w:spacing w:line="0" w:lineRule="atLeast"/>
              <w:ind w:firstLine="0" w:firstLineChars="0"/>
              <w:jc w:val="center"/>
              <w:rPr>
                <w:rFonts w:eastAsia="宋体" w:cstheme="minorBidi"/>
                <w:color w:val="000000" w:themeColor="text1"/>
                <w:sz w:val="18"/>
                <w:szCs w:val="18"/>
                <w:highlight w:val="none"/>
              </w:rPr>
            </w:pPr>
          </w:p>
        </w:tc>
      </w:tr>
    </w:tbl>
    <w:p>
      <w:pPr>
        <w:pStyle w:val="24"/>
        <w:pageBreakBefore w:val="0"/>
        <w:kinsoku/>
        <w:wordWrap/>
        <w:overflowPunct/>
        <w:topLinePunct w:val="0"/>
        <w:bidi w:val="0"/>
        <w:spacing w:line="540" w:lineRule="exact"/>
        <w:ind w:firstLine="664"/>
        <w:textAlignment w:val="auto"/>
        <w:outlineLvl w:val="2"/>
        <w:rPr>
          <w:color w:val="000000" w:themeColor="text1"/>
        </w:rPr>
      </w:pPr>
      <w:bookmarkStart w:id="90" w:name="_Toc489949659"/>
      <w:bookmarkStart w:id="91" w:name="_Toc491438416"/>
      <w:r>
        <w:rPr>
          <w:rFonts w:hint="eastAsia"/>
          <w:color w:val="000000" w:themeColor="text1"/>
        </w:rPr>
        <w:t>（三）综合评价结论及分析</w:t>
      </w:r>
      <w:bookmarkEnd w:id="90"/>
      <w:bookmarkEnd w:id="91"/>
    </w:p>
    <w:p>
      <w:pPr>
        <w:pStyle w:val="24"/>
        <w:keepNext w:val="0"/>
        <w:keepLines w:val="0"/>
        <w:pageBreakBefore w:val="0"/>
        <w:kinsoku/>
        <w:wordWrap/>
        <w:overflowPunct/>
        <w:topLinePunct w:val="0"/>
        <w:bidi w:val="0"/>
        <w:spacing w:line="520" w:lineRule="exact"/>
        <w:ind w:firstLine="664"/>
        <w:textAlignment w:val="auto"/>
        <w:rPr>
          <w:rFonts w:ascii="仿宋_GB2312" w:hAnsi="仿宋" w:eastAsia="仿宋_GB2312" w:cs="Times New Roman"/>
          <w:color w:val="000000" w:themeColor="text1"/>
          <w:szCs w:val="32"/>
        </w:rPr>
      </w:pPr>
      <w:bookmarkStart w:id="92" w:name="_Toc489949660"/>
      <w:r>
        <w:rPr>
          <w:rFonts w:hint="eastAsia" w:ascii="仿宋_GB2312" w:hAnsi="仿宋" w:eastAsia="仿宋_GB2312" w:cs="Times New Roman"/>
          <w:color w:val="000000" w:themeColor="text1"/>
          <w:szCs w:val="32"/>
        </w:rPr>
        <w:t>经过绩效评价小组认真分析总结，该项目实施的成绩综合得分分，主要得分指标体现在：</w:t>
      </w:r>
      <w:bookmarkEnd w:id="92"/>
    </w:p>
    <w:p>
      <w:pPr>
        <w:pStyle w:val="24"/>
        <w:keepNext w:val="0"/>
        <w:keepLines w:val="0"/>
        <w:pageBreakBefore w:val="0"/>
        <w:tabs>
          <w:tab w:val="left" w:pos="993"/>
          <w:tab w:val="left" w:pos="1276"/>
        </w:tabs>
        <w:kinsoku/>
        <w:wordWrap/>
        <w:overflowPunct/>
        <w:topLinePunct w:val="0"/>
        <w:bidi w:val="0"/>
        <w:spacing w:line="520" w:lineRule="exact"/>
        <w:ind w:firstLine="703" w:firstLineChars="212"/>
        <w:textAlignment w:val="auto"/>
        <w:rPr>
          <w:rFonts w:hint="eastAsia" w:ascii="仿宋_GB2312" w:hAnsi="仿宋" w:eastAsia="仿宋_GB2312" w:cs="Times New Roman"/>
          <w:color w:val="000000" w:themeColor="text1"/>
          <w:szCs w:val="32"/>
          <w:highlight w:val="none"/>
        </w:rPr>
      </w:pPr>
      <w:bookmarkStart w:id="93" w:name="_Toc489949665"/>
      <w:r>
        <w:rPr>
          <w:rFonts w:hint="eastAsia" w:ascii="仿宋_GB2312" w:hAnsi="仿宋" w:eastAsia="仿宋_GB2312" w:cs="Times New Roman"/>
          <w:color w:val="000000" w:themeColor="text1"/>
          <w:szCs w:val="32"/>
          <w:highlight w:val="none"/>
        </w:rPr>
        <w:t>1、在项目立项与资金落实情况上，项目总体方案及规划质量符合政策，目标明确符合政策，资金及时到位，按照项目进度拨付款项，保证了项目的正常开展。</w:t>
      </w:r>
    </w:p>
    <w:p>
      <w:pPr>
        <w:pStyle w:val="24"/>
        <w:keepNext w:val="0"/>
        <w:keepLines w:val="0"/>
        <w:pageBreakBefore w:val="0"/>
        <w:tabs>
          <w:tab w:val="left" w:pos="993"/>
          <w:tab w:val="left" w:pos="1276"/>
        </w:tabs>
        <w:kinsoku/>
        <w:wordWrap/>
        <w:overflowPunct/>
        <w:topLinePunct w:val="0"/>
        <w:bidi w:val="0"/>
        <w:spacing w:line="520" w:lineRule="exact"/>
        <w:ind w:firstLine="703" w:firstLineChars="212"/>
        <w:textAlignment w:val="auto"/>
        <w:rPr>
          <w:rFonts w:hint="eastAsia" w:ascii="仿宋_GB2312" w:hAnsi="仿宋" w:eastAsia="仿宋_GB2312" w:cs="Times New Roman"/>
          <w:color w:val="000000" w:themeColor="text1"/>
          <w:szCs w:val="32"/>
          <w:highlight w:val="none"/>
        </w:rPr>
      </w:pPr>
      <w:r>
        <w:rPr>
          <w:rFonts w:hint="eastAsia" w:ascii="仿宋_GB2312" w:hAnsi="仿宋" w:eastAsia="仿宋_GB2312" w:cs="Times New Roman"/>
          <w:color w:val="000000" w:themeColor="text1"/>
          <w:szCs w:val="32"/>
          <w:highlight w:val="none"/>
        </w:rPr>
        <w:t>2、在业务管理与财务管理上，管理机构健全、部分项目制定了管理制度、资金管理到位、拨付手续齐全，按照项目进度专项资金均已拨付到位。</w:t>
      </w:r>
    </w:p>
    <w:p>
      <w:pPr>
        <w:pStyle w:val="24"/>
        <w:keepNext w:val="0"/>
        <w:keepLines w:val="0"/>
        <w:pageBreakBefore w:val="0"/>
        <w:tabs>
          <w:tab w:val="left" w:pos="993"/>
          <w:tab w:val="left" w:pos="1276"/>
        </w:tabs>
        <w:kinsoku/>
        <w:wordWrap/>
        <w:overflowPunct/>
        <w:topLinePunct w:val="0"/>
        <w:bidi w:val="0"/>
        <w:spacing w:line="520" w:lineRule="exact"/>
        <w:ind w:firstLine="703" w:firstLineChars="212"/>
        <w:textAlignment w:val="auto"/>
        <w:rPr>
          <w:rFonts w:hint="eastAsia" w:ascii="仿宋_GB2312" w:hAnsi="仿宋" w:eastAsia="仿宋_GB2312" w:cs="Times New Roman"/>
          <w:color w:val="000000" w:themeColor="text1"/>
          <w:szCs w:val="32"/>
          <w:highlight w:val="none"/>
        </w:rPr>
      </w:pPr>
      <w:r>
        <w:rPr>
          <w:rFonts w:hint="eastAsia" w:ascii="仿宋_GB2312" w:hAnsi="仿宋" w:eastAsia="仿宋_GB2312" w:cs="Times New Roman"/>
          <w:color w:val="000000" w:themeColor="text1"/>
          <w:szCs w:val="32"/>
          <w:highlight w:val="none"/>
        </w:rPr>
        <w:t>3、在项目产出上，2019市中区乡村振兴专项资金项目均已        完成。</w:t>
      </w:r>
    </w:p>
    <w:p>
      <w:pPr>
        <w:pStyle w:val="24"/>
        <w:keepNext w:val="0"/>
        <w:keepLines w:val="0"/>
        <w:pageBreakBefore w:val="0"/>
        <w:tabs>
          <w:tab w:val="left" w:pos="993"/>
          <w:tab w:val="left" w:pos="1276"/>
        </w:tabs>
        <w:kinsoku/>
        <w:wordWrap/>
        <w:overflowPunct/>
        <w:topLinePunct w:val="0"/>
        <w:bidi w:val="0"/>
        <w:spacing w:line="520" w:lineRule="exact"/>
        <w:ind w:firstLine="703" w:firstLineChars="212"/>
        <w:textAlignment w:val="auto"/>
        <w:rPr>
          <w:rFonts w:hint="eastAsia" w:ascii="仿宋_GB2312" w:hAnsi="仿宋" w:eastAsia="仿宋_GB2312" w:cs="Times New Roman"/>
          <w:color w:val="000000" w:themeColor="text1"/>
          <w:szCs w:val="32"/>
          <w:highlight w:val="none"/>
        </w:rPr>
      </w:pPr>
      <w:r>
        <w:rPr>
          <w:rFonts w:hint="eastAsia" w:ascii="仿宋_GB2312" w:hAnsi="仿宋" w:eastAsia="仿宋_GB2312" w:cs="Times New Roman"/>
          <w:color w:val="000000" w:themeColor="text1"/>
          <w:szCs w:val="32"/>
          <w:highlight w:val="none"/>
        </w:rPr>
        <w:t>4、在项目效果上，主要表现在2019市中区乡村振兴专项资金项目完成后改善了农村村庄生产生活环境及面貌，增加了建档立卡贫困人员的收入。</w:t>
      </w:r>
    </w:p>
    <w:p>
      <w:pPr>
        <w:pStyle w:val="24"/>
        <w:keepNext w:val="0"/>
        <w:keepLines w:val="0"/>
        <w:pageBreakBefore w:val="0"/>
        <w:tabs>
          <w:tab w:val="left" w:pos="993"/>
          <w:tab w:val="left" w:pos="1276"/>
        </w:tabs>
        <w:kinsoku/>
        <w:wordWrap/>
        <w:overflowPunct/>
        <w:topLinePunct w:val="0"/>
        <w:bidi w:val="0"/>
        <w:spacing w:line="520" w:lineRule="exact"/>
        <w:ind w:firstLine="703" w:firstLineChars="212"/>
        <w:textAlignment w:val="auto"/>
        <w:rPr>
          <w:rFonts w:hint="eastAsia" w:ascii="仿宋_GB2312" w:hAnsi="仿宋" w:eastAsia="仿宋_GB2312" w:cs="Times New Roman"/>
          <w:color w:val="000000" w:themeColor="text1"/>
          <w:szCs w:val="32"/>
          <w:highlight w:val="yellow"/>
        </w:rPr>
      </w:pPr>
      <w:r>
        <w:rPr>
          <w:rFonts w:hint="eastAsia" w:ascii="仿宋_GB2312" w:hAnsi="仿宋" w:eastAsia="仿宋_GB2312" w:cs="Times New Roman"/>
          <w:color w:val="000000" w:themeColor="text1"/>
          <w:szCs w:val="32"/>
          <w:highlight w:val="none"/>
        </w:rPr>
        <w:t>社会公众或服务对象满意度评价通过现场发放问卷的形式进行评价，共计发放现场调查问卷3</w:t>
      </w:r>
      <w:r>
        <w:rPr>
          <w:rFonts w:hint="eastAsia" w:ascii="仿宋_GB2312" w:hAnsi="仿宋" w:eastAsia="仿宋_GB2312" w:cs="Times New Roman"/>
          <w:color w:val="000000" w:themeColor="text1"/>
          <w:szCs w:val="32"/>
          <w:highlight w:val="none"/>
          <w:lang w:val="en-US" w:eastAsia="zh-CN"/>
        </w:rPr>
        <w:t>6</w:t>
      </w:r>
      <w:r>
        <w:rPr>
          <w:rFonts w:hint="eastAsia" w:ascii="仿宋_GB2312" w:hAnsi="仿宋" w:eastAsia="仿宋_GB2312" w:cs="Times New Roman"/>
          <w:color w:val="000000" w:themeColor="text1"/>
          <w:szCs w:val="32"/>
          <w:highlight w:val="none"/>
        </w:rPr>
        <w:t>份，</w:t>
      </w:r>
      <w:r>
        <w:rPr>
          <w:rFonts w:hint="eastAsia" w:ascii="仿宋_GB2312" w:hAnsi="仿宋" w:eastAsia="仿宋_GB2312" w:cs="Times New Roman"/>
          <w:color w:val="000000" w:themeColor="text1"/>
          <w:szCs w:val="32"/>
          <w:highlight w:val="none"/>
          <w:lang w:val="en-US" w:eastAsia="zh-CN"/>
        </w:rPr>
        <w:t>其中实施单位6份，周边村民30份，</w:t>
      </w:r>
      <w:r>
        <w:rPr>
          <w:rFonts w:hint="eastAsia" w:ascii="仿宋_GB2312" w:hAnsi="仿宋" w:eastAsia="仿宋_GB2312" w:cs="Times New Roman"/>
          <w:color w:val="000000" w:themeColor="text1"/>
          <w:szCs w:val="32"/>
          <w:highlight w:val="none"/>
        </w:rPr>
        <w:t>共计收回现场问卷3</w:t>
      </w:r>
      <w:r>
        <w:rPr>
          <w:rFonts w:hint="eastAsia" w:ascii="仿宋_GB2312" w:hAnsi="仿宋" w:eastAsia="仿宋_GB2312" w:cs="Times New Roman"/>
          <w:color w:val="000000" w:themeColor="text1"/>
          <w:szCs w:val="32"/>
          <w:highlight w:val="none"/>
          <w:lang w:val="en-US" w:eastAsia="zh-CN"/>
        </w:rPr>
        <w:t>6</w:t>
      </w:r>
      <w:r>
        <w:rPr>
          <w:rFonts w:hint="eastAsia" w:ascii="仿宋_GB2312" w:hAnsi="仿宋" w:eastAsia="仿宋_GB2312" w:cs="Times New Roman"/>
          <w:color w:val="000000" w:themeColor="text1"/>
          <w:szCs w:val="32"/>
          <w:highlight w:val="none"/>
        </w:rPr>
        <w:t>份，走访</w:t>
      </w:r>
      <w:r>
        <w:rPr>
          <w:rFonts w:hint="eastAsia" w:ascii="仿宋_GB2312" w:hAnsi="仿宋" w:eastAsia="仿宋_GB2312" w:cs="Times New Roman"/>
          <w:color w:val="000000" w:themeColor="text1"/>
          <w:szCs w:val="32"/>
          <w:highlight w:val="none"/>
          <w:lang w:val="en-US" w:eastAsia="zh-CN"/>
        </w:rPr>
        <w:t>实施单位及</w:t>
      </w:r>
      <w:r>
        <w:rPr>
          <w:rFonts w:hint="eastAsia" w:ascii="仿宋_GB2312" w:hAnsi="仿宋" w:eastAsia="仿宋_GB2312" w:cs="Times New Roman"/>
          <w:color w:val="000000" w:themeColor="text1"/>
          <w:szCs w:val="32"/>
          <w:highlight w:val="none"/>
        </w:rPr>
        <w:t>周边村民对项目实施情况进行了调查，调查发现该项目建成后改善了农村村庄生产生活环境面貌，大幅提升农村人居环境，增加了建档立卡贫困人员的收入</w:t>
      </w:r>
      <w:r>
        <w:rPr>
          <w:rFonts w:hint="eastAsia" w:ascii="仿宋_GB2312" w:hAnsi="仿宋" w:eastAsia="仿宋_GB2312" w:cs="Times New Roman"/>
          <w:color w:val="000000" w:themeColor="text1"/>
          <w:szCs w:val="32"/>
          <w:highlight w:val="none"/>
          <w:lang w:eastAsia="zh-CN"/>
        </w:rPr>
        <w:t>，</w:t>
      </w:r>
      <w:r>
        <w:rPr>
          <w:rFonts w:hint="eastAsia" w:ascii="仿宋_GB2312" w:hAnsi="仿宋" w:eastAsia="仿宋_GB2312" w:cs="Times New Roman"/>
          <w:color w:val="000000" w:themeColor="text1"/>
          <w:szCs w:val="32"/>
          <w:highlight w:val="none"/>
          <w:lang w:val="en-US" w:eastAsia="zh-CN"/>
        </w:rPr>
        <w:t>项目实施单位及周边村民</w:t>
      </w:r>
      <w:r>
        <w:rPr>
          <w:rFonts w:hint="eastAsia" w:ascii="仿宋_GB2312" w:hAnsi="仿宋" w:eastAsia="仿宋_GB2312" w:cs="Times New Roman"/>
          <w:color w:val="000000" w:themeColor="text1"/>
          <w:szCs w:val="32"/>
          <w:highlight w:val="none"/>
        </w:rPr>
        <w:t>满意度为</w:t>
      </w:r>
      <w:r>
        <w:rPr>
          <w:rFonts w:hint="eastAsia" w:ascii="仿宋_GB2312" w:hAnsi="仿宋" w:eastAsia="仿宋_GB2312" w:cs="Times New Roman"/>
          <w:color w:val="000000" w:themeColor="text1"/>
          <w:szCs w:val="32"/>
          <w:highlight w:val="none"/>
          <w:lang w:val="en-US" w:eastAsia="zh-CN"/>
        </w:rPr>
        <w:t>100</w:t>
      </w:r>
      <w:r>
        <w:rPr>
          <w:rFonts w:hint="eastAsia" w:ascii="仿宋_GB2312" w:hAnsi="仿宋" w:eastAsia="仿宋_GB2312" w:cs="Times New Roman"/>
          <w:color w:val="000000" w:themeColor="text1"/>
          <w:szCs w:val="32"/>
          <w:highlight w:val="none"/>
        </w:rPr>
        <w:t>%，问卷调查得分</w:t>
      </w:r>
      <w:r>
        <w:rPr>
          <w:rFonts w:hint="eastAsia" w:ascii="仿宋_GB2312" w:hAnsi="仿宋" w:eastAsia="仿宋_GB2312" w:cs="Times New Roman"/>
          <w:color w:val="000000" w:themeColor="text1"/>
          <w:szCs w:val="32"/>
          <w:highlight w:val="none"/>
          <w:lang w:val="en-US" w:eastAsia="zh-CN"/>
        </w:rPr>
        <w:t>100</w:t>
      </w:r>
      <w:r>
        <w:rPr>
          <w:rFonts w:hint="eastAsia" w:ascii="仿宋_GB2312" w:hAnsi="仿宋" w:eastAsia="仿宋_GB2312" w:cs="Times New Roman"/>
          <w:color w:val="000000" w:themeColor="text1"/>
          <w:szCs w:val="32"/>
          <w:highlight w:val="none"/>
        </w:rPr>
        <w:t>分。</w:t>
      </w:r>
    </w:p>
    <w:p>
      <w:pPr>
        <w:pStyle w:val="36"/>
        <w:keepNext w:val="0"/>
        <w:keepLines w:val="0"/>
        <w:pageBreakBefore w:val="0"/>
        <w:shd w:val="clear" w:color="auto" w:fill="FFFFFF"/>
        <w:kinsoku/>
        <w:wordWrap/>
        <w:overflowPunct/>
        <w:topLinePunct w:val="0"/>
        <w:bidi w:val="0"/>
        <w:spacing w:before="0" w:beforeAutospacing="0" w:after="0" w:afterAutospacing="0" w:line="520" w:lineRule="exact"/>
        <w:ind w:firstLine="640" w:firstLineChars="200"/>
        <w:jc w:val="both"/>
        <w:textAlignment w:val="auto"/>
        <w:rPr>
          <w:rFonts w:ascii="仿宋_GB2312" w:hAnsi="黑体" w:eastAsia="仿宋_GB2312" w:cs="Times New Roman"/>
          <w:color w:val="000000" w:themeColor="text1"/>
          <w:kern w:val="2"/>
          <w:sz w:val="32"/>
          <w:szCs w:val="32"/>
          <w:highlight w:val="none"/>
        </w:rPr>
      </w:pPr>
      <w:r>
        <w:rPr>
          <w:rFonts w:hint="eastAsia" w:ascii="仿宋_GB2312" w:hAnsi="黑体" w:eastAsia="仿宋_GB2312" w:cs="Times New Roman"/>
          <w:color w:val="000000" w:themeColor="text1"/>
          <w:kern w:val="2"/>
          <w:sz w:val="32"/>
          <w:szCs w:val="32"/>
          <w:highlight w:val="none"/>
        </w:rPr>
        <w:t>项目扣分主要指标体现：该项目评价扣分</w:t>
      </w:r>
      <w:r>
        <w:rPr>
          <w:rFonts w:hint="eastAsia" w:ascii="仿宋_GB2312" w:hAnsi="黑体" w:eastAsia="仿宋_GB2312" w:cs="Times New Roman"/>
          <w:color w:val="000000" w:themeColor="text1"/>
          <w:kern w:val="2"/>
          <w:sz w:val="32"/>
          <w:szCs w:val="32"/>
          <w:highlight w:val="none"/>
          <w:lang w:val="en-US" w:eastAsia="zh-CN"/>
        </w:rPr>
        <w:t>8.2</w:t>
      </w:r>
      <w:r>
        <w:rPr>
          <w:rFonts w:hint="eastAsia" w:ascii="仿宋_GB2312" w:hAnsi="黑体" w:eastAsia="仿宋_GB2312" w:cs="Times New Roman"/>
          <w:color w:val="000000" w:themeColor="text1"/>
          <w:kern w:val="2"/>
          <w:sz w:val="32"/>
          <w:szCs w:val="32"/>
          <w:highlight w:val="none"/>
        </w:rPr>
        <w:t>分，过程指标扣分</w:t>
      </w:r>
      <w:r>
        <w:rPr>
          <w:rFonts w:hint="eastAsia" w:ascii="仿宋_GB2312" w:hAnsi="黑体" w:eastAsia="仿宋_GB2312" w:cs="Times New Roman"/>
          <w:color w:val="000000" w:themeColor="text1"/>
          <w:kern w:val="2"/>
          <w:sz w:val="32"/>
          <w:szCs w:val="32"/>
          <w:highlight w:val="none"/>
          <w:lang w:val="en-US" w:eastAsia="zh-CN"/>
        </w:rPr>
        <w:t>3.8</w:t>
      </w:r>
      <w:r>
        <w:rPr>
          <w:rFonts w:hint="eastAsia" w:ascii="仿宋_GB2312" w:hAnsi="黑体" w:eastAsia="仿宋_GB2312" w:cs="Times New Roman"/>
          <w:color w:val="000000" w:themeColor="text1"/>
          <w:kern w:val="2"/>
          <w:sz w:val="32"/>
          <w:szCs w:val="32"/>
          <w:highlight w:val="none"/>
        </w:rPr>
        <w:t>分，产出指标扣分</w:t>
      </w:r>
      <w:r>
        <w:rPr>
          <w:rFonts w:hint="eastAsia" w:ascii="仿宋_GB2312" w:hAnsi="黑体" w:eastAsia="仿宋_GB2312" w:cs="Times New Roman"/>
          <w:color w:val="000000" w:themeColor="text1"/>
          <w:kern w:val="2"/>
          <w:sz w:val="32"/>
          <w:szCs w:val="32"/>
          <w:highlight w:val="none"/>
          <w:lang w:val="en-US" w:eastAsia="zh-CN"/>
        </w:rPr>
        <w:t>0.2</w:t>
      </w:r>
      <w:r>
        <w:rPr>
          <w:rFonts w:hint="eastAsia" w:ascii="仿宋_GB2312" w:hAnsi="黑体" w:eastAsia="仿宋_GB2312" w:cs="Times New Roman"/>
          <w:color w:val="000000" w:themeColor="text1"/>
          <w:kern w:val="2"/>
          <w:sz w:val="32"/>
          <w:szCs w:val="32"/>
          <w:highlight w:val="none"/>
        </w:rPr>
        <w:t>分</w:t>
      </w:r>
      <w:r>
        <w:rPr>
          <w:rFonts w:hint="eastAsia" w:ascii="仿宋_GB2312" w:hAnsi="黑体" w:eastAsia="仿宋_GB2312" w:cs="Times New Roman"/>
          <w:color w:val="000000" w:themeColor="text1"/>
          <w:kern w:val="2"/>
          <w:sz w:val="32"/>
          <w:szCs w:val="32"/>
          <w:highlight w:val="none"/>
          <w:lang w:eastAsia="zh-CN"/>
        </w:rPr>
        <w:t>，</w:t>
      </w:r>
      <w:r>
        <w:rPr>
          <w:rFonts w:hint="eastAsia" w:ascii="仿宋_GB2312" w:hAnsi="黑体" w:eastAsia="仿宋_GB2312" w:cs="Times New Roman"/>
          <w:color w:val="000000" w:themeColor="text1"/>
          <w:kern w:val="2"/>
          <w:sz w:val="32"/>
          <w:szCs w:val="32"/>
          <w:highlight w:val="none"/>
          <w:lang w:val="en-US" w:eastAsia="zh-CN"/>
        </w:rPr>
        <w:t>效果</w:t>
      </w:r>
      <w:r>
        <w:rPr>
          <w:rFonts w:hint="eastAsia" w:ascii="仿宋_GB2312" w:hAnsi="黑体" w:eastAsia="仿宋_GB2312" w:cs="Times New Roman"/>
          <w:color w:val="000000" w:themeColor="text1"/>
          <w:kern w:val="2"/>
          <w:sz w:val="32"/>
          <w:szCs w:val="32"/>
          <w:highlight w:val="none"/>
        </w:rPr>
        <w:t>指标扣分</w:t>
      </w:r>
      <w:r>
        <w:rPr>
          <w:rFonts w:hint="eastAsia" w:ascii="仿宋_GB2312" w:hAnsi="黑体" w:eastAsia="仿宋_GB2312" w:cs="Times New Roman"/>
          <w:color w:val="000000" w:themeColor="text1"/>
          <w:kern w:val="2"/>
          <w:sz w:val="32"/>
          <w:szCs w:val="32"/>
          <w:highlight w:val="none"/>
          <w:lang w:val="en-US" w:eastAsia="zh-CN"/>
        </w:rPr>
        <w:t>4.2</w:t>
      </w:r>
      <w:r>
        <w:rPr>
          <w:rFonts w:hint="eastAsia" w:ascii="仿宋_GB2312" w:hAnsi="黑体" w:eastAsia="仿宋_GB2312" w:cs="Times New Roman"/>
          <w:color w:val="000000" w:themeColor="text1"/>
          <w:kern w:val="2"/>
          <w:sz w:val="32"/>
          <w:szCs w:val="32"/>
          <w:highlight w:val="none"/>
        </w:rPr>
        <w:t>分。</w:t>
      </w:r>
    </w:p>
    <w:p>
      <w:pPr>
        <w:pStyle w:val="36"/>
        <w:keepNext w:val="0"/>
        <w:keepLines w:val="0"/>
        <w:pageBreakBefore w:val="0"/>
        <w:shd w:val="clear" w:color="auto" w:fill="FFFFFF"/>
        <w:tabs>
          <w:tab w:val="left" w:pos="1134"/>
        </w:tabs>
        <w:kinsoku/>
        <w:wordWrap/>
        <w:overflowPunct/>
        <w:topLinePunct w:val="0"/>
        <w:bidi w:val="0"/>
        <w:spacing w:before="0" w:beforeAutospacing="0" w:after="0" w:afterAutospacing="0" w:line="520" w:lineRule="exact"/>
        <w:ind w:firstLine="640" w:firstLineChars="200"/>
        <w:jc w:val="both"/>
        <w:textAlignment w:val="auto"/>
        <w:rPr>
          <w:rFonts w:ascii="仿宋_GB2312" w:hAnsi="黑体" w:eastAsia="仿宋_GB2312" w:cs="Times New Roman"/>
          <w:color w:val="000000" w:themeColor="text1"/>
          <w:kern w:val="2"/>
          <w:sz w:val="32"/>
          <w:szCs w:val="32"/>
          <w:highlight w:val="none"/>
        </w:rPr>
      </w:pPr>
      <w:r>
        <w:rPr>
          <w:rFonts w:hint="eastAsia" w:ascii="仿宋_GB2312" w:hAnsi="黑体" w:eastAsia="仿宋_GB2312" w:cs="Times New Roman"/>
          <w:color w:val="000000" w:themeColor="text1"/>
          <w:kern w:val="2"/>
          <w:sz w:val="32"/>
          <w:szCs w:val="32"/>
          <w:highlight w:val="none"/>
        </w:rPr>
        <w:t>扣分主要原因为部分乡镇未制定项目管理制度及财务管理制度，验收资料中有与实施方案不相符事项，账务处理中使用会计科目不准确，存在未严格按照合同约定支付比例</w:t>
      </w:r>
      <w:r>
        <w:rPr>
          <w:rFonts w:hint="eastAsia" w:ascii="仿宋_GB2312" w:hAnsi="黑体" w:eastAsia="仿宋_GB2312" w:cs="Times New Roman"/>
          <w:color w:val="000000" w:themeColor="text1"/>
          <w:kern w:val="2"/>
          <w:sz w:val="32"/>
          <w:szCs w:val="32"/>
          <w:highlight w:val="none"/>
          <w:lang w:val="en-US" w:eastAsia="zh-CN"/>
        </w:rPr>
        <w:t>及时间</w:t>
      </w:r>
      <w:r>
        <w:rPr>
          <w:rFonts w:hint="eastAsia" w:ascii="仿宋_GB2312" w:hAnsi="黑体" w:eastAsia="仿宋_GB2312" w:cs="Times New Roman"/>
          <w:color w:val="000000" w:themeColor="text1"/>
          <w:kern w:val="2"/>
          <w:sz w:val="32"/>
          <w:szCs w:val="32"/>
          <w:highlight w:val="none"/>
        </w:rPr>
        <w:t>进行</w:t>
      </w:r>
      <w:r>
        <w:rPr>
          <w:rFonts w:hint="eastAsia" w:ascii="仿宋_GB2312" w:hAnsi="黑体" w:eastAsia="仿宋_GB2312" w:cs="Times New Roman"/>
          <w:color w:val="000000" w:themeColor="text1"/>
          <w:kern w:val="2"/>
          <w:sz w:val="32"/>
          <w:szCs w:val="32"/>
          <w:highlight w:val="none"/>
          <w:lang w:eastAsia="zh-CN"/>
        </w:rPr>
        <w:t>支付，</w:t>
      </w:r>
      <w:r>
        <w:rPr>
          <w:rFonts w:hint="eastAsia" w:ascii="仿宋_GB2312" w:hAnsi="黑体" w:eastAsia="仿宋_GB2312" w:cs="Times New Roman"/>
          <w:color w:val="000000" w:themeColor="text1"/>
          <w:kern w:val="2"/>
          <w:sz w:val="32"/>
          <w:szCs w:val="32"/>
          <w:highlight w:val="none"/>
          <w:lang w:val="en-US" w:eastAsia="zh-CN"/>
        </w:rPr>
        <w:t>部分</w:t>
      </w:r>
      <w:r>
        <w:rPr>
          <w:rFonts w:hint="eastAsia" w:ascii="仿宋_GB2312" w:hAnsi="黑体" w:eastAsia="仿宋_GB2312" w:cs="Times New Roman"/>
          <w:color w:val="000000" w:themeColor="text1"/>
          <w:kern w:val="2"/>
          <w:sz w:val="32"/>
          <w:szCs w:val="32"/>
          <w:highlight w:val="none"/>
        </w:rPr>
        <w:t>项目未制定详尽的收益分配明细，归档资料不完整。扣分项明细如下：</w:t>
      </w:r>
    </w:p>
    <w:p>
      <w:pPr>
        <w:pStyle w:val="28"/>
        <w:pageBreakBefore w:val="0"/>
        <w:kinsoku/>
        <w:wordWrap/>
        <w:overflowPunct/>
        <w:topLinePunct w:val="0"/>
        <w:bidi w:val="0"/>
        <w:spacing w:line="520" w:lineRule="exact"/>
        <w:ind w:firstLine="640"/>
        <w:textAlignment w:val="auto"/>
        <w:rPr>
          <w:rFonts w:hint="eastAsia" w:ascii="仿宋_GB2312" w:hAnsi="黑体"/>
          <w:color w:val="000000" w:themeColor="text1"/>
          <w:spacing w:val="0"/>
          <w:sz w:val="32"/>
          <w:szCs w:val="32"/>
          <w:highlight w:val="none"/>
        </w:rPr>
      </w:pPr>
      <w:r>
        <w:rPr>
          <w:rFonts w:hint="eastAsia" w:ascii="仿宋_GB2312" w:hAnsi="黑体"/>
          <w:color w:val="000000" w:themeColor="text1"/>
          <w:spacing w:val="0"/>
          <w:sz w:val="32"/>
          <w:szCs w:val="32"/>
          <w:highlight w:val="none"/>
        </w:rPr>
        <w:t>1、过程指标中扣分</w:t>
      </w:r>
      <w:r>
        <w:rPr>
          <w:rFonts w:hint="eastAsia" w:ascii="仿宋_GB2312" w:hAnsi="黑体"/>
          <w:color w:val="000000" w:themeColor="text1"/>
          <w:spacing w:val="0"/>
          <w:sz w:val="32"/>
          <w:szCs w:val="32"/>
          <w:highlight w:val="none"/>
          <w:lang w:val="en-US" w:eastAsia="zh-CN"/>
        </w:rPr>
        <w:t>3.8</w:t>
      </w:r>
      <w:r>
        <w:rPr>
          <w:rFonts w:hint="eastAsia" w:ascii="仿宋_GB2312" w:hAnsi="黑体"/>
          <w:color w:val="000000" w:themeColor="text1"/>
          <w:spacing w:val="0"/>
          <w:sz w:val="32"/>
          <w:szCs w:val="32"/>
          <w:highlight w:val="none"/>
        </w:rPr>
        <w:t>分，业务管理扣</w:t>
      </w:r>
      <w:r>
        <w:rPr>
          <w:rFonts w:hint="eastAsia" w:ascii="仿宋_GB2312" w:hAnsi="黑体"/>
          <w:color w:val="000000" w:themeColor="text1"/>
          <w:spacing w:val="0"/>
          <w:sz w:val="32"/>
          <w:szCs w:val="32"/>
          <w:highlight w:val="none"/>
          <w:lang w:val="en-US" w:eastAsia="zh-CN"/>
        </w:rPr>
        <w:t>2.3</w:t>
      </w:r>
      <w:r>
        <w:rPr>
          <w:rFonts w:hint="eastAsia" w:ascii="仿宋_GB2312" w:hAnsi="黑体"/>
          <w:color w:val="000000" w:themeColor="text1"/>
          <w:spacing w:val="0"/>
          <w:sz w:val="32"/>
          <w:szCs w:val="32"/>
          <w:highlight w:val="none"/>
        </w:rPr>
        <w:t>分，</w:t>
      </w:r>
      <w:r>
        <w:rPr>
          <w:rFonts w:hint="eastAsia" w:ascii="仿宋_GB2312" w:hAnsi="黑体"/>
          <w:color w:val="000000" w:themeColor="text1"/>
          <w:spacing w:val="0"/>
          <w:sz w:val="32"/>
          <w:szCs w:val="32"/>
          <w:highlight w:val="none"/>
          <w:lang w:val="en-US" w:eastAsia="zh-CN"/>
        </w:rPr>
        <w:t>财务管理扣1.5分，</w:t>
      </w:r>
      <w:r>
        <w:rPr>
          <w:rFonts w:hint="eastAsia" w:ascii="仿宋_GB2312" w:hAnsi="黑体"/>
          <w:color w:val="000000" w:themeColor="text1"/>
          <w:spacing w:val="0"/>
          <w:sz w:val="32"/>
          <w:szCs w:val="32"/>
          <w:highlight w:val="none"/>
        </w:rPr>
        <w:t>扣分原因</w:t>
      </w:r>
      <w:r>
        <w:rPr>
          <w:rFonts w:hint="eastAsia" w:ascii="仿宋_GB2312" w:hAnsi="黑体"/>
          <w:color w:val="000000" w:themeColor="text1"/>
          <w:spacing w:val="0"/>
          <w:sz w:val="32"/>
          <w:szCs w:val="32"/>
          <w:highlight w:val="none"/>
          <w:lang w:val="en-US" w:eastAsia="zh-CN"/>
        </w:rPr>
        <w:t>为部分</w:t>
      </w:r>
      <w:r>
        <w:rPr>
          <w:rFonts w:hint="eastAsia" w:ascii="仿宋_GB2312" w:hAnsi="黑体"/>
          <w:color w:val="000000" w:themeColor="text1"/>
          <w:sz w:val="32"/>
          <w:szCs w:val="32"/>
          <w:highlight w:val="none"/>
        </w:rPr>
        <w:t>乡镇未制定项目管理制度及财务管理制度，验收资料中有与实施方案不相符事项，账务处理中使用会计科目不准确，存在未严格按照合同约定支付比例</w:t>
      </w:r>
      <w:r>
        <w:rPr>
          <w:rFonts w:hint="eastAsia" w:ascii="仿宋_GB2312" w:hAnsi="黑体"/>
          <w:color w:val="000000" w:themeColor="text1"/>
          <w:sz w:val="32"/>
          <w:szCs w:val="32"/>
          <w:highlight w:val="none"/>
          <w:lang w:val="en-US" w:eastAsia="zh-CN"/>
        </w:rPr>
        <w:t>及时间</w:t>
      </w:r>
      <w:r>
        <w:rPr>
          <w:rFonts w:hint="eastAsia" w:ascii="仿宋_GB2312" w:hAnsi="黑体"/>
          <w:color w:val="000000" w:themeColor="text1"/>
          <w:sz w:val="32"/>
          <w:szCs w:val="32"/>
          <w:highlight w:val="none"/>
        </w:rPr>
        <w:t>进行支付，</w:t>
      </w:r>
    </w:p>
    <w:p>
      <w:pPr>
        <w:pStyle w:val="36"/>
        <w:pageBreakBefore w:val="0"/>
        <w:shd w:val="clear" w:color="auto" w:fill="FFFFFF"/>
        <w:tabs>
          <w:tab w:val="left" w:pos="1134"/>
        </w:tabs>
        <w:kinsoku/>
        <w:wordWrap/>
        <w:overflowPunct/>
        <w:topLinePunct w:val="0"/>
        <w:bidi w:val="0"/>
        <w:spacing w:before="0" w:beforeAutospacing="0" w:after="0" w:afterAutospacing="0" w:line="520" w:lineRule="exact"/>
        <w:ind w:firstLine="640" w:firstLineChars="200"/>
        <w:jc w:val="both"/>
        <w:textAlignment w:val="auto"/>
        <w:rPr>
          <w:rFonts w:hint="eastAsia" w:ascii="仿宋_GB2312" w:hAnsi="黑体" w:eastAsia="仿宋_GB2312" w:cs="Times New Roman"/>
          <w:color w:val="000000" w:themeColor="text1"/>
          <w:kern w:val="2"/>
          <w:sz w:val="32"/>
          <w:szCs w:val="32"/>
          <w:highlight w:val="none"/>
        </w:rPr>
      </w:pPr>
      <w:r>
        <w:rPr>
          <w:rFonts w:hint="eastAsia" w:ascii="仿宋_GB2312" w:hAnsi="黑体" w:eastAsia="仿宋_GB2312" w:cs="Times New Roman"/>
          <w:color w:val="000000" w:themeColor="text1"/>
          <w:kern w:val="2"/>
          <w:sz w:val="32"/>
          <w:szCs w:val="32"/>
          <w:highlight w:val="none"/>
        </w:rPr>
        <w:t>2、产出指标中项目产出扣</w:t>
      </w:r>
      <w:r>
        <w:rPr>
          <w:rFonts w:hint="eastAsia" w:ascii="仿宋_GB2312" w:hAnsi="黑体" w:eastAsia="仿宋_GB2312" w:cs="Times New Roman"/>
          <w:color w:val="000000" w:themeColor="text1"/>
          <w:kern w:val="2"/>
          <w:sz w:val="32"/>
          <w:szCs w:val="32"/>
          <w:highlight w:val="none"/>
          <w:lang w:val="en-US" w:eastAsia="zh-CN"/>
        </w:rPr>
        <w:t>0.2</w:t>
      </w:r>
      <w:r>
        <w:rPr>
          <w:rFonts w:hint="eastAsia" w:ascii="仿宋_GB2312" w:hAnsi="黑体" w:eastAsia="仿宋_GB2312" w:cs="Times New Roman"/>
          <w:color w:val="000000" w:themeColor="text1"/>
          <w:kern w:val="2"/>
          <w:sz w:val="32"/>
          <w:szCs w:val="32"/>
          <w:highlight w:val="none"/>
        </w:rPr>
        <w:t>分，扣分原因部分</w:t>
      </w:r>
      <w:r>
        <w:rPr>
          <w:rFonts w:hint="eastAsia" w:ascii="仿宋_GB2312" w:hAnsi="黑体" w:eastAsia="仿宋_GB2312" w:cs="Times New Roman"/>
          <w:color w:val="000000" w:themeColor="text1"/>
          <w:kern w:val="2"/>
          <w:sz w:val="32"/>
          <w:szCs w:val="32"/>
          <w:highlight w:val="none"/>
          <w:lang w:val="en-US" w:eastAsia="zh-CN"/>
        </w:rPr>
        <w:t>乡镇</w:t>
      </w:r>
      <w:r>
        <w:rPr>
          <w:rFonts w:hint="eastAsia" w:ascii="仿宋_GB2312" w:hAnsi="黑体" w:eastAsia="仿宋_GB2312" w:cs="Times New Roman"/>
          <w:color w:val="000000" w:themeColor="text1"/>
          <w:kern w:val="2"/>
          <w:sz w:val="32"/>
          <w:szCs w:val="32"/>
          <w:highlight w:val="none"/>
        </w:rPr>
        <w:t>项目未制定详尽的收益分配明细。</w:t>
      </w:r>
    </w:p>
    <w:p>
      <w:pPr>
        <w:pStyle w:val="36"/>
        <w:pageBreakBefore w:val="0"/>
        <w:shd w:val="clear" w:color="auto" w:fill="FFFFFF"/>
        <w:tabs>
          <w:tab w:val="left" w:pos="1134"/>
        </w:tabs>
        <w:kinsoku/>
        <w:wordWrap/>
        <w:overflowPunct/>
        <w:topLinePunct w:val="0"/>
        <w:bidi w:val="0"/>
        <w:spacing w:before="0" w:beforeAutospacing="0" w:after="0" w:afterAutospacing="0" w:line="520" w:lineRule="exact"/>
        <w:ind w:firstLine="640" w:firstLineChars="200"/>
        <w:jc w:val="both"/>
        <w:textAlignment w:val="auto"/>
        <w:rPr>
          <w:rFonts w:hint="default" w:ascii="仿宋_GB2312" w:hAnsi="黑体" w:eastAsia="仿宋_GB2312" w:cs="Times New Roman"/>
          <w:color w:val="000000" w:themeColor="text1"/>
          <w:kern w:val="2"/>
          <w:sz w:val="32"/>
          <w:szCs w:val="32"/>
          <w:highlight w:val="none"/>
          <w:lang w:val="en-US" w:eastAsia="zh-CN"/>
        </w:rPr>
      </w:pPr>
      <w:r>
        <w:rPr>
          <w:rFonts w:hint="eastAsia" w:ascii="仿宋_GB2312" w:hAnsi="黑体" w:eastAsia="仿宋_GB2312" w:cs="Times New Roman"/>
          <w:color w:val="000000" w:themeColor="text1"/>
          <w:kern w:val="2"/>
          <w:sz w:val="32"/>
          <w:szCs w:val="32"/>
          <w:highlight w:val="none"/>
          <w:lang w:val="en-US" w:eastAsia="zh-CN"/>
        </w:rPr>
        <w:t>3、</w:t>
      </w:r>
      <w:r>
        <w:rPr>
          <w:rFonts w:hint="eastAsia" w:ascii="仿宋_GB2312" w:hAnsi="黑体" w:eastAsia="仿宋_GB2312" w:cs="Times New Roman"/>
          <w:color w:val="000000" w:themeColor="text1"/>
          <w:kern w:val="2"/>
          <w:sz w:val="32"/>
          <w:szCs w:val="32"/>
          <w:highlight w:val="none"/>
        </w:rPr>
        <w:t>产出指标中项目产出扣</w:t>
      </w:r>
      <w:r>
        <w:rPr>
          <w:rFonts w:hint="eastAsia" w:ascii="仿宋_GB2312" w:hAnsi="黑体" w:eastAsia="仿宋_GB2312" w:cs="Times New Roman"/>
          <w:color w:val="000000" w:themeColor="text1"/>
          <w:kern w:val="2"/>
          <w:sz w:val="32"/>
          <w:szCs w:val="32"/>
          <w:highlight w:val="none"/>
          <w:lang w:val="en-US" w:eastAsia="zh-CN"/>
        </w:rPr>
        <w:t>4.2</w:t>
      </w:r>
      <w:r>
        <w:rPr>
          <w:rFonts w:hint="eastAsia" w:ascii="仿宋_GB2312" w:hAnsi="黑体" w:eastAsia="仿宋_GB2312" w:cs="Times New Roman"/>
          <w:color w:val="000000" w:themeColor="text1"/>
          <w:kern w:val="2"/>
          <w:sz w:val="32"/>
          <w:szCs w:val="32"/>
          <w:highlight w:val="none"/>
        </w:rPr>
        <w:t>分，扣分原因</w:t>
      </w:r>
      <w:r>
        <w:rPr>
          <w:rFonts w:hint="eastAsia" w:ascii="仿宋_GB2312" w:hAnsi="黑体" w:eastAsia="仿宋_GB2312" w:cs="Times New Roman"/>
          <w:color w:val="000000" w:themeColor="text1"/>
          <w:kern w:val="2"/>
          <w:sz w:val="32"/>
          <w:szCs w:val="32"/>
          <w:highlight w:val="none"/>
          <w:lang w:val="en-US" w:eastAsia="zh-CN"/>
        </w:rPr>
        <w:t>项目完成后社会效益较显著，可持续影响较明显。</w:t>
      </w:r>
    </w:p>
    <w:bookmarkEnd w:id="93"/>
    <w:p>
      <w:pPr>
        <w:pStyle w:val="24"/>
        <w:pageBreakBefore w:val="0"/>
        <w:kinsoku/>
        <w:wordWrap/>
        <w:overflowPunct/>
        <w:topLinePunct w:val="0"/>
        <w:bidi w:val="0"/>
        <w:spacing w:line="520" w:lineRule="exact"/>
        <w:ind w:firstLine="664"/>
        <w:textAlignment w:val="auto"/>
        <w:outlineLvl w:val="1"/>
        <w:rPr>
          <w:rFonts w:ascii="黑体" w:hAnsi="黑体" w:eastAsia="黑体"/>
          <w:color w:val="000000" w:themeColor="text1"/>
        </w:rPr>
      </w:pPr>
      <w:bookmarkStart w:id="94" w:name="_Toc491438417"/>
      <w:bookmarkStart w:id="95" w:name="_Toc489949666"/>
      <w:r>
        <w:rPr>
          <w:rFonts w:hint="eastAsia" w:ascii="黑体" w:hAnsi="黑体" w:eastAsia="黑体"/>
          <w:color w:val="000000" w:themeColor="text1"/>
        </w:rPr>
        <w:t>四、项目主要绩效</w:t>
      </w:r>
      <w:bookmarkEnd w:id="94"/>
      <w:bookmarkEnd w:id="95"/>
    </w:p>
    <w:p>
      <w:pPr>
        <w:pStyle w:val="22"/>
        <w:pageBreakBefore w:val="0"/>
        <w:kinsoku/>
        <w:wordWrap/>
        <w:overflowPunct/>
        <w:topLinePunct w:val="0"/>
        <w:bidi w:val="0"/>
        <w:spacing w:line="520" w:lineRule="exact"/>
        <w:ind w:firstLine="640"/>
        <w:textAlignment w:val="auto"/>
        <w:rPr>
          <w:rFonts w:ascii="仿宋_GB2312" w:hAnsi="楷体" w:eastAsia="仿宋_GB2312" w:cs="宋体"/>
          <w:color w:val="000000" w:themeColor="text1"/>
          <w:kern w:val="0"/>
          <w:sz w:val="32"/>
          <w:szCs w:val="32"/>
        </w:rPr>
      </w:pPr>
      <w:bookmarkStart w:id="96" w:name="_Toc489949667"/>
      <w:bookmarkStart w:id="97" w:name="_Toc491438418"/>
      <w:r>
        <w:rPr>
          <w:rFonts w:hint="eastAsia" w:ascii="仿宋_GB2312" w:hAnsi="楷体" w:eastAsia="仿宋_GB2312" w:cs="宋体"/>
          <w:color w:val="000000" w:themeColor="text1"/>
          <w:kern w:val="0"/>
          <w:sz w:val="32"/>
          <w:szCs w:val="32"/>
          <w:lang w:val="en-US" w:eastAsia="zh-CN"/>
        </w:rPr>
        <w:t>该项目总体实施情况较好通过支持</w:t>
      </w:r>
      <w:r>
        <w:rPr>
          <w:rFonts w:hint="eastAsia" w:ascii="仿宋_GB2312" w:hAnsi="楷体" w:eastAsia="仿宋_GB2312" w:cs="宋体"/>
          <w:color w:val="000000" w:themeColor="text1"/>
          <w:kern w:val="0"/>
          <w:sz w:val="32"/>
          <w:szCs w:val="32"/>
        </w:rPr>
        <w:t>扶贫产业发展、改善农村小型公益性生产生活设施条件等方面增加</w:t>
      </w:r>
      <w:r>
        <w:rPr>
          <w:rFonts w:hint="eastAsia" w:ascii="仿宋_GB2312" w:hAnsi="楷体" w:eastAsia="仿宋_GB2312" w:cs="宋体"/>
          <w:color w:val="000000" w:themeColor="text1"/>
          <w:kern w:val="0"/>
          <w:sz w:val="32"/>
          <w:szCs w:val="32"/>
          <w:lang w:val="en-US" w:eastAsia="zh-CN"/>
        </w:rPr>
        <w:t>了</w:t>
      </w:r>
      <w:r>
        <w:rPr>
          <w:rFonts w:hint="eastAsia" w:ascii="仿宋_GB2312" w:hAnsi="楷体" w:eastAsia="仿宋_GB2312" w:cs="宋体"/>
          <w:color w:val="000000" w:themeColor="text1"/>
          <w:kern w:val="0"/>
          <w:sz w:val="32"/>
          <w:szCs w:val="32"/>
        </w:rPr>
        <w:t>就业机会</w:t>
      </w:r>
      <w:r>
        <w:rPr>
          <w:rFonts w:hint="eastAsia" w:ascii="仿宋_GB2312" w:hAnsi="楷体" w:eastAsia="仿宋_GB2312" w:cs="宋体"/>
          <w:color w:val="000000" w:themeColor="text1"/>
          <w:kern w:val="0"/>
          <w:sz w:val="32"/>
          <w:szCs w:val="32"/>
          <w:lang w:eastAsia="zh-CN"/>
        </w:rPr>
        <w:t>，</w:t>
      </w:r>
      <w:r>
        <w:rPr>
          <w:rFonts w:hint="eastAsia" w:ascii="仿宋_GB2312" w:hAnsi="楷体" w:eastAsia="仿宋_GB2312" w:cs="宋体"/>
          <w:color w:val="000000" w:themeColor="text1"/>
          <w:kern w:val="0"/>
          <w:sz w:val="32"/>
          <w:szCs w:val="32"/>
        </w:rPr>
        <w:t>多方位、多角度的从根本上带动</w:t>
      </w:r>
      <w:r>
        <w:rPr>
          <w:rFonts w:hint="eastAsia" w:ascii="仿宋_GB2312" w:hAnsi="楷体" w:eastAsia="仿宋_GB2312" w:cs="宋体"/>
          <w:color w:val="000000" w:themeColor="text1"/>
          <w:kern w:val="0"/>
          <w:sz w:val="32"/>
          <w:szCs w:val="32"/>
          <w:lang w:val="en-US" w:eastAsia="zh-CN"/>
        </w:rPr>
        <w:t>了</w:t>
      </w:r>
      <w:r>
        <w:rPr>
          <w:rFonts w:hint="eastAsia" w:ascii="仿宋_GB2312" w:hAnsi="楷体" w:eastAsia="仿宋_GB2312" w:cs="宋体"/>
          <w:color w:val="000000" w:themeColor="text1"/>
          <w:kern w:val="0"/>
          <w:sz w:val="32"/>
          <w:szCs w:val="32"/>
        </w:rPr>
        <w:t>贫困人口脱贫，使贫困家庭</w:t>
      </w:r>
      <w:r>
        <w:rPr>
          <w:rFonts w:hint="eastAsia" w:ascii="仿宋_GB2312" w:hAnsi="楷体" w:eastAsia="仿宋_GB2312" w:cs="宋体"/>
          <w:color w:val="000000" w:themeColor="text1"/>
          <w:kern w:val="0"/>
          <w:sz w:val="32"/>
          <w:szCs w:val="32"/>
          <w:lang w:val="en-US" w:eastAsia="zh-CN"/>
        </w:rPr>
        <w:t>增加了</w:t>
      </w:r>
      <w:r>
        <w:rPr>
          <w:rFonts w:hint="eastAsia" w:ascii="仿宋_GB2312" w:hAnsi="楷体" w:eastAsia="仿宋_GB2312" w:cs="宋体"/>
          <w:color w:val="000000" w:themeColor="text1"/>
          <w:kern w:val="0"/>
          <w:sz w:val="32"/>
          <w:szCs w:val="32"/>
        </w:rPr>
        <w:t>收入</w:t>
      </w:r>
      <w:r>
        <w:rPr>
          <w:rFonts w:hint="eastAsia" w:ascii="仿宋_GB2312" w:hAnsi="楷体" w:eastAsia="仿宋_GB2312" w:cs="宋体"/>
          <w:color w:val="000000" w:themeColor="text1"/>
          <w:kern w:val="0"/>
          <w:sz w:val="32"/>
          <w:szCs w:val="32"/>
          <w:lang w:eastAsia="zh-CN"/>
        </w:rPr>
        <w:t>；</w:t>
      </w:r>
      <w:r>
        <w:rPr>
          <w:rFonts w:hint="eastAsia" w:ascii="仿宋_GB2312" w:hAnsi="楷体" w:eastAsia="仿宋_GB2312" w:cs="宋体"/>
          <w:color w:val="000000" w:themeColor="text1"/>
          <w:kern w:val="0"/>
          <w:sz w:val="32"/>
          <w:szCs w:val="32"/>
        </w:rPr>
        <w:t>极大改善村庄整体环境面貌，农民群众的获得感和幸福感持续增强。</w:t>
      </w:r>
    </w:p>
    <w:p>
      <w:pPr>
        <w:pStyle w:val="24"/>
        <w:pageBreakBefore w:val="0"/>
        <w:kinsoku/>
        <w:wordWrap/>
        <w:overflowPunct/>
        <w:topLinePunct w:val="0"/>
        <w:bidi w:val="0"/>
        <w:spacing w:line="520" w:lineRule="exact"/>
        <w:ind w:firstLine="664"/>
        <w:textAlignment w:val="auto"/>
        <w:outlineLvl w:val="1"/>
        <w:rPr>
          <w:rFonts w:ascii="黑体" w:hAnsi="黑体" w:eastAsia="黑体"/>
          <w:color w:val="000000" w:themeColor="text1"/>
        </w:rPr>
      </w:pPr>
      <w:r>
        <w:rPr>
          <w:rFonts w:hint="eastAsia" w:ascii="黑体" w:hAnsi="黑体" w:eastAsia="黑体"/>
          <w:color w:val="000000" w:themeColor="text1"/>
        </w:rPr>
        <w:t>五、项目存在的主要问题</w:t>
      </w:r>
      <w:bookmarkEnd w:id="96"/>
      <w:bookmarkEnd w:id="97"/>
    </w:p>
    <w:p>
      <w:pPr>
        <w:pStyle w:val="28"/>
        <w:pageBreakBefore w:val="0"/>
        <w:kinsoku/>
        <w:wordWrap/>
        <w:overflowPunct/>
        <w:topLinePunct w:val="0"/>
        <w:bidi w:val="0"/>
        <w:spacing w:line="520" w:lineRule="exact"/>
        <w:ind w:firstLine="598" w:firstLineChars="187"/>
        <w:textAlignment w:val="auto"/>
        <w:rPr>
          <w:rFonts w:hint="eastAsia" w:ascii="仿宋_GB2312" w:hAnsi="楷体" w:eastAsia="仿宋_GB2312" w:cs="宋体"/>
          <w:color w:val="000000" w:themeColor="text1"/>
          <w:spacing w:val="0"/>
          <w:kern w:val="0"/>
          <w:sz w:val="32"/>
          <w:szCs w:val="32"/>
          <w:lang w:val="en-US" w:eastAsia="zh-CN" w:bidi="ar-SA"/>
        </w:rPr>
      </w:pPr>
      <w:r>
        <w:rPr>
          <w:rFonts w:hint="eastAsia" w:ascii="仿宋_GB2312" w:hAnsi="楷体" w:eastAsia="仿宋_GB2312" w:cs="宋体"/>
          <w:color w:val="000000" w:themeColor="text1"/>
          <w:spacing w:val="0"/>
          <w:kern w:val="0"/>
          <w:sz w:val="32"/>
          <w:szCs w:val="32"/>
          <w:lang w:val="en-US" w:eastAsia="zh-CN" w:bidi="ar-SA"/>
        </w:rPr>
        <w:t>（</w:t>
      </w:r>
      <w:r>
        <w:rPr>
          <w:rFonts w:hint="eastAsia" w:ascii="仿宋_GB2312" w:hAnsi="楷体" w:cs="宋体"/>
          <w:color w:val="000000" w:themeColor="text1"/>
          <w:spacing w:val="0"/>
          <w:kern w:val="0"/>
          <w:sz w:val="32"/>
          <w:szCs w:val="32"/>
          <w:lang w:val="en-US" w:eastAsia="zh-CN" w:bidi="ar-SA"/>
        </w:rPr>
        <w:t>一</w:t>
      </w:r>
      <w:r>
        <w:rPr>
          <w:rFonts w:hint="eastAsia" w:ascii="仿宋_GB2312" w:hAnsi="楷体" w:eastAsia="仿宋_GB2312" w:cs="宋体"/>
          <w:color w:val="000000" w:themeColor="text1"/>
          <w:spacing w:val="0"/>
          <w:kern w:val="0"/>
          <w:sz w:val="32"/>
          <w:szCs w:val="32"/>
          <w:lang w:val="en-US" w:eastAsia="zh-CN" w:bidi="ar-SA"/>
        </w:rPr>
        <w:t>）归档资料中相关项目及财务管理规定</w:t>
      </w:r>
      <w:r>
        <w:rPr>
          <w:rFonts w:hint="eastAsia" w:ascii="仿宋_GB2312" w:hAnsi="楷体" w:cs="宋体"/>
          <w:color w:val="000000" w:themeColor="text1"/>
          <w:spacing w:val="0"/>
          <w:kern w:val="0"/>
          <w:sz w:val="32"/>
          <w:szCs w:val="32"/>
          <w:lang w:val="en-US" w:eastAsia="zh-CN" w:bidi="ar-SA"/>
        </w:rPr>
        <w:t>不完善</w:t>
      </w:r>
      <w:r>
        <w:rPr>
          <w:rFonts w:hint="eastAsia" w:ascii="仿宋_GB2312" w:hAnsi="楷体" w:eastAsia="仿宋_GB2312" w:cs="宋体"/>
          <w:color w:val="000000" w:themeColor="text1"/>
          <w:spacing w:val="0"/>
          <w:kern w:val="0"/>
          <w:sz w:val="32"/>
          <w:szCs w:val="32"/>
          <w:lang w:val="en-US" w:eastAsia="zh-CN" w:bidi="ar-SA"/>
        </w:rPr>
        <w:t>。</w:t>
      </w:r>
    </w:p>
    <w:p>
      <w:pPr>
        <w:pStyle w:val="36"/>
        <w:pageBreakBefore w:val="0"/>
        <w:shd w:val="clear" w:color="auto" w:fill="FFFFFF"/>
        <w:tabs>
          <w:tab w:val="left" w:pos="1134"/>
        </w:tabs>
        <w:kinsoku/>
        <w:wordWrap/>
        <w:overflowPunct/>
        <w:topLinePunct w:val="0"/>
        <w:bidi w:val="0"/>
        <w:spacing w:before="0" w:beforeAutospacing="0" w:after="0" w:afterAutospacing="0" w:line="520" w:lineRule="exact"/>
        <w:ind w:firstLine="640" w:firstLineChars="200"/>
        <w:jc w:val="both"/>
        <w:textAlignment w:val="auto"/>
        <w:rPr>
          <w:rFonts w:hint="default" w:ascii="仿宋_GB2312" w:hAnsi="楷体" w:eastAsia="仿宋_GB2312" w:cs="宋体"/>
          <w:color w:val="000000" w:themeColor="text1"/>
          <w:spacing w:val="0"/>
          <w:kern w:val="0"/>
          <w:sz w:val="32"/>
          <w:szCs w:val="32"/>
          <w:lang w:val="en-US" w:eastAsia="zh-CN" w:bidi="ar-SA"/>
        </w:rPr>
      </w:pPr>
      <w:r>
        <w:rPr>
          <w:rFonts w:hint="eastAsia" w:ascii="仿宋_GB2312" w:hAnsi="楷体" w:eastAsia="仿宋_GB2312" w:cs="宋体"/>
          <w:color w:val="000000" w:themeColor="text1"/>
          <w:spacing w:val="0"/>
          <w:kern w:val="0"/>
          <w:sz w:val="32"/>
          <w:szCs w:val="32"/>
          <w:lang w:val="en-US" w:eastAsia="zh-CN" w:bidi="ar-SA"/>
        </w:rPr>
        <w:t>（二）验收资料中存在验收报告内容滞后于报告出具日期、第三方审计报告中相关内容与实施方案不一致。</w:t>
      </w:r>
    </w:p>
    <w:p>
      <w:pPr>
        <w:pStyle w:val="36"/>
        <w:pageBreakBefore w:val="0"/>
        <w:shd w:val="clear" w:color="auto" w:fill="FFFFFF"/>
        <w:tabs>
          <w:tab w:val="left" w:pos="1134"/>
        </w:tabs>
        <w:kinsoku/>
        <w:wordWrap/>
        <w:overflowPunct/>
        <w:topLinePunct w:val="0"/>
        <w:bidi w:val="0"/>
        <w:spacing w:before="0" w:beforeAutospacing="0" w:after="0" w:afterAutospacing="0" w:line="520" w:lineRule="exact"/>
        <w:ind w:firstLine="640" w:firstLineChars="200"/>
        <w:jc w:val="both"/>
        <w:textAlignment w:val="auto"/>
        <w:rPr>
          <w:rFonts w:hint="eastAsia" w:ascii="仿宋_GB2312" w:hAnsi="楷体" w:eastAsia="仿宋_GB2312" w:cs="宋体"/>
          <w:color w:val="000000" w:themeColor="text1"/>
          <w:spacing w:val="0"/>
          <w:kern w:val="0"/>
          <w:sz w:val="32"/>
          <w:szCs w:val="32"/>
          <w:lang w:val="en-US" w:eastAsia="zh-CN" w:bidi="ar-SA"/>
        </w:rPr>
      </w:pPr>
      <w:r>
        <w:rPr>
          <w:rFonts w:hint="eastAsia" w:ascii="仿宋_GB2312" w:hAnsi="楷体" w:eastAsia="仿宋_GB2312" w:cs="宋体"/>
          <w:color w:val="000000" w:themeColor="text1"/>
          <w:spacing w:val="0"/>
          <w:kern w:val="0"/>
          <w:sz w:val="32"/>
          <w:szCs w:val="32"/>
          <w:lang w:val="en-US" w:eastAsia="zh-CN" w:bidi="ar-SA"/>
        </w:rPr>
        <w:t>（三）处理账务使用会计科目不准确。</w:t>
      </w:r>
    </w:p>
    <w:p>
      <w:pPr>
        <w:pStyle w:val="36"/>
        <w:pageBreakBefore w:val="0"/>
        <w:shd w:val="clear" w:color="auto" w:fill="FFFFFF"/>
        <w:tabs>
          <w:tab w:val="left" w:pos="1134"/>
        </w:tabs>
        <w:kinsoku/>
        <w:wordWrap/>
        <w:overflowPunct/>
        <w:topLinePunct w:val="0"/>
        <w:bidi w:val="0"/>
        <w:spacing w:before="0" w:beforeAutospacing="0" w:after="0" w:afterAutospacing="0" w:line="520" w:lineRule="exact"/>
        <w:ind w:left="636" w:leftChars="204" w:firstLine="0" w:firstLineChars="0"/>
        <w:jc w:val="both"/>
        <w:textAlignment w:val="auto"/>
        <w:rPr>
          <w:rFonts w:hint="eastAsia" w:ascii="仿宋_GB2312" w:hAnsi="楷体" w:eastAsia="仿宋_GB2312" w:cs="宋体"/>
          <w:color w:val="000000" w:themeColor="text1"/>
          <w:spacing w:val="0"/>
          <w:kern w:val="0"/>
          <w:sz w:val="32"/>
          <w:szCs w:val="32"/>
          <w:lang w:val="en-US" w:eastAsia="zh-CN" w:bidi="ar-SA"/>
        </w:rPr>
      </w:pPr>
      <w:r>
        <w:rPr>
          <w:rFonts w:hint="eastAsia" w:ascii="仿宋_GB2312" w:hAnsi="楷体" w:eastAsia="仿宋_GB2312" w:cs="宋体"/>
          <w:color w:val="000000" w:themeColor="text1"/>
          <w:spacing w:val="0"/>
          <w:kern w:val="0"/>
          <w:sz w:val="32"/>
          <w:szCs w:val="32"/>
          <w:lang w:val="en-US" w:eastAsia="zh-CN" w:bidi="ar-SA"/>
        </w:rPr>
        <w:t>（四）付款存在未按照合同约定时间或比例进行支付。</w:t>
      </w:r>
    </w:p>
    <w:p>
      <w:pPr>
        <w:pStyle w:val="24"/>
        <w:pageBreakBefore w:val="0"/>
        <w:kinsoku/>
        <w:wordWrap/>
        <w:overflowPunct/>
        <w:topLinePunct w:val="0"/>
        <w:bidi w:val="0"/>
        <w:spacing w:line="520" w:lineRule="exact"/>
        <w:ind w:firstLine="664"/>
        <w:textAlignment w:val="auto"/>
        <w:outlineLvl w:val="1"/>
        <w:rPr>
          <w:rFonts w:hint="eastAsia" w:ascii="黑体" w:hAnsi="黑体" w:eastAsia="黑体"/>
          <w:color w:val="000000" w:themeColor="text1"/>
        </w:rPr>
      </w:pPr>
      <w:bookmarkStart w:id="98" w:name="_Toc491438419"/>
      <w:bookmarkStart w:id="99" w:name="_Toc489949668"/>
      <w:r>
        <w:rPr>
          <w:rFonts w:hint="eastAsia" w:ascii="黑体" w:hAnsi="黑体" w:eastAsia="黑体"/>
          <w:color w:val="000000" w:themeColor="text1"/>
        </w:rPr>
        <w:t>六、意见建议</w:t>
      </w:r>
      <w:bookmarkEnd w:id="98"/>
      <w:bookmarkEnd w:id="99"/>
    </w:p>
    <w:p>
      <w:pPr>
        <w:pStyle w:val="24"/>
        <w:pageBreakBefore w:val="0"/>
        <w:kinsoku/>
        <w:wordWrap/>
        <w:overflowPunct/>
        <w:topLinePunct w:val="0"/>
        <w:bidi w:val="0"/>
        <w:spacing w:line="520" w:lineRule="exact"/>
        <w:ind w:firstLine="664"/>
        <w:textAlignment w:val="auto"/>
        <w:outlineLvl w:val="1"/>
        <w:rPr>
          <w:rFonts w:hint="eastAsia" w:ascii="仿宋_GB2312" w:hAnsi="楷体" w:eastAsia="仿宋_GB2312" w:cs="宋体"/>
          <w:color w:val="000000" w:themeColor="text1"/>
          <w:spacing w:val="0"/>
          <w:kern w:val="0"/>
          <w:sz w:val="32"/>
          <w:szCs w:val="32"/>
          <w:lang w:val="en-US" w:eastAsia="zh-CN" w:bidi="ar-SA"/>
        </w:rPr>
      </w:pPr>
      <w:r>
        <w:rPr>
          <w:rFonts w:hint="eastAsia" w:ascii="仿宋_GB2312" w:hAnsi="楷体" w:eastAsia="仿宋_GB2312" w:cs="宋体"/>
          <w:color w:val="000000" w:themeColor="text1"/>
          <w:spacing w:val="0"/>
          <w:kern w:val="0"/>
          <w:sz w:val="32"/>
          <w:szCs w:val="32"/>
          <w:lang w:val="en-US" w:eastAsia="zh-CN" w:bidi="ar-SA"/>
        </w:rPr>
        <w:t>为进一步提高财政专项资金的管理水平和使用效益，针对存在的问题，绩效评价小组提出如下建议：</w:t>
      </w:r>
    </w:p>
    <w:p>
      <w:pPr>
        <w:pStyle w:val="22"/>
        <w:pageBreakBefore w:val="0"/>
        <w:kinsoku/>
        <w:wordWrap/>
        <w:overflowPunct/>
        <w:topLinePunct w:val="0"/>
        <w:bidi w:val="0"/>
        <w:spacing w:line="520" w:lineRule="exact"/>
        <w:ind w:firstLine="640"/>
        <w:textAlignment w:val="auto"/>
        <w:rPr>
          <w:rFonts w:hint="eastAsia" w:ascii="仿宋_GB2312" w:hAnsi="楷体" w:eastAsia="仿宋_GB2312" w:cs="宋体"/>
          <w:color w:val="000000" w:themeColor="text1"/>
          <w:kern w:val="0"/>
          <w:sz w:val="32"/>
          <w:szCs w:val="32"/>
          <w:lang w:val="en-US" w:eastAsia="zh-CN"/>
        </w:rPr>
      </w:pPr>
      <w:r>
        <w:rPr>
          <w:rFonts w:hint="eastAsia" w:ascii="仿宋_GB2312" w:hAnsi="楷体" w:eastAsia="仿宋_GB2312" w:cs="宋体"/>
          <w:color w:val="000000" w:themeColor="text1"/>
          <w:kern w:val="0"/>
          <w:sz w:val="32"/>
          <w:szCs w:val="32"/>
          <w:lang w:val="en-US" w:eastAsia="zh-CN"/>
        </w:rPr>
        <w:t>（一）加强资料收集整理及归档。</w:t>
      </w:r>
    </w:p>
    <w:p>
      <w:pPr>
        <w:pStyle w:val="22"/>
        <w:pageBreakBefore w:val="0"/>
        <w:kinsoku/>
        <w:wordWrap/>
        <w:overflowPunct/>
        <w:topLinePunct w:val="0"/>
        <w:bidi w:val="0"/>
        <w:spacing w:line="520" w:lineRule="exact"/>
        <w:ind w:left="0" w:leftChars="0" w:firstLine="640" w:firstLineChars="200"/>
        <w:textAlignment w:val="auto"/>
        <w:rPr>
          <w:rFonts w:hint="eastAsia" w:ascii="仿宋_GB2312" w:hAnsi="楷体" w:eastAsia="仿宋_GB2312" w:cs="宋体"/>
          <w:color w:val="000000" w:themeColor="text1"/>
          <w:kern w:val="0"/>
          <w:sz w:val="32"/>
          <w:szCs w:val="32"/>
          <w:lang w:val="en-US" w:eastAsia="zh-CN"/>
        </w:rPr>
      </w:pPr>
      <w:r>
        <w:rPr>
          <w:rFonts w:hint="eastAsia" w:ascii="仿宋_GB2312" w:hAnsi="楷体" w:eastAsia="仿宋_GB2312" w:cs="宋体"/>
          <w:color w:val="000000" w:themeColor="text1"/>
          <w:kern w:val="0"/>
          <w:sz w:val="32"/>
          <w:szCs w:val="32"/>
          <w:lang w:val="en-US" w:eastAsia="zh-CN"/>
        </w:rPr>
        <w:t>建议进一步收集、整理、完善项目资料，做到资料完整、归档及时，对于缺少的资料由相关负责部门补充制定。</w:t>
      </w:r>
    </w:p>
    <w:p>
      <w:pPr>
        <w:pStyle w:val="22"/>
        <w:pageBreakBefore w:val="0"/>
        <w:kinsoku/>
        <w:wordWrap/>
        <w:overflowPunct/>
        <w:topLinePunct w:val="0"/>
        <w:bidi w:val="0"/>
        <w:spacing w:line="520" w:lineRule="exact"/>
        <w:ind w:firstLine="640"/>
        <w:textAlignment w:val="auto"/>
        <w:rPr>
          <w:rFonts w:hint="eastAsia" w:ascii="仿宋_GB2312" w:hAnsi="楷体" w:eastAsia="仿宋_GB2312" w:cs="宋体"/>
          <w:color w:val="000000" w:themeColor="text1"/>
          <w:kern w:val="0"/>
          <w:sz w:val="32"/>
          <w:szCs w:val="32"/>
          <w:lang w:val="en-US" w:eastAsia="zh-CN"/>
        </w:rPr>
      </w:pPr>
      <w:r>
        <w:rPr>
          <w:rFonts w:hint="eastAsia" w:ascii="仿宋_GB2312" w:hAnsi="楷体" w:eastAsia="仿宋_GB2312" w:cs="宋体"/>
          <w:color w:val="000000" w:themeColor="text1"/>
          <w:kern w:val="0"/>
          <w:sz w:val="32"/>
          <w:szCs w:val="32"/>
          <w:lang w:val="en-US" w:eastAsia="zh-CN"/>
        </w:rPr>
        <w:t>（二）加强对验收资料的审核，保证验收资料的真实性与准确性。</w:t>
      </w:r>
    </w:p>
    <w:p>
      <w:pPr>
        <w:pStyle w:val="22"/>
        <w:pageBreakBefore w:val="0"/>
        <w:numPr>
          <w:ilvl w:val="0"/>
          <w:numId w:val="0"/>
        </w:numPr>
        <w:kinsoku/>
        <w:wordWrap/>
        <w:overflowPunct/>
        <w:topLinePunct w:val="0"/>
        <w:bidi w:val="0"/>
        <w:spacing w:line="520" w:lineRule="exact"/>
        <w:ind w:firstLine="640" w:firstLineChars="200"/>
        <w:textAlignment w:val="auto"/>
        <w:rPr>
          <w:rFonts w:hint="eastAsia" w:ascii="仿宋_GB2312" w:hAnsi="楷体" w:eastAsia="仿宋_GB2312" w:cs="宋体"/>
          <w:color w:val="000000" w:themeColor="text1"/>
          <w:kern w:val="0"/>
          <w:sz w:val="32"/>
          <w:szCs w:val="32"/>
          <w:lang w:val="en-US" w:eastAsia="zh-CN"/>
        </w:rPr>
      </w:pPr>
      <w:r>
        <w:rPr>
          <w:rFonts w:hint="eastAsia" w:ascii="仿宋_GB2312" w:hAnsi="楷体" w:eastAsia="仿宋_GB2312" w:cs="宋体"/>
          <w:color w:val="000000" w:themeColor="text1"/>
          <w:kern w:val="0"/>
          <w:sz w:val="32"/>
          <w:szCs w:val="32"/>
          <w:lang w:val="en-US" w:eastAsia="zh-CN"/>
        </w:rPr>
        <w:t>验收过程中提供相关资料应与实际建设一致，对相关部门及第三方出具的验收报告内容进行核对。</w:t>
      </w:r>
    </w:p>
    <w:p>
      <w:pPr>
        <w:pStyle w:val="22"/>
        <w:pageBreakBefore w:val="0"/>
        <w:kinsoku/>
        <w:wordWrap/>
        <w:overflowPunct/>
        <w:topLinePunct w:val="0"/>
        <w:bidi w:val="0"/>
        <w:spacing w:line="520" w:lineRule="exact"/>
        <w:ind w:firstLine="640"/>
        <w:textAlignment w:val="auto"/>
        <w:rPr>
          <w:rFonts w:hint="eastAsia" w:ascii="仿宋_GB2312" w:hAnsi="楷体" w:eastAsia="仿宋_GB2312" w:cs="宋体"/>
          <w:color w:val="000000" w:themeColor="text1"/>
          <w:kern w:val="0"/>
          <w:sz w:val="32"/>
          <w:szCs w:val="32"/>
          <w:lang w:val="en-US" w:eastAsia="zh-CN"/>
        </w:rPr>
      </w:pPr>
      <w:r>
        <w:rPr>
          <w:rFonts w:hint="eastAsia" w:ascii="仿宋_GB2312" w:hAnsi="楷体" w:eastAsia="仿宋_GB2312" w:cs="宋体"/>
          <w:color w:val="000000" w:themeColor="text1"/>
          <w:kern w:val="0"/>
          <w:sz w:val="32"/>
          <w:szCs w:val="32"/>
          <w:lang w:val="en-US" w:eastAsia="zh-CN"/>
        </w:rPr>
        <w:t>（三）账务处理时正确使用会计科目。</w:t>
      </w:r>
    </w:p>
    <w:p>
      <w:pPr>
        <w:pStyle w:val="22"/>
        <w:pageBreakBefore w:val="0"/>
        <w:kinsoku/>
        <w:wordWrap/>
        <w:overflowPunct/>
        <w:topLinePunct w:val="0"/>
        <w:bidi w:val="0"/>
        <w:spacing w:line="520" w:lineRule="exact"/>
        <w:ind w:firstLine="640"/>
        <w:textAlignment w:val="auto"/>
        <w:rPr>
          <w:rFonts w:hint="eastAsia" w:ascii="仿宋_GB2312" w:hAnsi="楷体" w:eastAsia="仿宋_GB2312" w:cs="宋体"/>
          <w:color w:val="000000" w:themeColor="text1"/>
          <w:kern w:val="0"/>
          <w:sz w:val="32"/>
          <w:szCs w:val="32"/>
          <w:lang w:val="en-US" w:eastAsia="zh-CN"/>
        </w:rPr>
      </w:pPr>
      <w:r>
        <w:rPr>
          <w:rFonts w:hint="eastAsia" w:ascii="仿宋_GB2312" w:hAnsi="楷体" w:eastAsia="仿宋_GB2312" w:cs="宋体"/>
          <w:color w:val="000000" w:themeColor="text1"/>
          <w:kern w:val="0"/>
          <w:sz w:val="32"/>
          <w:szCs w:val="32"/>
          <w:lang w:val="en-US" w:eastAsia="zh-CN"/>
        </w:rPr>
        <w:t>建议账务处理中正确使用会计科目，加强财务监督工作。</w:t>
      </w:r>
    </w:p>
    <w:p>
      <w:pPr>
        <w:pStyle w:val="22"/>
        <w:pageBreakBefore w:val="0"/>
        <w:kinsoku/>
        <w:wordWrap/>
        <w:overflowPunct/>
        <w:topLinePunct w:val="0"/>
        <w:bidi w:val="0"/>
        <w:spacing w:line="520" w:lineRule="exact"/>
        <w:ind w:firstLine="640"/>
        <w:textAlignment w:val="auto"/>
        <w:rPr>
          <w:rFonts w:hint="eastAsia" w:ascii="仿宋_GB2312" w:hAnsi="楷体" w:eastAsia="仿宋_GB2312" w:cs="宋体"/>
          <w:color w:val="000000" w:themeColor="text1"/>
          <w:kern w:val="0"/>
          <w:sz w:val="32"/>
          <w:szCs w:val="32"/>
          <w:lang w:val="en-US" w:eastAsia="zh-CN"/>
        </w:rPr>
      </w:pPr>
      <w:r>
        <w:rPr>
          <w:rFonts w:hint="eastAsia" w:ascii="仿宋_GB2312" w:hAnsi="楷体" w:eastAsia="仿宋_GB2312" w:cs="宋体"/>
          <w:color w:val="000000" w:themeColor="text1"/>
          <w:kern w:val="0"/>
          <w:sz w:val="32"/>
          <w:szCs w:val="32"/>
          <w:lang w:val="en-US" w:eastAsia="zh-CN"/>
        </w:rPr>
        <w:t>（四）严格按照合同约定进行付款。</w:t>
      </w:r>
    </w:p>
    <w:p>
      <w:pPr>
        <w:pStyle w:val="22"/>
        <w:pageBreakBefore w:val="0"/>
        <w:kinsoku/>
        <w:wordWrap/>
        <w:overflowPunct/>
        <w:topLinePunct w:val="0"/>
        <w:bidi w:val="0"/>
        <w:spacing w:line="520" w:lineRule="exact"/>
        <w:ind w:firstLine="640"/>
        <w:textAlignment w:val="auto"/>
        <w:rPr>
          <w:rFonts w:hint="default" w:ascii="仿宋_GB2312" w:hAnsi="楷体" w:eastAsia="仿宋_GB2312" w:cs="宋体"/>
          <w:color w:val="000000" w:themeColor="text1"/>
          <w:kern w:val="0"/>
          <w:sz w:val="32"/>
          <w:szCs w:val="32"/>
          <w:lang w:val="en-US" w:eastAsia="zh-CN"/>
        </w:rPr>
      </w:pPr>
      <w:r>
        <w:rPr>
          <w:rFonts w:hint="eastAsia" w:ascii="仿宋_GB2312" w:hAnsi="楷体" w:eastAsia="仿宋_GB2312" w:cs="宋体"/>
          <w:color w:val="000000" w:themeColor="text1"/>
          <w:kern w:val="0"/>
          <w:sz w:val="32"/>
          <w:szCs w:val="32"/>
          <w:lang w:val="en-US" w:eastAsia="zh-CN"/>
        </w:rPr>
        <w:t>建议付款时严格按照合同约定的时间及比例进行支付。</w:t>
      </w:r>
    </w:p>
    <w:p>
      <w:pPr>
        <w:pStyle w:val="23"/>
        <w:pageBreakBefore w:val="0"/>
        <w:kinsoku/>
        <w:wordWrap/>
        <w:overflowPunct/>
        <w:topLinePunct w:val="0"/>
        <w:bidi w:val="0"/>
        <w:spacing w:line="520" w:lineRule="exact"/>
        <w:ind w:firstLine="640"/>
        <w:textAlignment w:val="auto"/>
        <w:rPr>
          <w:color w:val="000000" w:themeColor="text1"/>
        </w:rPr>
      </w:pPr>
      <w:bookmarkStart w:id="100" w:name="_Toc491438420"/>
      <w:r>
        <w:rPr>
          <w:rFonts w:hint="eastAsia"/>
          <w:color w:val="000000" w:themeColor="text1"/>
        </w:rPr>
        <w:t>七、需要说明的事项</w:t>
      </w:r>
      <w:bookmarkEnd w:id="100"/>
    </w:p>
    <w:p>
      <w:pPr>
        <w:pStyle w:val="24"/>
        <w:pageBreakBefore w:val="0"/>
        <w:kinsoku/>
        <w:wordWrap/>
        <w:overflowPunct/>
        <w:topLinePunct w:val="0"/>
        <w:bidi w:val="0"/>
        <w:spacing w:line="520" w:lineRule="exact"/>
        <w:ind w:firstLine="564" w:firstLineChars="170"/>
        <w:textAlignment w:val="auto"/>
        <w:rPr>
          <w:rFonts w:ascii="仿宋_GB2312" w:hAnsi="黑体" w:eastAsia="仿宋_GB2312" w:cs="Times New Roman"/>
          <w:color w:val="000000" w:themeColor="text1"/>
          <w:szCs w:val="32"/>
        </w:rPr>
      </w:pPr>
      <w:r>
        <w:rPr>
          <w:rFonts w:hint="eastAsia" w:ascii="仿宋_GB2312" w:hAnsi="黑体" w:eastAsia="仿宋_GB2312" w:cs="Times New Roman"/>
          <w:color w:val="000000" w:themeColor="text1"/>
          <w:szCs w:val="32"/>
        </w:rPr>
        <w:t>（一）本事务所及评估人员与委托评价单位和项目实施单位之间不存在任何特殊的、需要回避的利害关系，评价人员在评价过程中恪守了职业道德规范。</w:t>
      </w:r>
    </w:p>
    <w:p>
      <w:pPr>
        <w:pStyle w:val="24"/>
        <w:pageBreakBefore w:val="0"/>
        <w:kinsoku/>
        <w:wordWrap/>
        <w:overflowPunct/>
        <w:topLinePunct w:val="0"/>
        <w:bidi w:val="0"/>
        <w:spacing w:line="520" w:lineRule="exact"/>
        <w:ind w:firstLine="564" w:firstLineChars="170"/>
        <w:textAlignment w:val="auto"/>
        <w:rPr>
          <w:rFonts w:ascii="仿宋_GB2312" w:hAnsi="黑体" w:eastAsia="仿宋_GB2312" w:cs="Times New Roman"/>
          <w:color w:val="000000" w:themeColor="text1"/>
          <w:szCs w:val="32"/>
        </w:rPr>
      </w:pPr>
      <w:r>
        <w:rPr>
          <w:rFonts w:hint="eastAsia" w:ascii="仿宋_GB2312" w:hAnsi="黑体" w:eastAsia="仿宋_GB2312" w:cs="Times New Roman"/>
          <w:color w:val="000000" w:themeColor="text1"/>
          <w:szCs w:val="32"/>
        </w:rPr>
        <w:t>（二）项目</w:t>
      </w:r>
      <w:r>
        <w:rPr>
          <w:rFonts w:hint="eastAsia" w:ascii="仿宋_GB2312" w:hAnsi="黑体" w:eastAsia="仿宋_GB2312" w:cs="Times New Roman"/>
          <w:color w:val="000000" w:themeColor="text1"/>
          <w:szCs w:val="32"/>
          <w:lang w:val="en-US" w:eastAsia="zh-CN"/>
        </w:rPr>
        <w:t>相关</w:t>
      </w:r>
      <w:r>
        <w:rPr>
          <w:rFonts w:hint="eastAsia" w:ascii="仿宋_GB2312" w:hAnsi="黑体" w:eastAsia="仿宋_GB2312" w:cs="Times New Roman"/>
          <w:color w:val="000000" w:themeColor="text1"/>
          <w:szCs w:val="32"/>
        </w:rPr>
        <w:t>单位</w:t>
      </w:r>
      <w:r>
        <w:rPr>
          <w:rFonts w:hint="eastAsia" w:ascii="仿宋_GB2312" w:hAnsi="黑体" w:eastAsia="仿宋_GB2312" w:cs="Times New Roman"/>
          <w:color w:val="000000" w:themeColor="text1"/>
          <w:szCs w:val="32"/>
          <w:lang w:val="en-US" w:eastAsia="zh-CN"/>
        </w:rPr>
        <w:t>市中</w:t>
      </w:r>
      <w:r>
        <w:rPr>
          <w:rFonts w:hint="eastAsia" w:ascii="仿宋_GB2312" w:hAnsi="黑体" w:eastAsia="仿宋_GB2312" w:cs="Times New Roman"/>
          <w:color w:val="000000" w:themeColor="text1"/>
          <w:szCs w:val="32"/>
        </w:rPr>
        <w:t>区</w:t>
      </w:r>
      <w:r>
        <w:rPr>
          <w:rFonts w:hint="eastAsia" w:ascii="仿宋_GB2312" w:hAnsi="黑体" w:eastAsia="仿宋_GB2312" w:cs="Times New Roman"/>
          <w:color w:val="000000" w:themeColor="text1"/>
          <w:szCs w:val="32"/>
          <w:lang w:val="en-US" w:eastAsia="zh-CN"/>
        </w:rPr>
        <w:t>扶贫</w:t>
      </w:r>
      <w:r>
        <w:rPr>
          <w:rFonts w:hint="eastAsia" w:ascii="仿宋_GB2312" w:hAnsi="黑体" w:eastAsia="仿宋_GB2312" w:cs="Times New Roman"/>
          <w:color w:val="000000" w:themeColor="text1"/>
          <w:szCs w:val="32"/>
        </w:rPr>
        <w:t>办及相关镇街的责任是提供本项目绩效</w:t>
      </w:r>
      <w:r>
        <w:rPr>
          <w:rFonts w:hint="eastAsia" w:ascii="仿宋_GB2312" w:hAnsi="黑体" w:eastAsia="仿宋_GB2312" w:cs="Times New Roman"/>
          <w:color w:val="000000" w:themeColor="text1"/>
          <w:szCs w:val="32"/>
          <w:lang w:val="en-US" w:eastAsia="zh-CN"/>
        </w:rPr>
        <w:t>评价</w:t>
      </w:r>
      <w:r>
        <w:rPr>
          <w:rFonts w:hint="eastAsia" w:ascii="仿宋_GB2312" w:hAnsi="黑体" w:eastAsia="仿宋_GB2312" w:cs="Times New Roman"/>
          <w:color w:val="000000" w:themeColor="text1"/>
          <w:szCs w:val="32"/>
        </w:rPr>
        <w:t>报告相关的基础工作材料和项目资金财务核算等相关资料，并对其真实性、合法性、完整性负责。</w:t>
      </w:r>
    </w:p>
    <w:p>
      <w:pPr>
        <w:pStyle w:val="24"/>
        <w:ind w:firstLine="664"/>
        <w:rPr>
          <w:rFonts w:hint="eastAsia" w:ascii="仿宋_GB2312" w:hAnsi="黑体" w:eastAsia="仿宋_GB2312" w:cs="Times New Roman"/>
          <w:color w:val="000000" w:themeColor="text1"/>
          <w:szCs w:val="32"/>
        </w:rPr>
      </w:pPr>
    </w:p>
    <w:p>
      <w:pPr>
        <w:pStyle w:val="24"/>
        <w:ind w:firstLine="664"/>
        <w:rPr>
          <w:rFonts w:ascii="仿宋_GB2312" w:hAnsi="黑体" w:eastAsia="仿宋_GB2312" w:cs="Times New Roman"/>
          <w:color w:val="000000" w:themeColor="text1"/>
          <w:szCs w:val="32"/>
        </w:rPr>
      </w:pPr>
      <w:r>
        <w:rPr>
          <w:rFonts w:hint="eastAsia" w:ascii="仿宋_GB2312" w:hAnsi="黑体" w:eastAsia="仿宋_GB2312" w:cs="Times New Roman"/>
          <w:color w:val="000000" w:themeColor="text1"/>
          <w:szCs w:val="32"/>
        </w:rPr>
        <w:t>附件：</w:t>
      </w:r>
      <w:r>
        <w:rPr>
          <w:rFonts w:hint="eastAsia" w:ascii="仿宋_GB2312" w:hAnsi="黑体" w:eastAsia="仿宋_GB2312" w:cs="Times New Roman"/>
          <w:color w:val="000000" w:themeColor="text1"/>
          <w:szCs w:val="32"/>
          <w:lang w:val="en-US" w:eastAsia="zh-CN"/>
        </w:rPr>
        <w:t>1</w:t>
      </w:r>
      <w:r>
        <w:rPr>
          <w:rFonts w:hint="eastAsia" w:ascii="仿宋_GB2312" w:hAnsi="黑体" w:eastAsia="仿宋_GB2312" w:cs="Times New Roman"/>
          <w:color w:val="000000" w:themeColor="text1"/>
          <w:szCs w:val="32"/>
        </w:rPr>
        <w:t>.绩效评价</w:t>
      </w:r>
      <w:r>
        <w:rPr>
          <w:rFonts w:hint="eastAsia" w:ascii="仿宋_GB2312" w:hAnsi="黑体" w:eastAsia="仿宋_GB2312" w:cs="Times New Roman"/>
          <w:color w:val="000000" w:themeColor="text1"/>
          <w:szCs w:val="32"/>
          <w:lang w:val="en-US" w:eastAsia="zh-CN"/>
        </w:rPr>
        <w:t>指标体系表</w:t>
      </w:r>
    </w:p>
    <w:p>
      <w:pPr>
        <w:pStyle w:val="24"/>
        <w:ind w:left="708" w:leftChars="227" w:firstLine="996" w:firstLineChars="300"/>
        <w:rPr>
          <w:rFonts w:ascii="仿宋_GB2312" w:hAnsi="黑体" w:eastAsia="仿宋_GB2312" w:cs="Times New Roman"/>
          <w:color w:val="000000" w:themeColor="text1"/>
          <w:szCs w:val="32"/>
        </w:rPr>
      </w:pPr>
      <w:r>
        <w:rPr>
          <w:rFonts w:hint="eastAsia" w:ascii="仿宋_GB2312" w:hAnsi="黑体" w:eastAsia="仿宋_GB2312" w:cs="Times New Roman"/>
          <w:color w:val="000000" w:themeColor="text1"/>
          <w:szCs w:val="32"/>
          <w:lang w:val="en-US" w:eastAsia="zh-CN"/>
        </w:rPr>
        <w:t>2</w:t>
      </w:r>
      <w:r>
        <w:rPr>
          <w:rFonts w:hint="eastAsia" w:ascii="仿宋_GB2312" w:hAnsi="黑体" w:eastAsia="仿宋_GB2312" w:cs="Times New Roman"/>
          <w:color w:val="000000" w:themeColor="text1"/>
          <w:szCs w:val="32"/>
        </w:rPr>
        <w:t>.绩效评价得分表</w:t>
      </w:r>
    </w:p>
    <w:p>
      <w:pPr>
        <w:pStyle w:val="24"/>
        <w:ind w:left="708" w:leftChars="227" w:firstLine="996" w:firstLineChars="300"/>
        <w:rPr>
          <w:rFonts w:hint="eastAsia" w:ascii="仿宋_GB2312" w:hAnsi="黑体" w:eastAsia="仿宋_GB2312" w:cs="Times New Roman"/>
          <w:color w:val="000000" w:themeColor="text1"/>
          <w:szCs w:val="32"/>
        </w:rPr>
      </w:pPr>
      <w:r>
        <w:rPr>
          <w:rFonts w:hint="eastAsia" w:ascii="仿宋_GB2312" w:hAnsi="黑体" w:eastAsia="仿宋_GB2312" w:cs="Times New Roman"/>
          <w:color w:val="000000" w:themeColor="text1"/>
          <w:szCs w:val="32"/>
          <w:lang w:val="en-US" w:eastAsia="zh-CN"/>
        </w:rPr>
        <w:t>3</w:t>
      </w:r>
      <w:r>
        <w:rPr>
          <w:rFonts w:hint="eastAsia" w:ascii="仿宋_GB2312" w:hAnsi="黑体" w:eastAsia="仿宋_GB2312" w:cs="Times New Roman"/>
          <w:color w:val="000000" w:themeColor="text1"/>
          <w:szCs w:val="32"/>
        </w:rPr>
        <w:t>.调查问卷及统计分析表</w:t>
      </w:r>
    </w:p>
    <w:p>
      <w:pPr>
        <w:pStyle w:val="24"/>
        <w:ind w:left="708" w:leftChars="227" w:firstLine="996" w:firstLineChars="300"/>
        <w:rPr>
          <w:rFonts w:hint="eastAsia" w:ascii="仿宋_GB2312" w:hAnsi="黑体" w:eastAsia="仿宋_GB2312" w:cs="Times New Roman"/>
          <w:color w:val="000000" w:themeColor="text1"/>
          <w:szCs w:val="32"/>
          <w:lang w:eastAsia="zh-CN"/>
        </w:rPr>
      </w:pPr>
      <w:r>
        <w:rPr>
          <w:rFonts w:hint="eastAsia" w:ascii="仿宋_GB2312" w:hAnsi="黑体" w:eastAsia="仿宋_GB2312" w:cs="Times New Roman"/>
          <w:color w:val="000000" w:themeColor="text1"/>
          <w:szCs w:val="32"/>
          <w:lang w:val="en-US" w:eastAsia="zh-CN"/>
        </w:rPr>
        <w:t>4.</w:t>
      </w:r>
      <w:r>
        <w:rPr>
          <w:rFonts w:hint="eastAsia" w:ascii="仿宋_GB2312" w:hAnsi="黑体" w:eastAsia="仿宋_GB2312" w:cs="Times New Roman"/>
          <w:color w:val="000000" w:themeColor="text1"/>
          <w:szCs w:val="32"/>
        </w:rPr>
        <w:t>问题</w:t>
      </w:r>
      <w:r>
        <w:rPr>
          <w:rFonts w:hint="eastAsia" w:ascii="仿宋_GB2312" w:hAnsi="黑体" w:eastAsia="仿宋_GB2312" w:cs="Times New Roman"/>
          <w:color w:val="000000" w:themeColor="text1"/>
          <w:szCs w:val="32"/>
          <w:lang w:val="en-US" w:eastAsia="zh-CN"/>
        </w:rPr>
        <w:t>明细表</w:t>
      </w:r>
    </w:p>
    <w:p>
      <w:pPr>
        <w:pStyle w:val="24"/>
        <w:ind w:firstLine="0" w:firstLineChars="0"/>
        <w:rPr>
          <w:rFonts w:hint="eastAsia" w:ascii="仿宋_GB2312" w:hAnsi="黑体" w:eastAsia="仿宋_GB2312" w:cs="Times New Roman"/>
          <w:color w:val="000000" w:themeColor="text1"/>
          <w:szCs w:val="32"/>
        </w:rPr>
      </w:pPr>
    </w:p>
    <w:p>
      <w:pPr>
        <w:pStyle w:val="24"/>
        <w:ind w:firstLine="0" w:firstLineChars="0"/>
        <w:rPr>
          <w:rFonts w:ascii="仿宋_GB2312" w:hAnsi="黑体" w:eastAsia="仿宋_GB2312" w:cs="Times New Roman"/>
          <w:color w:val="000000" w:themeColor="text1"/>
          <w:szCs w:val="32"/>
        </w:rPr>
      </w:pPr>
      <w:r>
        <w:rPr>
          <w:rFonts w:hint="eastAsia" w:ascii="仿宋_GB2312" w:hAnsi="黑体" w:eastAsia="仿宋_GB2312" w:cs="Times New Roman"/>
          <w:color w:val="000000" w:themeColor="text1"/>
          <w:szCs w:val="32"/>
        </w:rPr>
        <w:t>徐州华兴会计师事务所有限公司    中国注册会计师：</w:t>
      </w:r>
    </w:p>
    <w:p>
      <w:pPr>
        <w:pStyle w:val="24"/>
        <w:ind w:firstLine="889" w:firstLineChars="268"/>
        <w:rPr>
          <w:rFonts w:ascii="仿宋_GB2312" w:hAnsi="黑体" w:eastAsia="仿宋_GB2312" w:cs="Times New Roman"/>
          <w:color w:val="000000" w:themeColor="text1"/>
          <w:szCs w:val="32"/>
        </w:rPr>
      </w:pPr>
      <w:r>
        <w:rPr>
          <w:rFonts w:hint="eastAsia" w:ascii="仿宋_GB2312" w:hAnsi="黑体" w:eastAsia="仿宋_GB2312" w:cs="Times New Roman"/>
          <w:color w:val="000000" w:themeColor="text1"/>
          <w:szCs w:val="32"/>
        </w:rPr>
        <w:t>中国   徐州市             中国注册会计师：</w:t>
      </w:r>
    </w:p>
    <w:p>
      <w:pPr>
        <w:pStyle w:val="24"/>
        <w:ind w:firstLine="5205" w:firstLineChars="1568"/>
        <w:rPr>
          <w:rFonts w:hint="eastAsia" w:ascii="仿宋_GB2312" w:hAnsi="黑体" w:eastAsia="仿宋_GB2312" w:cs="Times New Roman"/>
          <w:color w:val="000000" w:themeColor="text1"/>
          <w:szCs w:val="32"/>
        </w:rPr>
      </w:pPr>
    </w:p>
    <w:p>
      <w:pPr>
        <w:pStyle w:val="24"/>
        <w:ind w:firstLine="5205" w:firstLineChars="1568"/>
        <w:rPr>
          <w:rFonts w:ascii="仿宋_GB2312" w:hAnsi="黑体" w:eastAsia="仿宋_GB2312" w:cs="Times New Roman"/>
          <w:color w:val="000000" w:themeColor="text1"/>
          <w:szCs w:val="32"/>
        </w:rPr>
      </w:pPr>
      <w:r>
        <w:rPr>
          <w:rFonts w:hint="eastAsia" w:ascii="仿宋_GB2312" w:hAnsi="黑体" w:eastAsia="仿宋_GB2312" w:cs="Times New Roman"/>
          <w:color w:val="000000" w:themeColor="text1"/>
          <w:szCs w:val="32"/>
        </w:rPr>
        <w:t>二</w:t>
      </w:r>
      <w:r>
        <w:rPr>
          <w:rFonts w:hint="eastAsia" w:eastAsia="宋体" w:cs="宋体"/>
          <w:color w:val="000000" w:themeColor="text1"/>
          <w:szCs w:val="32"/>
        </w:rPr>
        <w:t>〇</w:t>
      </w:r>
      <w:r>
        <w:rPr>
          <w:rFonts w:hint="eastAsia" w:ascii="仿宋_GB2312" w:hAnsi="仿宋_GB2312" w:eastAsia="仿宋_GB2312" w:cs="仿宋_GB2312"/>
          <w:color w:val="000000" w:themeColor="text1"/>
          <w:szCs w:val="32"/>
          <w:lang w:val="en-US" w:eastAsia="zh-CN"/>
        </w:rPr>
        <w:t>二〇</w:t>
      </w:r>
      <w:r>
        <w:rPr>
          <w:rFonts w:hint="eastAsia" w:ascii="仿宋_GB2312" w:hAnsi="仿宋_GB2312" w:eastAsia="仿宋_GB2312" w:cs="仿宋_GB2312"/>
          <w:color w:val="000000" w:themeColor="text1"/>
          <w:szCs w:val="32"/>
        </w:rPr>
        <w:t>年</w:t>
      </w:r>
      <w:r>
        <w:rPr>
          <w:rFonts w:hint="eastAsia" w:ascii="仿宋_GB2312" w:hAnsi="仿宋_GB2312" w:eastAsia="仿宋_GB2312" w:cs="仿宋_GB2312"/>
          <w:color w:val="000000" w:themeColor="text1"/>
          <w:szCs w:val="32"/>
          <w:lang w:val="en-US" w:eastAsia="zh-CN"/>
        </w:rPr>
        <w:t>九</w:t>
      </w:r>
      <w:r>
        <w:rPr>
          <w:rFonts w:hint="eastAsia" w:ascii="仿宋_GB2312" w:hAnsi="仿宋_GB2312" w:eastAsia="仿宋_GB2312" w:cs="仿宋_GB2312"/>
          <w:color w:val="000000" w:themeColor="text1"/>
          <w:szCs w:val="32"/>
        </w:rPr>
        <w:t>月十</w:t>
      </w:r>
      <w:r>
        <w:rPr>
          <w:rFonts w:hint="eastAsia" w:ascii="仿宋_GB2312" w:hAnsi="黑体" w:eastAsia="仿宋_GB2312" w:cs="Times New Roman"/>
          <w:color w:val="000000" w:themeColor="text1"/>
          <w:szCs w:val="32"/>
        </w:rPr>
        <w:t>日</w:t>
      </w:r>
    </w:p>
    <w:p>
      <w:pPr>
        <w:rPr>
          <w:rFonts w:hint="eastAsia" w:ascii="黑体" w:hAnsi="黑体" w:eastAsia="黑体"/>
          <w:color w:val="000000" w:themeColor="text1"/>
        </w:rPr>
        <w:sectPr>
          <w:footerReference r:id="rId4" w:type="default"/>
          <w:pgSz w:w="11906" w:h="16838"/>
          <w:pgMar w:top="1440" w:right="1247" w:bottom="1440" w:left="1587" w:header="851" w:footer="992" w:gutter="0"/>
          <w:pgNumType w:fmt="decimal" w:start="1"/>
          <w:cols w:space="0" w:num="1"/>
          <w:rtlGutter w:val="0"/>
          <w:docGrid w:linePitch="408" w:charSpace="0"/>
        </w:sectPr>
      </w:pPr>
      <w:bookmarkStart w:id="101" w:name="_Toc491438421"/>
    </w:p>
    <w:p>
      <w:pPr>
        <w:pStyle w:val="24"/>
        <w:pageBreakBefore w:val="0"/>
        <w:widowControl w:val="0"/>
        <w:kinsoku/>
        <w:wordWrap/>
        <w:overflowPunct/>
        <w:topLinePunct w:val="0"/>
        <w:autoSpaceDE w:val="0"/>
        <w:autoSpaceDN w:val="0"/>
        <w:bidi w:val="0"/>
        <w:adjustRightInd w:val="0"/>
        <w:snapToGrid w:val="0"/>
        <w:spacing w:line="300" w:lineRule="exact"/>
        <w:ind w:firstLine="0" w:firstLineChars="0"/>
        <w:textAlignment w:val="auto"/>
        <w:rPr>
          <w:rFonts w:ascii="黑体" w:hAnsi="黑体" w:eastAsia="黑体"/>
          <w:color w:val="000000" w:themeColor="text1"/>
        </w:rPr>
      </w:pPr>
      <w:r>
        <w:rPr>
          <w:rFonts w:hint="eastAsia" w:ascii="黑体" w:hAnsi="黑体" w:eastAsia="黑体"/>
          <w:color w:val="000000" w:themeColor="text1"/>
        </w:rPr>
        <w:t>附件1</w:t>
      </w:r>
    </w:p>
    <w:bookmarkEnd w:id="101"/>
    <w:p>
      <w:pPr>
        <w:pStyle w:val="2"/>
        <w:pageBreakBefore w:val="0"/>
        <w:widowControl w:val="0"/>
        <w:kinsoku/>
        <w:wordWrap/>
        <w:overflowPunct/>
        <w:topLinePunct w:val="0"/>
        <w:autoSpaceDE w:val="0"/>
        <w:autoSpaceDN w:val="0"/>
        <w:bidi w:val="0"/>
        <w:adjustRightInd w:val="0"/>
        <w:snapToGrid w:val="0"/>
        <w:spacing w:line="300" w:lineRule="exact"/>
        <w:ind w:firstLine="1666" w:firstLineChars="500"/>
        <w:textAlignment w:val="auto"/>
        <w:rPr>
          <w:rFonts w:ascii="黑体" w:hAnsi="黑体" w:eastAsia="黑体"/>
          <w:color w:val="000000" w:themeColor="text1"/>
          <w:sz w:val="32"/>
          <w:szCs w:val="32"/>
        </w:rPr>
      </w:pPr>
      <w:bookmarkStart w:id="102" w:name="_Toc491438422"/>
      <w:r>
        <w:rPr>
          <w:rFonts w:hint="eastAsia" w:ascii="黑体" w:hAnsi="黑体" w:eastAsia="黑体"/>
          <w:color w:val="000000" w:themeColor="text1"/>
          <w:sz w:val="32"/>
          <w:szCs w:val="32"/>
          <w:lang w:val="en-US" w:eastAsia="zh-CN"/>
        </w:rPr>
        <w:t>枣庄市</w:t>
      </w:r>
      <w:r>
        <w:rPr>
          <w:rFonts w:hint="eastAsia" w:ascii="黑体" w:hAnsi="黑体" w:eastAsia="黑体"/>
          <w:color w:val="000000" w:themeColor="text1"/>
          <w:sz w:val="32"/>
          <w:szCs w:val="32"/>
        </w:rPr>
        <w:t>市中区2019年度乡村振兴省级财政专项扶贫资金项目绩效评价指标表</w:t>
      </w:r>
    </w:p>
    <w:tbl>
      <w:tblPr>
        <w:tblStyle w:val="18"/>
        <w:tblW w:w="14598"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3"/>
        <w:gridCol w:w="567"/>
        <w:gridCol w:w="993"/>
        <w:gridCol w:w="992"/>
        <w:gridCol w:w="1701"/>
        <w:gridCol w:w="2268"/>
        <w:gridCol w:w="3754"/>
        <w:gridCol w:w="1140"/>
        <w:gridCol w:w="21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8" w:hRule="atLeast"/>
        </w:trPr>
        <w:tc>
          <w:tcPr>
            <w:tcW w:w="993"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一级</w:t>
            </w:r>
            <w:r>
              <w:rPr>
                <w:rFonts w:hint="eastAsia" w:asciiTheme="minorEastAsia" w:hAnsiTheme="minorEastAsia" w:eastAsiaTheme="minorEastAsia" w:cstheme="minorEastAsia"/>
                <w:b/>
                <w:color w:val="000000" w:themeColor="text1"/>
                <w:sz w:val="15"/>
                <w:szCs w:val="15"/>
              </w:rPr>
              <w:br w:type="textWrapping"/>
            </w:r>
            <w:r>
              <w:rPr>
                <w:rFonts w:hint="eastAsia" w:asciiTheme="minorEastAsia" w:hAnsiTheme="minorEastAsia" w:eastAsiaTheme="minorEastAsia" w:cstheme="minorEastAsia"/>
                <w:b/>
                <w:color w:val="000000" w:themeColor="text1"/>
                <w:sz w:val="15"/>
                <w:szCs w:val="15"/>
              </w:rPr>
              <w:t>指标</w:t>
            </w:r>
          </w:p>
        </w:tc>
        <w:tc>
          <w:tcPr>
            <w:tcW w:w="567"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权重</w:t>
            </w:r>
          </w:p>
        </w:tc>
        <w:tc>
          <w:tcPr>
            <w:tcW w:w="993"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二级</w:t>
            </w:r>
            <w:r>
              <w:rPr>
                <w:rFonts w:hint="eastAsia" w:asciiTheme="minorEastAsia" w:hAnsiTheme="minorEastAsia" w:eastAsiaTheme="minorEastAsia" w:cstheme="minorEastAsia"/>
                <w:b/>
                <w:color w:val="000000" w:themeColor="text1"/>
                <w:sz w:val="15"/>
                <w:szCs w:val="15"/>
              </w:rPr>
              <w:br w:type="textWrapping"/>
            </w:r>
            <w:r>
              <w:rPr>
                <w:rFonts w:hint="eastAsia" w:asciiTheme="minorEastAsia" w:hAnsiTheme="minorEastAsia" w:eastAsiaTheme="minorEastAsia" w:cstheme="minorEastAsia"/>
                <w:b/>
                <w:color w:val="000000" w:themeColor="text1"/>
                <w:sz w:val="15"/>
                <w:szCs w:val="15"/>
              </w:rPr>
              <w:t>指标</w:t>
            </w:r>
          </w:p>
        </w:tc>
        <w:tc>
          <w:tcPr>
            <w:tcW w:w="992"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三级指标</w:t>
            </w:r>
          </w:p>
        </w:tc>
        <w:tc>
          <w:tcPr>
            <w:tcW w:w="1701"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四级指标及分值</w:t>
            </w:r>
          </w:p>
        </w:tc>
        <w:tc>
          <w:tcPr>
            <w:tcW w:w="2268"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指标说明</w:t>
            </w:r>
          </w:p>
        </w:tc>
        <w:tc>
          <w:tcPr>
            <w:tcW w:w="3754"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评价标准</w:t>
            </w:r>
          </w:p>
        </w:tc>
        <w:tc>
          <w:tcPr>
            <w:tcW w:w="1140"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依据</w:t>
            </w:r>
          </w:p>
        </w:tc>
        <w:tc>
          <w:tcPr>
            <w:tcW w:w="2190"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依据来源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5" w:hRule="atLeast"/>
        </w:trPr>
        <w:tc>
          <w:tcPr>
            <w:tcW w:w="993" w:type="dxa"/>
            <w:vMerge w:val="restart"/>
            <w:vAlign w:val="center"/>
          </w:tcPr>
          <w:p>
            <w:pPr>
              <w:spacing w:line="240" w:lineRule="auto"/>
              <w:ind w:firstLine="162" w:firstLineChars="100"/>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投入   （20分）</w:t>
            </w:r>
          </w:p>
        </w:tc>
        <w:tc>
          <w:tcPr>
            <w:tcW w:w="567"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20%</w:t>
            </w:r>
          </w:p>
        </w:tc>
        <w:tc>
          <w:tcPr>
            <w:tcW w:w="993" w:type="dxa"/>
            <w:vMerge w:val="restart"/>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w:t>
            </w:r>
            <w:r>
              <w:rPr>
                <w:rFonts w:hint="eastAsia" w:asciiTheme="minorEastAsia" w:hAnsiTheme="minorEastAsia" w:eastAsiaTheme="minorEastAsia" w:cstheme="minorEastAsia"/>
                <w:color w:val="000000" w:themeColor="text1"/>
                <w:sz w:val="15"/>
                <w:szCs w:val="15"/>
              </w:rPr>
              <w:br w:type="textWrapping"/>
            </w:r>
            <w:r>
              <w:rPr>
                <w:rFonts w:hint="eastAsia" w:asciiTheme="minorEastAsia" w:hAnsiTheme="minorEastAsia" w:eastAsiaTheme="minorEastAsia" w:cstheme="minorEastAsia"/>
                <w:color w:val="000000" w:themeColor="text1"/>
                <w:sz w:val="15"/>
                <w:szCs w:val="15"/>
              </w:rPr>
              <w:t>立项  （12分）</w:t>
            </w:r>
          </w:p>
        </w:tc>
        <w:tc>
          <w:tcPr>
            <w:tcW w:w="992"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项目规划情况       （4分)</w:t>
            </w: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建设规划(2分）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项目建设方案、实施方案，能够提供相关资料。</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前期手续办理、总体规划、建设方案完善可行，满分2分,一般为1分。</w:t>
            </w:r>
          </w:p>
        </w:tc>
        <w:tc>
          <w:tcPr>
            <w:tcW w:w="1140"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项目规划书及建设方案</w:t>
            </w:r>
          </w:p>
        </w:tc>
        <w:tc>
          <w:tcPr>
            <w:tcW w:w="2190"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中共山东省委山东省人民政府《关于打赢脱贫攻坚战三年行动的实施意见》（鲁发[2018]37号）</w:t>
            </w:r>
            <w:r>
              <w:rPr>
                <w:rFonts w:hint="eastAsia" w:asciiTheme="minorEastAsia" w:hAnsiTheme="minorEastAsia" w:eastAsiaTheme="minorEastAsia" w:cstheme="minorEastAsia"/>
                <w:color w:val="000000" w:themeColor="text1"/>
                <w:sz w:val="15"/>
                <w:szCs w:val="15"/>
                <w:lang w:eastAsia="zh-CN"/>
              </w:rPr>
              <w:t>、</w:t>
            </w:r>
            <w:r>
              <w:rPr>
                <w:rFonts w:hint="eastAsia" w:asciiTheme="minorEastAsia" w:hAnsiTheme="minorEastAsia" w:eastAsiaTheme="minorEastAsia" w:cstheme="minorEastAsia"/>
                <w:color w:val="000000" w:themeColor="text1"/>
                <w:sz w:val="15"/>
                <w:szCs w:val="15"/>
              </w:rPr>
              <w:t>中共枣庄市委枣庄市人民政府《关于打赢脱贫攻坚战三年行动的实施意见》（枣发[2018]28号）</w:t>
            </w:r>
            <w:r>
              <w:rPr>
                <w:rFonts w:hint="eastAsia" w:asciiTheme="minorEastAsia" w:hAnsiTheme="minorEastAsia" w:eastAsiaTheme="minorEastAsia" w:cstheme="minorEastAsia"/>
                <w:color w:val="000000" w:themeColor="text1"/>
                <w:sz w:val="15"/>
                <w:szCs w:val="15"/>
                <w:lang w:eastAsia="zh-CN"/>
              </w:rPr>
              <w:t>、</w:t>
            </w:r>
            <w:r>
              <w:rPr>
                <w:rFonts w:hint="eastAsia" w:asciiTheme="minorEastAsia" w:hAnsiTheme="minorEastAsia" w:eastAsiaTheme="minorEastAsia" w:cstheme="minorEastAsia"/>
                <w:color w:val="000000" w:themeColor="text1"/>
                <w:sz w:val="15"/>
                <w:szCs w:val="15"/>
              </w:rPr>
              <w:t>中共枣庄市中区委枣庄市中区人民政府《关于打赢脱贫攻坚战三年行动的实施意见》（市中发[2018]21号）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7"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2"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规划质量（2分）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项目建设方案质量。</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建设方案符合要求，现状分析清晰，建设内容合理，建设目标准确，满分2分，一般为1分。</w:t>
            </w:r>
          </w:p>
        </w:tc>
        <w:tc>
          <w:tcPr>
            <w:tcW w:w="114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219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8"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2"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目标的设定情况       （8分)</w:t>
            </w: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目标设立依据的充分性（2分）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目标设定的是否客观、科学进行评价。</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目标制定是否科学客观，满分2分，一般为1分。</w:t>
            </w:r>
          </w:p>
        </w:tc>
        <w:tc>
          <w:tcPr>
            <w:tcW w:w="1140"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有关法律法规要求，国民经济和社会发展规划、行业发展规划与项目有关的战略和政策重点，部门职责</w:t>
            </w:r>
          </w:p>
        </w:tc>
        <w:tc>
          <w:tcPr>
            <w:tcW w:w="219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2"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目标的合理性</w:t>
            </w:r>
          </w:p>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（2分）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对绩效目标是否与本部门职责、承担单位职责密切相关进行评价。</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目标制定科学客观、对目标的表述明确，对目标实现的方式和时间有合理计划，满分2分，一般为1分，不合理为0分。</w:t>
            </w:r>
          </w:p>
        </w:tc>
        <w:tc>
          <w:tcPr>
            <w:tcW w:w="114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2190"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项目的绩效目标申报表、实施方案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4"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2"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目标的明确性</w:t>
            </w:r>
          </w:p>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(2分）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对绩效目标是否明确进行评价。</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项目绩效目标在时效、效益等方面设置了绩效明确指标，指标内容清晰合理，满分2分一般为1分，不合理为0分。</w:t>
            </w:r>
          </w:p>
        </w:tc>
        <w:tc>
          <w:tcPr>
            <w:tcW w:w="114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219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2"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目标与任务计划的相符性(2分）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对绩效目标是否与预算相符进行评价。</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项目绩效目标与项目预算计划数、资金量相符，满分2分不相符为0分。</w:t>
            </w:r>
          </w:p>
        </w:tc>
        <w:tc>
          <w:tcPr>
            <w:tcW w:w="114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219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4"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3" w:type="dxa"/>
            <w:vMerge w:val="restart"/>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资金</w:t>
            </w:r>
            <w:r>
              <w:rPr>
                <w:rFonts w:hint="eastAsia" w:asciiTheme="minorEastAsia" w:hAnsiTheme="minorEastAsia" w:eastAsiaTheme="minorEastAsia" w:cstheme="minorEastAsia"/>
                <w:color w:val="000000" w:themeColor="text1"/>
                <w:sz w:val="15"/>
                <w:szCs w:val="15"/>
              </w:rPr>
              <w:br w:type="textWrapping"/>
            </w:r>
            <w:r>
              <w:rPr>
                <w:rFonts w:hint="eastAsia" w:asciiTheme="minorEastAsia" w:hAnsiTheme="minorEastAsia" w:eastAsiaTheme="minorEastAsia" w:cstheme="minorEastAsia"/>
                <w:color w:val="000000" w:themeColor="text1"/>
                <w:sz w:val="15"/>
                <w:szCs w:val="15"/>
              </w:rPr>
              <w:t>落实    (8分）</w:t>
            </w:r>
          </w:p>
        </w:tc>
        <w:tc>
          <w:tcPr>
            <w:tcW w:w="992"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项目资金到位率      (4分）</w:t>
            </w: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lang w:val="en-US" w:eastAsia="zh-CN"/>
              </w:rPr>
              <w:t>区</w:t>
            </w:r>
            <w:r>
              <w:rPr>
                <w:rFonts w:hint="eastAsia" w:asciiTheme="minorEastAsia" w:hAnsiTheme="minorEastAsia" w:eastAsiaTheme="minorEastAsia" w:cstheme="minorEastAsia"/>
                <w:color w:val="000000" w:themeColor="text1"/>
                <w:sz w:val="15"/>
                <w:szCs w:val="15"/>
              </w:rPr>
              <w:t>级财政资金到位率(4分）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w:t>
            </w:r>
            <w:r>
              <w:rPr>
                <w:rFonts w:hint="eastAsia" w:asciiTheme="minorEastAsia" w:hAnsiTheme="minorEastAsia" w:eastAsiaTheme="minorEastAsia" w:cstheme="minorEastAsia"/>
                <w:color w:val="000000" w:themeColor="text1"/>
                <w:sz w:val="15"/>
                <w:szCs w:val="15"/>
                <w:lang w:val="en-US" w:eastAsia="zh-CN"/>
              </w:rPr>
              <w:t>区</w:t>
            </w:r>
            <w:r>
              <w:rPr>
                <w:rFonts w:hint="eastAsia" w:asciiTheme="minorEastAsia" w:hAnsiTheme="minorEastAsia" w:eastAsiaTheme="minorEastAsia" w:cstheme="minorEastAsia"/>
                <w:color w:val="000000" w:themeColor="text1"/>
                <w:sz w:val="15"/>
                <w:szCs w:val="15"/>
              </w:rPr>
              <w:t>级财政资金到位情况进行评价（到位率=（实际到位资金/计划投入资金×100%）。</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指标分值=资金到位率×指标满分值4分，满分为4分。</w:t>
            </w:r>
          </w:p>
        </w:tc>
        <w:tc>
          <w:tcPr>
            <w:tcW w:w="1140"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资金到位数、到位时间、规定的到位数、到位时间</w:t>
            </w:r>
          </w:p>
        </w:tc>
        <w:tc>
          <w:tcPr>
            <w:tcW w:w="2190"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关于下达2019年乡村振兴重大专项资金（省、市财政补助）预算指标的通知（市中财农整指[2019]16号）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993" w:type="dxa"/>
            <w:vMerge w:val="continue"/>
            <w:vAlign w:val="center"/>
          </w:tcPr>
          <w:p>
            <w:pPr>
              <w:spacing w:line="240" w:lineRule="auto"/>
              <w:jc w:val="left"/>
              <w:rPr>
                <w:rFonts w:ascii="仿宋_GB2312" w:cstheme="minorBidi"/>
                <w:color w:val="000000" w:themeColor="text1"/>
                <w:sz w:val="18"/>
                <w:szCs w:val="18"/>
              </w:rPr>
            </w:pPr>
          </w:p>
        </w:tc>
        <w:tc>
          <w:tcPr>
            <w:tcW w:w="567" w:type="dxa"/>
            <w:vMerge w:val="continue"/>
            <w:vAlign w:val="center"/>
          </w:tcPr>
          <w:p>
            <w:pPr>
              <w:spacing w:line="240" w:lineRule="auto"/>
              <w:jc w:val="left"/>
              <w:rPr>
                <w:rFonts w:ascii="仿宋_GB2312" w:cstheme="minorBidi"/>
                <w:color w:val="000000" w:themeColor="text1"/>
                <w:sz w:val="18"/>
                <w:szCs w:val="18"/>
              </w:rPr>
            </w:pPr>
          </w:p>
        </w:tc>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2"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项目资金到位及时率 （4分）</w:t>
            </w: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lang w:val="en-US" w:eastAsia="zh-CN"/>
              </w:rPr>
              <w:t>区</w:t>
            </w:r>
            <w:r>
              <w:rPr>
                <w:rFonts w:hint="eastAsia" w:asciiTheme="minorEastAsia" w:hAnsiTheme="minorEastAsia" w:eastAsiaTheme="minorEastAsia" w:cstheme="minorEastAsia"/>
                <w:color w:val="000000" w:themeColor="text1"/>
                <w:sz w:val="15"/>
                <w:szCs w:val="15"/>
              </w:rPr>
              <w:t>级财政资金到位及时性(4分）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w:t>
            </w:r>
            <w:r>
              <w:rPr>
                <w:rFonts w:hint="eastAsia" w:asciiTheme="minorEastAsia" w:hAnsiTheme="minorEastAsia" w:eastAsiaTheme="minorEastAsia" w:cstheme="minorEastAsia"/>
                <w:color w:val="000000" w:themeColor="text1"/>
                <w:sz w:val="15"/>
                <w:szCs w:val="15"/>
                <w:lang w:val="en-US" w:eastAsia="zh-CN"/>
              </w:rPr>
              <w:t>区</w:t>
            </w:r>
            <w:r>
              <w:rPr>
                <w:rFonts w:hint="eastAsia" w:asciiTheme="minorEastAsia" w:hAnsiTheme="minorEastAsia" w:eastAsiaTheme="minorEastAsia" w:cstheme="minorEastAsia"/>
                <w:color w:val="000000" w:themeColor="text1"/>
                <w:sz w:val="15"/>
                <w:szCs w:val="15"/>
              </w:rPr>
              <w:t>级财政资金到位及时性进行评价（到位及时率=及时到位资金/应到位资金×100%）。</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指标分值=到位及时率×指标满分值4分，满分为4分。</w:t>
            </w:r>
          </w:p>
        </w:tc>
        <w:tc>
          <w:tcPr>
            <w:tcW w:w="1140" w:type="dxa"/>
            <w:vMerge w:val="continue"/>
            <w:vAlign w:val="center"/>
          </w:tcPr>
          <w:p>
            <w:pPr>
              <w:spacing w:line="240" w:lineRule="auto"/>
              <w:jc w:val="left"/>
              <w:rPr>
                <w:rFonts w:ascii="仿宋_GB2312" w:cstheme="minorBidi"/>
                <w:color w:val="000000" w:themeColor="text1"/>
                <w:sz w:val="18"/>
                <w:szCs w:val="18"/>
              </w:rPr>
            </w:pPr>
          </w:p>
        </w:tc>
        <w:tc>
          <w:tcPr>
            <w:tcW w:w="2190" w:type="dxa"/>
            <w:vMerge w:val="continue"/>
            <w:vAlign w:val="center"/>
          </w:tcPr>
          <w:p>
            <w:pPr>
              <w:spacing w:line="240" w:lineRule="auto"/>
              <w:jc w:val="left"/>
              <w:rPr>
                <w:rFonts w:ascii="仿宋_GB2312" w:cstheme="minorBidi"/>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993"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一级</w:t>
            </w:r>
            <w:r>
              <w:rPr>
                <w:rFonts w:hint="eastAsia" w:asciiTheme="minorEastAsia" w:hAnsiTheme="minorEastAsia" w:eastAsiaTheme="minorEastAsia" w:cstheme="minorEastAsia"/>
                <w:b/>
                <w:color w:val="000000" w:themeColor="text1"/>
                <w:sz w:val="15"/>
                <w:szCs w:val="15"/>
              </w:rPr>
              <w:br w:type="textWrapping"/>
            </w:r>
            <w:r>
              <w:rPr>
                <w:rFonts w:hint="eastAsia" w:asciiTheme="minorEastAsia" w:hAnsiTheme="minorEastAsia" w:eastAsiaTheme="minorEastAsia" w:cstheme="minorEastAsia"/>
                <w:b/>
                <w:color w:val="000000" w:themeColor="text1"/>
                <w:sz w:val="15"/>
                <w:szCs w:val="15"/>
              </w:rPr>
              <w:t>指标</w:t>
            </w:r>
          </w:p>
        </w:tc>
        <w:tc>
          <w:tcPr>
            <w:tcW w:w="567"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权重</w:t>
            </w:r>
          </w:p>
        </w:tc>
        <w:tc>
          <w:tcPr>
            <w:tcW w:w="993"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二级</w:t>
            </w:r>
            <w:r>
              <w:rPr>
                <w:rFonts w:hint="eastAsia" w:asciiTheme="minorEastAsia" w:hAnsiTheme="minorEastAsia" w:eastAsiaTheme="minorEastAsia" w:cstheme="minorEastAsia"/>
                <w:b/>
                <w:color w:val="000000" w:themeColor="text1"/>
                <w:sz w:val="15"/>
                <w:szCs w:val="15"/>
              </w:rPr>
              <w:br w:type="textWrapping"/>
            </w:r>
            <w:r>
              <w:rPr>
                <w:rFonts w:hint="eastAsia" w:asciiTheme="minorEastAsia" w:hAnsiTheme="minorEastAsia" w:eastAsiaTheme="minorEastAsia" w:cstheme="minorEastAsia"/>
                <w:b/>
                <w:color w:val="000000" w:themeColor="text1"/>
                <w:sz w:val="15"/>
                <w:szCs w:val="15"/>
              </w:rPr>
              <w:t>指标</w:t>
            </w:r>
          </w:p>
        </w:tc>
        <w:tc>
          <w:tcPr>
            <w:tcW w:w="992"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三级指标</w:t>
            </w:r>
          </w:p>
        </w:tc>
        <w:tc>
          <w:tcPr>
            <w:tcW w:w="1701"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四级指标及分值</w:t>
            </w:r>
          </w:p>
        </w:tc>
        <w:tc>
          <w:tcPr>
            <w:tcW w:w="2268"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指标说明</w:t>
            </w:r>
          </w:p>
        </w:tc>
        <w:tc>
          <w:tcPr>
            <w:tcW w:w="3754"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评价标准</w:t>
            </w:r>
          </w:p>
        </w:tc>
        <w:tc>
          <w:tcPr>
            <w:tcW w:w="1140" w:type="dxa"/>
            <w:vAlign w:val="center"/>
          </w:tcPr>
          <w:p>
            <w:pPr>
              <w:spacing w:line="240" w:lineRule="auto"/>
              <w:jc w:val="center"/>
              <w:rPr>
                <w:rFonts w:ascii="仿宋_GB2312" w:cstheme="minorBidi"/>
                <w:b/>
                <w:color w:val="000000" w:themeColor="text1"/>
                <w:sz w:val="15"/>
                <w:szCs w:val="15"/>
              </w:rPr>
            </w:pPr>
            <w:r>
              <w:rPr>
                <w:rFonts w:hint="eastAsia" w:ascii="仿宋_GB2312" w:cstheme="minorBidi"/>
                <w:b/>
                <w:color w:val="000000" w:themeColor="text1"/>
                <w:sz w:val="15"/>
                <w:szCs w:val="15"/>
              </w:rPr>
              <w:t>依据</w:t>
            </w:r>
          </w:p>
        </w:tc>
        <w:tc>
          <w:tcPr>
            <w:tcW w:w="2190" w:type="dxa"/>
            <w:vAlign w:val="center"/>
          </w:tcPr>
          <w:p>
            <w:pPr>
              <w:spacing w:line="240" w:lineRule="auto"/>
              <w:jc w:val="center"/>
              <w:rPr>
                <w:rFonts w:ascii="仿宋_GB2312" w:cstheme="minorBidi"/>
                <w:b/>
                <w:color w:val="000000" w:themeColor="text1"/>
                <w:sz w:val="15"/>
                <w:szCs w:val="15"/>
              </w:rPr>
            </w:pPr>
            <w:r>
              <w:rPr>
                <w:rFonts w:hint="eastAsia" w:ascii="仿宋_GB2312" w:cstheme="minorBidi"/>
                <w:b/>
                <w:color w:val="000000" w:themeColor="text1"/>
                <w:sz w:val="15"/>
                <w:szCs w:val="15"/>
              </w:rPr>
              <w:t>依据来源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9" w:hRule="atLeast"/>
        </w:trPr>
        <w:tc>
          <w:tcPr>
            <w:tcW w:w="993"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 xml:space="preserve">  过程      （30分）</w:t>
            </w:r>
          </w:p>
        </w:tc>
        <w:tc>
          <w:tcPr>
            <w:tcW w:w="567"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30%</w:t>
            </w:r>
          </w:p>
        </w:tc>
        <w:tc>
          <w:tcPr>
            <w:tcW w:w="993" w:type="dxa"/>
            <w:vMerge w:val="restart"/>
            <w:vAlign w:val="center"/>
          </w:tcPr>
          <w:p>
            <w:pPr>
              <w:spacing w:line="240" w:lineRule="auto"/>
              <w:jc w:val="both"/>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业务</w:t>
            </w:r>
            <w:r>
              <w:rPr>
                <w:rFonts w:hint="eastAsia" w:asciiTheme="minorEastAsia" w:hAnsiTheme="minorEastAsia" w:eastAsiaTheme="minorEastAsia" w:cstheme="minorEastAsia"/>
                <w:color w:val="000000" w:themeColor="text1"/>
                <w:sz w:val="15"/>
                <w:szCs w:val="15"/>
              </w:rPr>
              <w:br w:type="textWrapping"/>
            </w:r>
            <w:r>
              <w:rPr>
                <w:rFonts w:hint="eastAsia" w:asciiTheme="minorEastAsia" w:hAnsiTheme="minorEastAsia" w:eastAsiaTheme="minorEastAsia" w:cstheme="minorEastAsia"/>
                <w:color w:val="000000" w:themeColor="text1"/>
                <w:sz w:val="15"/>
                <w:szCs w:val="15"/>
              </w:rPr>
              <w:t>管理  （15分）</w:t>
            </w:r>
          </w:p>
        </w:tc>
        <w:tc>
          <w:tcPr>
            <w:tcW w:w="992"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建设管理</w:t>
            </w:r>
          </w:p>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（10分）</w:t>
            </w: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项目的建设阶段分解情况 (2分）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是否进行项目方案阶段分解。</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实施方案中是否对项目阶段完成目标进行分解，满分为2分超标为0分。</w:t>
            </w:r>
          </w:p>
        </w:tc>
        <w:tc>
          <w:tcPr>
            <w:tcW w:w="114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工程完整方案</w:t>
            </w:r>
          </w:p>
        </w:tc>
        <w:tc>
          <w:tcPr>
            <w:tcW w:w="2190"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lang w:val="en-US"/>
              </w:rPr>
            </w:pPr>
            <w:r>
              <w:rPr>
                <w:rFonts w:hint="eastAsia" w:asciiTheme="minorEastAsia" w:hAnsiTheme="minorEastAsia" w:eastAsiaTheme="minorEastAsia" w:cstheme="minorEastAsia"/>
                <w:color w:val="000000" w:themeColor="text1"/>
                <w:sz w:val="15"/>
                <w:szCs w:val="15"/>
                <w:lang w:val="en-US" w:eastAsia="zh-CN"/>
              </w:rPr>
              <w:t>项目的实施方案，验收资料。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3"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2"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项目计划执行比例(2分）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按照分解后方案，截止目前完成情况。</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分解后实施方案完成情况，是否因方案变更影响工期，满分2分，一般为1分，产生影响的为0分。</w:t>
            </w:r>
          </w:p>
        </w:tc>
        <w:tc>
          <w:tcPr>
            <w:tcW w:w="114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建设方案及相关资料。</w:t>
            </w:r>
          </w:p>
        </w:tc>
        <w:tc>
          <w:tcPr>
            <w:tcW w:w="219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6"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2"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管理制度保障</w:t>
            </w:r>
          </w:p>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(2分）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管理制度是否健全及落实，档案资料是否归档。</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项目管理制度是否健全及落实，招投标资料、项目合同书、验收报告、监理、技术鉴定等资料是否齐全及归档，满分2分，制度不完整为1分，未制定为0分。</w:t>
            </w:r>
          </w:p>
        </w:tc>
        <w:tc>
          <w:tcPr>
            <w:tcW w:w="114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管理制度、日常执行情况</w:t>
            </w:r>
          </w:p>
        </w:tc>
        <w:tc>
          <w:tcPr>
            <w:tcW w:w="219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项目单位相关业务管理制度、项目实施的有关档案资料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8"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2"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lang w:val="en-US" w:eastAsia="zh-CN"/>
              </w:rPr>
              <w:t>项目调整手续是否齐全</w:t>
            </w:r>
            <w:r>
              <w:rPr>
                <w:rFonts w:hint="eastAsia" w:asciiTheme="minorEastAsia" w:hAnsiTheme="minorEastAsia" w:eastAsiaTheme="minorEastAsia" w:cstheme="minorEastAsia"/>
                <w:color w:val="000000" w:themeColor="text1"/>
                <w:sz w:val="15"/>
                <w:szCs w:val="15"/>
              </w:rPr>
              <w:t>(2分）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w:t>
            </w:r>
            <w:r>
              <w:rPr>
                <w:rFonts w:hint="eastAsia" w:asciiTheme="minorEastAsia" w:hAnsiTheme="minorEastAsia" w:eastAsiaTheme="minorEastAsia" w:cstheme="minorEastAsia"/>
                <w:color w:val="000000" w:themeColor="text1"/>
                <w:sz w:val="15"/>
                <w:szCs w:val="15"/>
                <w:lang w:val="en-US" w:eastAsia="zh-CN"/>
              </w:rPr>
              <w:t>有调整时是否进行相关备案及审批</w:t>
            </w:r>
            <w:r>
              <w:rPr>
                <w:rFonts w:hint="eastAsia" w:asciiTheme="minorEastAsia" w:hAnsiTheme="minorEastAsia" w:eastAsiaTheme="minorEastAsia" w:cstheme="minorEastAsia"/>
                <w:color w:val="000000" w:themeColor="text1"/>
                <w:sz w:val="15"/>
                <w:szCs w:val="15"/>
              </w:rPr>
              <w:t>。</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w:t>
            </w:r>
            <w:r>
              <w:rPr>
                <w:rFonts w:hint="eastAsia" w:asciiTheme="minorEastAsia" w:hAnsiTheme="minorEastAsia" w:eastAsiaTheme="minorEastAsia" w:cstheme="minorEastAsia"/>
                <w:color w:val="000000" w:themeColor="text1"/>
                <w:sz w:val="15"/>
                <w:szCs w:val="15"/>
                <w:lang w:val="en-US" w:eastAsia="zh-CN"/>
              </w:rPr>
              <w:t>执行过程中出现调整事项是否及时进行备案及审批</w:t>
            </w:r>
            <w:r>
              <w:rPr>
                <w:rFonts w:hint="eastAsia" w:asciiTheme="minorEastAsia" w:hAnsiTheme="minorEastAsia" w:eastAsiaTheme="minorEastAsia" w:cstheme="minorEastAsia"/>
                <w:color w:val="000000" w:themeColor="text1"/>
                <w:sz w:val="15"/>
                <w:szCs w:val="15"/>
              </w:rPr>
              <w:t>，满分2分，</w:t>
            </w:r>
            <w:r>
              <w:rPr>
                <w:rFonts w:hint="eastAsia" w:asciiTheme="minorEastAsia" w:hAnsiTheme="minorEastAsia" w:eastAsiaTheme="minorEastAsia" w:cstheme="minorEastAsia"/>
                <w:color w:val="000000" w:themeColor="text1"/>
                <w:sz w:val="15"/>
                <w:szCs w:val="15"/>
                <w:lang w:val="en-US" w:eastAsia="zh-CN"/>
              </w:rPr>
              <w:t>未进行备案及审批</w:t>
            </w:r>
            <w:r>
              <w:rPr>
                <w:rFonts w:hint="eastAsia" w:asciiTheme="minorEastAsia" w:hAnsiTheme="minorEastAsia" w:eastAsiaTheme="minorEastAsia" w:cstheme="minorEastAsia"/>
                <w:color w:val="000000" w:themeColor="text1"/>
                <w:sz w:val="15"/>
                <w:szCs w:val="15"/>
              </w:rPr>
              <w:t>为0分。</w:t>
            </w:r>
          </w:p>
        </w:tc>
        <w:tc>
          <w:tcPr>
            <w:tcW w:w="114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项目档案文档、档案目录、存档资料</w:t>
            </w:r>
          </w:p>
        </w:tc>
        <w:tc>
          <w:tcPr>
            <w:tcW w:w="2190" w:type="dxa"/>
            <w:vAlign w:val="center"/>
          </w:tcPr>
          <w:p>
            <w:pPr>
              <w:spacing w:line="240" w:lineRule="auto"/>
              <w:jc w:val="left"/>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项目变更资料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1"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2"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lang w:val="en-US" w:eastAsia="zh-CN"/>
              </w:rPr>
              <w:t>项目资料归档管理情况</w:t>
            </w:r>
            <w:r>
              <w:rPr>
                <w:rFonts w:hint="eastAsia" w:asciiTheme="minorEastAsia" w:hAnsiTheme="minorEastAsia" w:eastAsiaTheme="minorEastAsia" w:cstheme="minorEastAsia"/>
                <w:color w:val="000000" w:themeColor="text1"/>
                <w:sz w:val="15"/>
                <w:szCs w:val="15"/>
              </w:rPr>
              <w:t>(2分）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lang w:val="en-US" w:eastAsia="zh-CN"/>
              </w:rPr>
              <w:t>项目资料归档管理情况</w:t>
            </w:r>
            <w:r>
              <w:rPr>
                <w:rFonts w:hint="eastAsia" w:asciiTheme="minorEastAsia" w:hAnsiTheme="minorEastAsia" w:eastAsiaTheme="minorEastAsia" w:cstheme="minorEastAsia"/>
                <w:color w:val="000000" w:themeColor="text1"/>
                <w:sz w:val="15"/>
                <w:szCs w:val="15"/>
              </w:rPr>
              <w:t>。</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项目是否</w:t>
            </w:r>
            <w:r>
              <w:rPr>
                <w:rFonts w:hint="eastAsia" w:asciiTheme="minorEastAsia" w:hAnsiTheme="minorEastAsia" w:eastAsiaTheme="minorEastAsia" w:cstheme="minorEastAsia"/>
                <w:color w:val="000000" w:themeColor="text1"/>
                <w:sz w:val="15"/>
                <w:szCs w:val="15"/>
                <w:lang w:val="en-US" w:eastAsia="zh-CN"/>
              </w:rPr>
              <w:t>对相关建设资料进行归档管理</w:t>
            </w:r>
            <w:r>
              <w:rPr>
                <w:rFonts w:hint="eastAsia" w:asciiTheme="minorEastAsia" w:hAnsiTheme="minorEastAsia" w:eastAsiaTheme="minorEastAsia" w:cstheme="minorEastAsia"/>
                <w:color w:val="000000" w:themeColor="text1"/>
                <w:sz w:val="15"/>
                <w:szCs w:val="15"/>
              </w:rPr>
              <w:t>，满分2分</w:t>
            </w:r>
            <w:r>
              <w:rPr>
                <w:rFonts w:hint="eastAsia" w:asciiTheme="minorEastAsia" w:hAnsiTheme="minorEastAsia" w:eastAsiaTheme="minorEastAsia" w:cstheme="minorEastAsia"/>
                <w:color w:val="000000" w:themeColor="text1"/>
                <w:sz w:val="15"/>
                <w:szCs w:val="15"/>
                <w:lang w:eastAsia="zh-CN"/>
              </w:rPr>
              <w:t>，</w:t>
            </w:r>
            <w:r>
              <w:rPr>
                <w:rFonts w:hint="eastAsia" w:asciiTheme="minorEastAsia" w:hAnsiTheme="minorEastAsia" w:eastAsiaTheme="minorEastAsia" w:cstheme="minorEastAsia"/>
                <w:color w:val="000000" w:themeColor="text1"/>
                <w:sz w:val="15"/>
                <w:szCs w:val="15"/>
                <w:lang w:val="en-US" w:eastAsia="zh-CN"/>
              </w:rPr>
              <w:t>资料归档不完整的1分，未对资料进行归档管理的0分</w:t>
            </w:r>
            <w:r>
              <w:rPr>
                <w:rFonts w:hint="eastAsia" w:asciiTheme="minorEastAsia" w:hAnsiTheme="minorEastAsia" w:eastAsiaTheme="minorEastAsia" w:cstheme="minorEastAsia"/>
                <w:color w:val="000000" w:themeColor="text1"/>
                <w:sz w:val="15"/>
                <w:szCs w:val="15"/>
              </w:rPr>
              <w:t>。</w:t>
            </w:r>
          </w:p>
        </w:tc>
        <w:tc>
          <w:tcPr>
            <w:tcW w:w="114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施工资料</w:t>
            </w:r>
          </w:p>
        </w:tc>
        <w:tc>
          <w:tcPr>
            <w:tcW w:w="2190" w:type="dxa"/>
            <w:vAlign w:val="center"/>
          </w:tcPr>
          <w:p>
            <w:pPr>
              <w:spacing w:line="240" w:lineRule="auto"/>
              <w:jc w:val="left"/>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项目资料档案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0"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2"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项目质量可控性</w:t>
            </w:r>
          </w:p>
          <w:p>
            <w:pPr>
              <w:spacing w:line="240" w:lineRule="auto"/>
              <w:jc w:val="left"/>
              <w:rPr>
                <w:rFonts w:hint="eastAsia" w:asciiTheme="minorEastAsia" w:hAnsiTheme="minorEastAsia" w:eastAsiaTheme="minorEastAsia" w:cstheme="minorEastAsia"/>
                <w:color w:val="000000" w:themeColor="text1"/>
                <w:sz w:val="15"/>
                <w:szCs w:val="15"/>
                <w:lang w:eastAsia="zh-CN"/>
              </w:rPr>
            </w:pPr>
            <w:r>
              <w:rPr>
                <w:rFonts w:hint="eastAsia" w:asciiTheme="minorEastAsia" w:hAnsiTheme="minorEastAsia" w:eastAsiaTheme="minorEastAsia" w:cstheme="minorEastAsia"/>
                <w:color w:val="000000" w:themeColor="text1"/>
                <w:sz w:val="15"/>
                <w:szCs w:val="15"/>
              </w:rPr>
              <w:t>（5分</w:t>
            </w:r>
            <w:r>
              <w:rPr>
                <w:rFonts w:hint="eastAsia" w:asciiTheme="minorEastAsia" w:hAnsiTheme="minorEastAsia" w:eastAsiaTheme="minorEastAsia" w:cstheme="minorEastAsia"/>
                <w:color w:val="000000" w:themeColor="text1"/>
                <w:sz w:val="15"/>
                <w:szCs w:val="15"/>
                <w:lang w:eastAsia="zh-CN"/>
              </w:rPr>
              <w:t>）</w:t>
            </w: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项目实施的控制情况(</w:t>
            </w:r>
            <w:r>
              <w:rPr>
                <w:rFonts w:hint="eastAsia" w:asciiTheme="minorEastAsia" w:hAnsiTheme="minorEastAsia" w:eastAsiaTheme="minorEastAsia" w:cstheme="minorEastAsia"/>
                <w:color w:val="000000" w:themeColor="text1"/>
                <w:sz w:val="15"/>
                <w:szCs w:val="15"/>
                <w:lang w:val="en-US" w:eastAsia="zh-CN"/>
              </w:rPr>
              <w:t>3</w:t>
            </w:r>
            <w:r>
              <w:rPr>
                <w:rFonts w:hint="eastAsia" w:asciiTheme="minorEastAsia" w:hAnsiTheme="minorEastAsia" w:eastAsiaTheme="minorEastAsia" w:cstheme="minorEastAsia"/>
                <w:color w:val="000000" w:themeColor="text1"/>
                <w:sz w:val="15"/>
                <w:szCs w:val="15"/>
              </w:rPr>
              <w:t>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对项目实施的控制情况进行评价。</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项目实施与实施方案或计划相符，项目实施的控制情况，满分</w:t>
            </w:r>
            <w:r>
              <w:rPr>
                <w:rFonts w:hint="eastAsia" w:asciiTheme="minorEastAsia" w:hAnsiTheme="minorEastAsia" w:eastAsiaTheme="minorEastAsia" w:cstheme="minorEastAsia"/>
                <w:color w:val="000000" w:themeColor="text1"/>
                <w:sz w:val="15"/>
                <w:szCs w:val="15"/>
                <w:lang w:val="en-US" w:eastAsia="zh-CN"/>
              </w:rPr>
              <w:t>3</w:t>
            </w:r>
            <w:r>
              <w:rPr>
                <w:rFonts w:hint="eastAsia" w:asciiTheme="minorEastAsia" w:hAnsiTheme="minorEastAsia" w:eastAsiaTheme="minorEastAsia" w:cstheme="minorEastAsia"/>
                <w:color w:val="000000" w:themeColor="text1"/>
                <w:sz w:val="15"/>
                <w:szCs w:val="15"/>
              </w:rPr>
              <w:t>分，一般为1分，不相符为0分。</w:t>
            </w:r>
          </w:p>
        </w:tc>
        <w:tc>
          <w:tcPr>
            <w:tcW w:w="1140"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项目实际建设完成情况、实施方案、计划书列明的建设内容</w:t>
            </w:r>
          </w:p>
        </w:tc>
        <w:tc>
          <w:tcPr>
            <w:tcW w:w="2190"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lang w:val="en-US" w:eastAsia="zh-CN"/>
              </w:rPr>
              <w:t>项目</w:t>
            </w:r>
            <w:r>
              <w:rPr>
                <w:rFonts w:hint="eastAsia" w:asciiTheme="minorEastAsia" w:hAnsiTheme="minorEastAsia" w:eastAsiaTheme="minorEastAsia" w:cstheme="minorEastAsia"/>
                <w:color w:val="000000" w:themeColor="text1"/>
                <w:sz w:val="15"/>
                <w:szCs w:val="15"/>
              </w:rPr>
              <w:t>实施方案督导检查记录、进度验收记录、验收报告等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2" w:hRule="atLeast"/>
        </w:trPr>
        <w:tc>
          <w:tcPr>
            <w:tcW w:w="993" w:type="dxa"/>
            <w:vMerge w:val="continue"/>
            <w:vAlign w:val="center"/>
          </w:tcPr>
          <w:p>
            <w:pPr>
              <w:spacing w:line="240" w:lineRule="auto"/>
              <w:jc w:val="left"/>
              <w:rPr>
                <w:rFonts w:ascii="仿宋_GB2312" w:cstheme="minorBidi"/>
                <w:color w:val="000000" w:themeColor="text1"/>
                <w:sz w:val="18"/>
                <w:szCs w:val="18"/>
              </w:rPr>
            </w:pPr>
          </w:p>
        </w:tc>
        <w:tc>
          <w:tcPr>
            <w:tcW w:w="567" w:type="dxa"/>
            <w:vMerge w:val="continue"/>
            <w:vAlign w:val="center"/>
          </w:tcPr>
          <w:p>
            <w:pPr>
              <w:spacing w:line="240" w:lineRule="auto"/>
              <w:jc w:val="left"/>
              <w:rPr>
                <w:rFonts w:ascii="仿宋_GB2312" w:cstheme="minorBidi"/>
                <w:color w:val="000000" w:themeColor="text1"/>
                <w:sz w:val="18"/>
                <w:szCs w:val="18"/>
              </w:rPr>
            </w:pPr>
          </w:p>
        </w:tc>
        <w:tc>
          <w:tcPr>
            <w:tcW w:w="993" w:type="dxa"/>
            <w:vMerge w:val="continue"/>
            <w:vAlign w:val="center"/>
          </w:tcPr>
          <w:p>
            <w:pPr>
              <w:spacing w:line="240" w:lineRule="auto"/>
              <w:jc w:val="left"/>
              <w:rPr>
                <w:rFonts w:ascii="仿宋_GB2312" w:cstheme="minorBidi"/>
                <w:color w:val="000000" w:themeColor="text1"/>
                <w:sz w:val="18"/>
                <w:szCs w:val="18"/>
              </w:rPr>
            </w:pPr>
          </w:p>
        </w:tc>
        <w:tc>
          <w:tcPr>
            <w:tcW w:w="992" w:type="dxa"/>
            <w:vMerge w:val="continue"/>
            <w:vAlign w:val="center"/>
          </w:tcPr>
          <w:p>
            <w:pPr>
              <w:spacing w:line="240" w:lineRule="auto"/>
              <w:jc w:val="left"/>
              <w:rPr>
                <w:rFonts w:ascii="仿宋_GB2312" w:cstheme="minorBidi"/>
                <w:color w:val="000000" w:themeColor="text1"/>
                <w:sz w:val="18"/>
                <w:szCs w:val="18"/>
              </w:rPr>
            </w:pP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项目质量管理水平(2分）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项目质量管理、监理及材料质量检测、验收情况。</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项目建设单位是否对项目质量进行监管和抽查，监理的管理是否到位，满分2分一般为1分，管理不到位为0分。</w:t>
            </w:r>
          </w:p>
        </w:tc>
        <w:tc>
          <w:tcPr>
            <w:tcW w:w="1140" w:type="dxa"/>
            <w:vMerge w:val="continue"/>
            <w:vAlign w:val="center"/>
          </w:tcPr>
          <w:p>
            <w:pPr>
              <w:spacing w:line="240" w:lineRule="auto"/>
              <w:jc w:val="left"/>
              <w:rPr>
                <w:rFonts w:ascii="仿宋_GB2312" w:cstheme="minorBidi"/>
                <w:color w:val="000000" w:themeColor="text1"/>
                <w:sz w:val="18"/>
                <w:szCs w:val="18"/>
              </w:rPr>
            </w:pPr>
          </w:p>
        </w:tc>
        <w:tc>
          <w:tcPr>
            <w:tcW w:w="2190" w:type="dxa"/>
            <w:vMerge w:val="continue"/>
            <w:vAlign w:val="center"/>
          </w:tcPr>
          <w:p>
            <w:pPr>
              <w:spacing w:line="240" w:lineRule="auto"/>
              <w:jc w:val="left"/>
              <w:rPr>
                <w:rFonts w:ascii="仿宋_GB2312" w:cstheme="minorBidi"/>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993"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一级</w:t>
            </w:r>
            <w:r>
              <w:rPr>
                <w:rFonts w:hint="eastAsia" w:asciiTheme="minorEastAsia" w:hAnsiTheme="minorEastAsia" w:eastAsiaTheme="minorEastAsia" w:cstheme="minorEastAsia"/>
                <w:b/>
                <w:color w:val="000000" w:themeColor="text1"/>
                <w:sz w:val="15"/>
                <w:szCs w:val="15"/>
              </w:rPr>
              <w:br w:type="textWrapping"/>
            </w:r>
            <w:r>
              <w:rPr>
                <w:rFonts w:hint="eastAsia" w:asciiTheme="minorEastAsia" w:hAnsiTheme="minorEastAsia" w:eastAsiaTheme="minorEastAsia" w:cstheme="minorEastAsia"/>
                <w:b/>
                <w:color w:val="000000" w:themeColor="text1"/>
                <w:sz w:val="15"/>
                <w:szCs w:val="15"/>
              </w:rPr>
              <w:t>指标</w:t>
            </w:r>
          </w:p>
        </w:tc>
        <w:tc>
          <w:tcPr>
            <w:tcW w:w="567"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权重</w:t>
            </w:r>
          </w:p>
        </w:tc>
        <w:tc>
          <w:tcPr>
            <w:tcW w:w="993"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二级</w:t>
            </w:r>
            <w:r>
              <w:rPr>
                <w:rFonts w:hint="eastAsia" w:asciiTheme="minorEastAsia" w:hAnsiTheme="minorEastAsia" w:eastAsiaTheme="minorEastAsia" w:cstheme="minorEastAsia"/>
                <w:b/>
                <w:color w:val="000000" w:themeColor="text1"/>
                <w:sz w:val="15"/>
                <w:szCs w:val="15"/>
              </w:rPr>
              <w:br w:type="textWrapping"/>
            </w:r>
            <w:r>
              <w:rPr>
                <w:rFonts w:hint="eastAsia" w:asciiTheme="minorEastAsia" w:hAnsiTheme="minorEastAsia" w:eastAsiaTheme="minorEastAsia" w:cstheme="minorEastAsia"/>
                <w:b/>
                <w:color w:val="000000" w:themeColor="text1"/>
                <w:sz w:val="15"/>
                <w:szCs w:val="15"/>
              </w:rPr>
              <w:t>指标</w:t>
            </w:r>
          </w:p>
        </w:tc>
        <w:tc>
          <w:tcPr>
            <w:tcW w:w="992"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三级指标</w:t>
            </w:r>
          </w:p>
        </w:tc>
        <w:tc>
          <w:tcPr>
            <w:tcW w:w="1701"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四级指标及分值</w:t>
            </w:r>
          </w:p>
        </w:tc>
        <w:tc>
          <w:tcPr>
            <w:tcW w:w="2268"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指标说明</w:t>
            </w:r>
          </w:p>
        </w:tc>
        <w:tc>
          <w:tcPr>
            <w:tcW w:w="3754"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评价标准</w:t>
            </w:r>
          </w:p>
        </w:tc>
        <w:tc>
          <w:tcPr>
            <w:tcW w:w="1140"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依据</w:t>
            </w:r>
          </w:p>
        </w:tc>
        <w:tc>
          <w:tcPr>
            <w:tcW w:w="2190"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依据来源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6" w:hRule="atLeast"/>
        </w:trPr>
        <w:tc>
          <w:tcPr>
            <w:tcW w:w="993" w:type="dxa"/>
            <w:vMerge w:val="restart"/>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过程</w:t>
            </w:r>
          </w:p>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接上页</w:t>
            </w:r>
          </w:p>
        </w:tc>
        <w:tc>
          <w:tcPr>
            <w:tcW w:w="567" w:type="dxa"/>
            <w:vMerge w:val="restart"/>
            <w:vAlign w:val="center"/>
          </w:tcPr>
          <w:p>
            <w:pPr>
              <w:spacing w:line="240" w:lineRule="auto"/>
              <w:jc w:val="center"/>
              <w:rPr>
                <w:rFonts w:hint="eastAsia" w:asciiTheme="minorEastAsia" w:hAnsiTheme="minorEastAsia" w:eastAsiaTheme="minorEastAsia" w:cstheme="minorEastAsia"/>
                <w:color w:val="000000" w:themeColor="text1"/>
                <w:sz w:val="15"/>
                <w:szCs w:val="15"/>
              </w:rPr>
            </w:pPr>
          </w:p>
        </w:tc>
        <w:tc>
          <w:tcPr>
            <w:tcW w:w="993" w:type="dxa"/>
            <w:vMerge w:val="restart"/>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财务</w:t>
            </w:r>
            <w:r>
              <w:rPr>
                <w:rFonts w:hint="eastAsia" w:asciiTheme="minorEastAsia" w:hAnsiTheme="minorEastAsia" w:eastAsiaTheme="minorEastAsia" w:cstheme="minorEastAsia"/>
                <w:color w:val="000000" w:themeColor="text1"/>
                <w:sz w:val="15"/>
                <w:szCs w:val="15"/>
              </w:rPr>
              <w:br w:type="textWrapping"/>
            </w:r>
            <w:r>
              <w:rPr>
                <w:rFonts w:hint="eastAsia" w:asciiTheme="minorEastAsia" w:hAnsiTheme="minorEastAsia" w:eastAsiaTheme="minorEastAsia" w:cstheme="minorEastAsia"/>
                <w:color w:val="000000" w:themeColor="text1"/>
                <w:sz w:val="15"/>
                <w:szCs w:val="15"/>
              </w:rPr>
              <w:t>管理  （15分）</w:t>
            </w:r>
          </w:p>
        </w:tc>
        <w:tc>
          <w:tcPr>
            <w:tcW w:w="992"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财务管理制度健全性（3分）</w:t>
            </w: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资金管理制度的健全性(</w:t>
            </w:r>
            <w:r>
              <w:rPr>
                <w:rFonts w:hint="eastAsia" w:asciiTheme="minorEastAsia" w:hAnsiTheme="minorEastAsia" w:eastAsiaTheme="minorEastAsia" w:cstheme="minorEastAsia"/>
                <w:color w:val="000000" w:themeColor="text1"/>
                <w:sz w:val="15"/>
                <w:szCs w:val="15"/>
                <w:lang w:val="en-US" w:eastAsia="zh-CN"/>
              </w:rPr>
              <w:t>3</w:t>
            </w:r>
            <w:r>
              <w:rPr>
                <w:rFonts w:hint="eastAsia" w:asciiTheme="minorEastAsia" w:hAnsiTheme="minorEastAsia" w:eastAsiaTheme="minorEastAsia" w:cstheme="minorEastAsia"/>
                <w:color w:val="000000" w:themeColor="text1"/>
                <w:sz w:val="15"/>
                <w:szCs w:val="15"/>
              </w:rPr>
              <w:t>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对项目单位是否建立完善资金管理措施和制度进行评价。</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项目单位资金管理措施和制度健全，满分</w:t>
            </w:r>
            <w:r>
              <w:rPr>
                <w:rFonts w:hint="eastAsia" w:asciiTheme="minorEastAsia" w:hAnsiTheme="minorEastAsia" w:eastAsiaTheme="minorEastAsia" w:cstheme="minorEastAsia"/>
                <w:color w:val="000000" w:themeColor="text1"/>
                <w:sz w:val="15"/>
                <w:szCs w:val="15"/>
                <w:lang w:val="en-US" w:eastAsia="zh-CN"/>
              </w:rPr>
              <w:t>3</w:t>
            </w:r>
            <w:r>
              <w:rPr>
                <w:rFonts w:hint="eastAsia" w:asciiTheme="minorEastAsia" w:hAnsiTheme="minorEastAsia" w:eastAsiaTheme="minorEastAsia" w:cstheme="minorEastAsia"/>
                <w:color w:val="000000" w:themeColor="text1"/>
                <w:sz w:val="15"/>
                <w:szCs w:val="15"/>
              </w:rPr>
              <w:t>分，</w:t>
            </w:r>
            <w:r>
              <w:rPr>
                <w:rFonts w:hint="eastAsia" w:asciiTheme="minorEastAsia" w:hAnsiTheme="minorEastAsia" w:eastAsiaTheme="minorEastAsia" w:cstheme="minorEastAsia"/>
                <w:color w:val="000000" w:themeColor="text1"/>
                <w:sz w:val="15"/>
                <w:szCs w:val="15"/>
                <w:lang w:val="en-US" w:eastAsia="zh-CN"/>
              </w:rPr>
              <w:t>未</w:t>
            </w:r>
            <w:r>
              <w:rPr>
                <w:rFonts w:hint="eastAsia" w:asciiTheme="minorEastAsia" w:hAnsiTheme="minorEastAsia" w:eastAsiaTheme="minorEastAsia" w:cstheme="minorEastAsia"/>
                <w:color w:val="000000" w:themeColor="text1"/>
                <w:sz w:val="15"/>
                <w:szCs w:val="15"/>
              </w:rPr>
              <w:t>制定制度为0分。</w:t>
            </w:r>
          </w:p>
        </w:tc>
        <w:tc>
          <w:tcPr>
            <w:tcW w:w="114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项目执行的资金管理制度</w:t>
            </w:r>
          </w:p>
        </w:tc>
        <w:tc>
          <w:tcPr>
            <w:tcW w:w="219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市扶贫办、市财政局《关于加强2019年度省级财政专项扶贫资金使用管理的通知》（枣扶贫组办字[2019]28号）</w:t>
            </w:r>
            <w:r>
              <w:rPr>
                <w:rFonts w:hint="eastAsia" w:asciiTheme="minorEastAsia" w:hAnsiTheme="minorEastAsia" w:eastAsiaTheme="minorEastAsia" w:cstheme="minorEastAsia"/>
                <w:color w:val="000000" w:themeColor="text1"/>
                <w:sz w:val="15"/>
                <w:szCs w:val="15"/>
                <w:lang w:eastAsia="zh-CN"/>
              </w:rPr>
              <w:t>、</w:t>
            </w:r>
            <w:r>
              <w:rPr>
                <w:rFonts w:hint="eastAsia" w:asciiTheme="minorEastAsia" w:hAnsiTheme="minorEastAsia" w:eastAsiaTheme="minorEastAsia" w:cstheme="minorEastAsia"/>
                <w:color w:val="000000" w:themeColor="text1"/>
                <w:sz w:val="15"/>
                <w:szCs w:val="15"/>
              </w:rPr>
              <w:t>《市中财政专项扶贫资金和项目管理实施细则》（市中财农[2017]7号）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8"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2"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资金使用合规性及相符性</w:t>
            </w:r>
          </w:p>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（9分）</w:t>
            </w: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资金使用的合规性(</w:t>
            </w:r>
            <w:r>
              <w:rPr>
                <w:rFonts w:hint="eastAsia" w:asciiTheme="minorEastAsia" w:hAnsiTheme="minorEastAsia" w:eastAsiaTheme="minorEastAsia" w:cstheme="minorEastAsia"/>
                <w:color w:val="000000" w:themeColor="text1"/>
                <w:sz w:val="15"/>
                <w:szCs w:val="15"/>
                <w:lang w:val="en-US" w:eastAsia="zh-CN"/>
              </w:rPr>
              <w:t>2</w:t>
            </w:r>
            <w:r>
              <w:rPr>
                <w:rFonts w:hint="eastAsia" w:asciiTheme="minorEastAsia" w:hAnsiTheme="minorEastAsia" w:eastAsiaTheme="minorEastAsia" w:cstheme="minorEastAsia"/>
                <w:color w:val="000000" w:themeColor="text1"/>
                <w:sz w:val="15"/>
                <w:szCs w:val="15"/>
              </w:rPr>
              <w:t>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对专项资金的适用范围、支出依据是否合理进行评价。</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资金使用不合规的，发现1处扣1分；发现挤占、挪用、截留、改变用途问题，扣</w:t>
            </w:r>
            <w:r>
              <w:rPr>
                <w:rFonts w:hint="eastAsia" w:asciiTheme="minorEastAsia" w:hAnsiTheme="minorEastAsia" w:eastAsiaTheme="minorEastAsia" w:cstheme="minorEastAsia"/>
                <w:color w:val="000000" w:themeColor="text1"/>
                <w:sz w:val="15"/>
                <w:szCs w:val="15"/>
                <w:lang w:val="en-US" w:eastAsia="zh-CN"/>
              </w:rPr>
              <w:t>1</w:t>
            </w:r>
            <w:r>
              <w:rPr>
                <w:rFonts w:hint="eastAsia" w:asciiTheme="minorEastAsia" w:hAnsiTheme="minorEastAsia" w:eastAsiaTheme="minorEastAsia" w:cstheme="minorEastAsia"/>
                <w:color w:val="000000" w:themeColor="text1"/>
                <w:sz w:val="15"/>
                <w:szCs w:val="15"/>
              </w:rPr>
              <w:t>分，若项目20%以上资金存在问题二级指标整体不得分。</w:t>
            </w:r>
          </w:p>
        </w:tc>
        <w:tc>
          <w:tcPr>
            <w:tcW w:w="114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资金使用、支出的规范性和合规性</w:t>
            </w:r>
          </w:p>
        </w:tc>
        <w:tc>
          <w:tcPr>
            <w:tcW w:w="219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《关于印发山东省财政专项扶贫资金和项目管理办法的通知》（鲁财农[2017]61号）</w:t>
            </w:r>
            <w:r>
              <w:rPr>
                <w:rFonts w:hint="eastAsia" w:asciiTheme="minorEastAsia" w:hAnsiTheme="minorEastAsia" w:eastAsiaTheme="minorEastAsia" w:cstheme="minorEastAsia"/>
                <w:color w:val="000000" w:themeColor="text1"/>
                <w:sz w:val="15"/>
                <w:szCs w:val="15"/>
                <w:lang w:eastAsia="zh-CN"/>
              </w:rPr>
              <w:t>、</w:t>
            </w:r>
            <w:r>
              <w:rPr>
                <w:rFonts w:hint="eastAsia" w:asciiTheme="minorEastAsia" w:hAnsiTheme="minorEastAsia" w:eastAsiaTheme="minorEastAsia" w:cstheme="minorEastAsia"/>
                <w:color w:val="000000" w:themeColor="text1"/>
                <w:sz w:val="15"/>
                <w:szCs w:val="15"/>
              </w:rPr>
              <w:t>项目单位支出凭证等相关财务资料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6"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2"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资金拨付的合规性(</w:t>
            </w:r>
            <w:r>
              <w:rPr>
                <w:rFonts w:hint="eastAsia" w:asciiTheme="minorEastAsia" w:hAnsiTheme="minorEastAsia" w:eastAsiaTheme="minorEastAsia" w:cstheme="minorEastAsia"/>
                <w:color w:val="000000" w:themeColor="text1"/>
                <w:sz w:val="15"/>
                <w:szCs w:val="15"/>
                <w:lang w:val="en-US" w:eastAsia="zh-CN"/>
              </w:rPr>
              <w:t>2</w:t>
            </w:r>
            <w:r>
              <w:rPr>
                <w:rFonts w:hint="eastAsia" w:asciiTheme="minorEastAsia" w:hAnsiTheme="minorEastAsia" w:eastAsiaTheme="minorEastAsia" w:cstheme="minorEastAsia"/>
                <w:color w:val="000000" w:themeColor="text1"/>
                <w:sz w:val="15"/>
                <w:szCs w:val="15"/>
              </w:rPr>
              <w:t>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对专项资金审批、拨付手续、拨付程序，拨付进度是否规范进行评价。</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审批、拨付手续不够规范、程序不够严谨，发现1处扣0.5分，若项目20%以上资金违反资金管理办法相关规定，则二级指标整体不得分。</w:t>
            </w:r>
          </w:p>
        </w:tc>
        <w:tc>
          <w:tcPr>
            <w:tcW w:w="114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拨付流程</w:t>
            </w:r>
          </w:p>
        </w:tc>
        <w:tc>
          <w:tcPr>
            <w:tcW w:w="219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与专项资金拨付相关的凭证和资料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9"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2"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政府采购的合规性(2分）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对项目采购是否经过政府采购程序，符合招标法的相关规定，程序是否合规进行评价。</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项目采购经过政府采购程序，符合招标法的相关规定，程序合规，得</w:t>
            </w:r>
            <w:r>
              <w:rPr>
                <w:rFonts w:hint="eastAsia" w:asciiTheme="minorEastAsia" w:hAnsiTheme="minorEastAsia" w:eastAsiaTheme="minorEastAsia" w:cstheme="minorEastAsia"/>
                <w:color w:val="000000" w:themeColor="text1"/>
                <w:sz w:val="15"/>
                <w:szCs w:val="15"/>
                <w:lang w:val="en-US" w:eastAsia="zh-CN"/>
              </w:rPr>
              <w:t>2</w:t>
            </w:r>
            <w:r>
              <w:rPr>
                <w:rFonts w:hint="eastAsia" w:asciiTheme="minorEastAsia" w:hAnsiTheme="minorEastAsia" w:eastAsiaTheme="minorEastAsia" w:cstheme="minorEastAsia"/>
                <w:color w:val="000000" w:themeColor="text1"/>
                <w:sz w:val="15"/>
                <w:szCs w:val="15"/>
              </w:rPr>
              <w:t>分，否则不得分，若项目20%以上资金违反相关规定，则二级指标整体不得分。</w:t>
            </w:r>
          </w:p>
        </w:tc>
        <w:tc>
          <w:tcPr>
            <w:tcW w:w="114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采购文件、采购的货物、服务等</w:t>
            </w:r>
          </w:p>
        </w:tc>
        <w:tc>
          <w:tcPr>
            <w:tcW w:w="219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政府采购公告、招标文件、投标文件、政府采购合同等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7"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2"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项目支出与预算的相符性(1分）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对项目支出是否符合预算的要求进行评价。</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项目支出符合预算要求，得1分，否则不得分，若支出与预算内容不符且偏差率超过5%，则二级指标整体不得分。</w:t>
            </w:r>
          </w:p>
        </w:tc>
        <w:tc>
          <w:tcPr>
            <w:tcW w:w="1140"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支出数、预算数、支出进度、计划支出进度</w:t>
            </w:r>
          </w:p>
        </w:tc>
        <w:tc>
          <w:tcPr>
            <w:tcW w:w="2190"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项目支出凭证、项目预算文件等相关财务资料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3"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2"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项目支出与预算执行进度的相符性(2分）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对项目支出是否符合项目预算执行进度要求（实际支出金额/实际到位资金×100%）。</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指标分值=预算执行率×指标满分值2分，若结余资金占项目资金20%以上，则二级指标整体不得分。</w:t>
            </w:r>
          </w:p>
        </w:tc>
        <w:tc>
          <w:tcPr>
            <w:tcW w:w="114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219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3"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2"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财务监控状况</w:t>
            </w:r>
          </w:p>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（3分）</w:t>
            </w: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监控的规范性</w:t>
            </w:r>
          </w:p>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 xml:space="preserve"> (3分）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对是否按照相关制度对财务进行监控进行评价</w:t>
            </w:r>
          </w:p>
        </w:tc>
        <w:tc>
          <w:tcPr>
            <w:tcW w:w="3754" w:type="dxa"/>
            <w:vAlign w:val="center"/>
          </w:tcPr>
          <w:p>
            <w:pPr>
              <w:spacing w:line="240" w:lineRule="auto"/>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严格按照相关制度对财务进行监控，满分3分，未按规定监控为0分。</w:t>
            </w:r>
          </w:p>
        </w:tc>
        <w:tc>
          <w:tcPr>
            <w:tcW w:w="114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财务凭证与记录</w:t>
            </w:r>
          </w:p>
        </w:tc>
        <w:tc>
          <w:tcPr>
            <w:tcW w:w="219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相关资料、相关证明文件、财务相关管理制度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993"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一级</w:t>
            </w:r>
            <w:r>
              <w:rPr>
                <w:rFonts w:hint="eastAsia" w:asciiTheme="minorEastAsia" w:hAnsiTheme="minorEastAsia" w:eastAsiaTheme="minorEastAsia" w:cstheme="minorEastAsia"/>
                <w:b/>
                <w:color w:val="000000" w:themeColor="text1"/>
                <w:sz w:val="15"/>
                <w:szCs w:val="15"/>
              </w:rPr>
              <w:br w:type="textWrapping"/>
            </w:r>
            <w:r>
              <w:rPr>
                <w:rFonts w:hint="eastAsia" w:asciiTheme="minorEastAsia" w:hAnsiTheme="minorEastAsia" w:eastAsiaTheme="minorEastAsia" w:cstheme="minorEastAsia"/>
                <w:b/>
                <w:color w:val="000000" w:themeColor="text1"/>
                <w:sz w:val="15"/>
                <w:szCs w:val="15"/>
              </w:rPr>
              <w:t>指标</w:t>
            </w:r>
          </w:p>
        </w:tc>
        <w:tc>
          <w:tcPr>
            <w:tcW w:w="567"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权重</w:t>
            </w:r>
          </w:p>
        </w:tc>
        <w:tc>
          <w:tcPr>
            <w:tcW w:w="993"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二级</w:t>
            </w:r>
            <w:r>
              <w:rPr>
                <w:rFonts w:hint="eastAsia" w:asciiTheme="minorEastAsia" w:hAnsiTheme="minorEastAsia" w:eastAsiaTheme="minorEastAsia" w:cstheme="minorEastAsia"/>
                <w:b/>
                <w:color w:val="000000" w:themeColor="text1"/>
                <w:sz w:val="15"/>
                <w:szCs w:val="15"/>
              </w:rPr>
              <w:br w:type="textWrapping"/>
            </w:r>
            <w:r>
              <w:rPr>
                <w:rFonts w:hint="eastAsia" w:asciiTheme="minorEastAsia" w:hAnsiTheme="minorEastAsia" w:eastAsiaTheme="minorEastAsia" w:cstheme="minorEastAsia"/>
                <w:b/>
                <w:color w:val="000000" w:themeColor="text1"/>
                <w:sz w:val="15"/>
                <w:szCs w:val="15"/>
              </w:rPr>
              <w:t>指标</w:t>
            </w:r>
          </w:p>
        </w:tc>
        <w:tc>
          <w:tcPr>
            <w:tcW w:w="992"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三级指标</w:t>
            </w:r>
          </w:p>
        </w:tc>
        <w:tc>
          <w:tcPr>
            <w:tcW w:w="1701"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四级指标及分值</w:t>
            </w:r>
          </w:p>
        </w:tc>
        <w:tc>
          <w:tcPr>
            <w:tcW w:w="2268"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指标说明</w:t>
            </w:r>
          </w:p>
        </w:tc>
        <w:tc>
          <w:tcPr>
            <w:tcW w:w="3754"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评价标准</w:t>
            </w:r>
          </w:p>
        </w:tc>
        <w:tc>
          <w:tcPr>
            <w:tcW w:w="1140"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依据</w:t>
            </w:r>
          </w:p>
        </w:tc>
        <w:tc>
          <w:tcPr>
            <w:tcW w:w="2190"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依据来源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2" w:hRule="atLeast"/>
        </w:trPr>
        <w:tc>
          <w:tcPr>
            <w:tcW w:w="993" w:type="dxa"/>
            <w:vMerge w:val="restart"/>
            <w:vAlign w:val="center"/>
          </w:tcPr>
          <w:p>
            <w:pPr>
              <w:spacing w:line="240" w:lineRule="auto"/>
              <w:ind w:firstLine="162" w:firstLineChars="100"/>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产出     （20分）</w:t>
            </w:r>
          </w:p>
        </w:tc>
        <w:tc>
          <w:tcPr>
            <w:tcW w:w="567"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20%</w:t>
            </w:r>
          </w:p>
        </w:tc>
        <w:tc>
          <w:tcPr>
            <w:tcW w:w="993" w:type="dxa"/>
            <w:vMerge w:val="restart"/>
            <w:vAlign w:val="center"/>
          </w:tcPr>
          <w:p>
            <w:pPr>
              <w:spacing w:line="240" w:lineRule="auto"/>
              <w:jc w:val="both"/>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w:t>
            </w:r>
            <w:r>
              <w:rPr>
                <w:rFonts w:hint="eastAsia" w:asciiTheme="minorEastAsia" w:hAnsiTheme="minorEastAsia" w:eastAsiaTheme="minorEastAsia" w:cstheme="minorEastAsia"/>
                <w:color w:val="000000" w:themeColor="text1"/>
                <w:sz w:val="15"/>
                <w:szCs w:val="15"/>
              </w:rPr>
              <w:br w:type="textWrapping"/>
            </w:r>
            <w:r>
              <w:rPr>
                <w:rFonts w:hint="eastAsia" w:asciiTheme="minorEastAsia" w:hAnsiTheme="minorEastAsia" w:eastAsiaTheme="minorEastAsia" w:cstheme="minorEastAsia"/>
                <w:color w:val="000000" w:themeColor="text1"/>
                <w:sz w:val="15"/>
                <w:szCs w:val="15"/>
              </w:rPr>
              <w:t>产出  （20分）</w:t>
            </w:r>
          </w:p>
        </w:tc>
        <w:tc>
          <w:tcPr>
            <w:tcW w:w="992"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项目完成情况       （</w:t>
            </w:r>
            <w:r>
              <w:rPr>
                <w:rFonts w:hint="eastAsia" w:asciiTheme="minorEastAsia" w:hAnsiTheme="minorEastAsia" w:eastAsiaTheme="minorEastAsia" w:cstheme="minorEastAsia"/>
                <w:color w:val="000000" w:themeColor="text1"/>
                <w:sz w:val="15"/>
                <w:szCs w:val="15"/>
                <w:lang w:val="en-US" w:eastAsia="zh-CN"/>
              </w:rPr>
              <w:t>7</w:t>
            </w:r>
            <w:r>
              <w:rPr>
                <w:rFonts w:hint="eastAsia" w:asciiTheme="minorEastAsia" w:hAnsiTheme="minorEastAsia" w:eastAsiaTheme="minorEastAsia" w:cstheme="minorEastAsia"/>
                <w:color w:val="000000" w:themeColor="text1"/>
                <w:sz w:val="15"/>
                <w:szCs w:val="15"/>
              </w:rPr>
              <w:t>分）</w:t>
            </w: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预定目标是否实现（</w:t>
            </w:r>
            <w:r>
              <w:rPr>
                <w:rFonts w:hint="eastAsia" w:asciiTheme="minorEastAsia" w:hAnsiTheme="minorEastAsia" w:eastAsiaTheme="minorEastAsia" w:cstheme="minorEastAsia"/>
                <w:color w:val="000000" w:themeColor="text1"/>
                <w:sz w:val="15"/>
                <w:szCs w:val="15"/>
                <w:lang w:val="en-US" w:eastAsia="zh-CN"/>
              </w:rPr>
              <w:t>7</w:t>
            </w:r>
            <w:r>
              <w:rPr>
                <w:rFonts w:hint="eastAsia" w:asciiTheme="minorEastAsia" w:hAnsiTheme="minorEastAsia" w:eastAsiaTheme="minorEastAsia" w:cstheme="minorEastAsia"/>
                <w:color w:val="000000" w:themeColor="text1"/>
                <w:sz w:val="15"/>
                <w:szCs w:val="15"/>
              </w:rPr>
              <w:t>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对照预定目标，对项目完成情况进行评价【完成率=（实际完成量/计划完成量）×100%】。</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指标分值=实际完成率×指标满分值</w:t>
            </w:r>
            <w:r>
              <w:rPr>
                <w:rFonts w:hint="eastAsia" w:asciiTheme="minorEastAsia" w:hAnsiTheme="minorEastAsia" w:eastAsiaTheme="minorEastAsia" w:cstheme="minorEastAsia"/>
                <w:color w:val="000000" w:themeColor="text1"/>
                <w:sz w:val="15"/>
                <w:szCs w:val="15"/>
                <w:lang w:val="en-US" w:eastAsia="zh-CN"/>
              </w:rPr>
              <w:t>7</w:t>
            </w:r>
            <w:r>
              <w:rPr>
                <w:rFonts w:hint="eastAsia" w:asciiTheme="minorEastAsia" w:hAnsiTheme="minorEastAsia" w:eastAsiaTheme="minorEastAsia" w:cstheme="minorEastAsia"/>
                <w:color w:val="000000" w:themeColor="text1"/>
                <w:sz w:val="15"/>
                <w:szCs w:val="15"/>
              </w:rPr>
              <w:t>分，若项目实际完成量达不到计划完成量的80%，则二级指标整体不得分。</w:t>
            </w:r>
          </w:p>
        </w:tc>
        <w:tc>
          <w:tcPr>
            <w:tcW w:w="114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项目实际建设完成内容、计划建设完成内容</w:t>
            </w:r>
          </w:p>
        </w:tc>
        <w:tc>
          <w:tcPr>
            <w:tcW w:w="219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实施方案</w:t>
            </w:r>
            <w:r>
              <w:rPr>
                <w:rFonts w:hint="eastAsia" w:asciiTheme="minorEastAsia" w:hAnsiTheme="minorEastAsia" w:eastAsiaTheme="minorEastAsia" w:cstheme="minorEastAsia"/>
                <w:color w:val="000000" w:themeColor="text1"/>
                <w:sz w:val="15"/>
                <w:szCs w:val="15"/>
                <w:lang w:eastAsia="zh-CN"/>
              </w:rPr>
              <w:t>、</w:t>
            </w:r>
            <w:r>
              <w:rPr>
                <w:rFonts w:hint="eastAsia" w:asciiTheme="minorEastAsia" w:hAnsiTheme="minorEastAsia" w:eastAsiaTheme="minorEastAsia" w:cstheme="minorEastAsia"/>
                <w:color w:val="000000" w:themeColor="text1"/>
                <w:sz w:val="15"/>
                <w:szCs w:val="15"/>
              </w:rPr>
              <w:t>项目验收记录、项目完成记录</w:t>
            </w:r>
            <w:r>
              <w:rPr>
                <w:rFonts w:hint="eastAsia" w:asciiTheme="minorEastAsia" w:hAnsiTheme="minorEastAsia" w:eastAsiaTheme="minorEastAsia" w:cstheme="minorEastAsia"/>
                <w:color w:val="000000" w:themeColor="text1"/>
                <w:sz w:val="15"/>
                <w:szCs w:val="15"/>
                <w:lang w:eastAsia="zh-CN"/>
              </w:rPr>
              <w:t>、</w:t>
            </w:r>
            <w:r>
              <w:rPr>
                <w:rFonts w:hint="eastAsia" w:asciiTheme="minorEastAsia" w:hAnsiTheme="minorEastAsia" w:eastAsiaTheme="minorEastAsia" w:cstheme="minorEastAsia"/>
                <w:color w:val="000000" w:themeColor="text1"/>
                <w:sz w:val="15"/>
                <w:szCs w:val="15"/>
                <w:lang w:val="en-US" w:eastAsia="zh-CN"/>
              </w:rPr>
              <w:t>现场调研等</w:t>
            </w:r>
            <w:r>
              <w:rPr>
                <w:rFonts w:hint="eastAsia" w:asciiTheme="minorEastAsia" w:hAnsiTheme="minorEastAsia" w:eastAsiaTheme="minorEastAsia" w:cstheme="minorEastAsia"/>
                <w:color w:val="000000" w:themeColor="text1"/>
                <w:sz w:val="15"/>
                <w:szCs w:val="15"/>
              </w:rPr>
              <w:t>相关资料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0"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2"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项目完成质量       （</w:t>
            </w:r>
            <w:r>
              <w:rPr>
                <w:rFonts w:hint="eastAsia" w:asciiTheme="minorEastAsia" w:hAnsiTheme="minorEastAsia" w:eastAsiaTheme="minorEastAsia" w:cstheme="minorEastAsia"/>
                <w:color w:val="000000" w:themeColor="text1"/>
                <w:sz w:val="15"/>
                <w:szCs w:val="15"/>
                <w:lang w:val="en-US" w:eastAsia="zh-CN"/>
              </w:rPr>
              <w:t>7</w:t>
            </w:r>
            <w:r>
              <w:rPr>
                <w:rFonts w:hint="eastAsia" w:asciiTheme="minorEastAsia" w:hAnsiTheme="minorEastAsia" w:eastAsiaTheme="minorEastAsia" w:cstheme="minorEastAsia"/>
                <w:color w:val="000000" w:themeColor="text1"/>
                <w:sz w:val="15"/>
                <w:szCs w:val="15"/>
              </w:rPr>
              <w:t>分）</w:t>
            </w: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lang w:val="en-US" w:eastAsia="zh-CN"/>
              </w:rPr>
              <w:t>项目</w:t>
            </w:r>
            <w:r>
              <w:rPr>
                <w:rFonts w:hint="eastAsia" w:asciiTheme="minorEastAsia" w:hAnsiTheme="minorEastAsia" w:eastAsiaTheme="minorEastAsia" w:cstheme="minorEastAsia"/>
                <w:color w:val="000000" w:themeColor="text1"/>
                <w:sz w:val="15"/>
                <w:szCs w:val="15"/>
              </w:rPr>
              <w:t>质量合格率（</w:t>
            </w:r>
            <w:r>
              <w:rPr>
                <w:rFonts w:hint="eastAsia" w:asciiTheme="minorEastAsia" w:hAnsiTheme="minorEastAsia" w:eastAsiaTheme="minorEastAsia" w:cstheme="minorEastAsia"/>
                <w:color w:val="000000" w:themeColor="text1"/>
                <w:sz w:val="15"/>
                <w:szCs w:val="15"/>
                <w:lang w:val="en-US" w:eastAsia="zh-CN"/>
              </w:rPr>
              <w:t>7</w:t>
            </w:r>
            <w:r>
              <w:rPr>
                <w:rFonts w:hint="eastAsia" w:asciiTheme="minorEastAsia" w:hAnsiTheme="minorEastAsia" w:eastAsiaTheme="minorEastAsia" w:cstheme="minorEastAsia"/>
                <w:color w:val="000000" w:themeColor="text1"/>
                <w:sz w:val="15"/>
                <w:szCs w:val="15"/>
              </w:rPr>
              <w:t>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对照预定目标，对项目实施质量达标情况进行评价【质量达标率=（质量达标完成量/实际完成量）×100%。</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指标分值=质量达标率×指标满分值</w:t>
            </w:r>
            <w:r>
              <w:rPr>
                <w:rFonts w:hint="eastAsia" w:asciiTheme="minorEastAsia" w:hAnsiTheme="minorEastAsia" w:eastAsiaTheme="minorEastAsia" w:cstheme="minorEastAsia"/>
                <w:color w:val="000000" w:themeColor="text1"/>
                <w:sz w:val="15"/>
                <w:szCs w:val="15"/>
                <w:lang w:val="en-US" w:eastAsia="zh-CN"/>
              </w:rPr>
              <w:t>7</w:t>
            </w:r>
            <w:r>
              <w:rPr>
                <w:rFonts w:hint="eastAsia" w:asciiTheme="minorEastAsia" w:hAnsiTheme="minorEastAsia" w:eastAsiaTheme="minorEastAsia" w:cstheme="minorEastAsia"/>
                <w:color w:val="000000" w:themeColor="text1"/>
                <w:sz w:val="15"/>
                <w:szCs w:val="15"/>
              </w:rPr>
              <w:t>分。</w:t>
            </w:r>
          </w:p>
        </w:tc>
        <w:tc>
          <w:tcPr>
            <w:tcW w:w="114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项目完成内容、有关行业标准</w:t>
            </w:r>
          </w:p>
        </w:tc>
        <w:tc>
          <w:tcPr>
            <w:tcW w:w="2190" w:type="dxa"/>
            <w:vAlign w:val="center"/>
          </w:tcPr>
          <w:p>
            <w:pPr>
              <w:spacing w:line="240" w:lineRule="auto"/>
              <w:jc w:val="left"/>
              <w:rPr>
                <w:rFonts w:hint="eastAsia" w:asciiTheme="minorEastAsia" w:hAnsiTheme="minorEastAsia" w:eastAsiaTheme="minorEastAsia" w:cstheme="minorEastAsia"/>
                <w:color w:val="000000" w:themeColor="text1"/>
                <w:sz w:val="15"/>
                <w:szCs w:val="15"/>
                <w:lang w:eastAsia="zh-CN"/>
              </w:rPr>
            </w:pPr>
            <w:r>
              <w:rPr>
                <w:rFonts w:hint="eastAsia" w:asciiTheme="minorEastAsia" w:hAnsiTheme="minorEastAsia" w:eastAsiaTheme="minorEastAsia" w:cstheme="minorEastAsia"/>
                <w:color w:val="000000" w:themeColor="text1"/>
                <w:sz w:val="15"/>
                <w:szCs w:val="15"/>
              </w:rPr>
              <w:t>项目现场调研记录、项目记录档案资料、检查验收记录</w:t>
            </w:r>
            <w:r>
              <w:rPr>
                <w:rFonts w:hint="eastAsia" w:asciiTheme="minorEastAsia" w:hAnsiTheme="minorEastAsia" w:eastAsiaTheme="minorEastAsia" w:cstheme="minorEastAsia"/>
                <w:color w:val="000000" w:themeColor="text1"/>
                <w:sz w:val="15"/>
                <w:szCs w:val="15"/>
                <w:lang w:val="en-US" w:eastAsia="zh-CN"/>
              </w:rPr>
              <w:t>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3"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2"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完成及时性（6分）</w:t>
            </w: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项目是否按时完成(6分）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对项目是否按</w:t>
            </w:r>
            <w:r>
              <w:rPr>
                <w:rFonts w:hint="eastAsia" w:asciiTheme="minorEastAsia" w:hAnsiTheme="minorEastAsia" w:eastAsiaTheme="minorEastAsia" w:cstheme="minorEastAsia"/>
                <w:color w:val="000000" w:themeColor="text1"/>
                <w:sz w:val="15"/>
                <w:szCs w:val="15"/>
                <w:lang w:val="en-US" w:eastAsia="zh-CN"/>
              </w:rPr>
              <w:t>期</w:t>
            </w:r>
            <w:r>
              <w:rPr>
                <w:rFonts w:hint="eastAsia" w:asciiTheme="minorEastAsia" w:hAnsiTheme="minorEastAsia" w:eastAsiaTheme="minorEastAsia" w:cstheme="minorEastAsia"/>
                <w:color w:val="000000" w:themeColor="text1"/>
                <w:sz w:val="15"/>
                <w:szCs w:val="15"/>
              </w:rPr>
              <w:t>完成进行评价。</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项目是否按实施方案如期完成，满分6分，推迟的按照情况酌情扣分，扣完为止。</w:t>
            </w:r>
          </w:p>
        </w:tc>
        <w:tc>
          <w:tcPr>
            <w:tcW w:w="114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项目目标和内容、项目实际产出内容</w:t>
            </w:r>
          </w:p>
        </w:tc>
        <w:tc>
          <w:tcPr>
            <w:tcW w:w="2190" w:type="dxa"/>
            <w:vAlign w:val="center"/>
          </w:tcPr>
          <w:p>
            <w:pPr>
              <w:spacing w:line="240" w:lineRule="auto"/>
              <w:jc w:val="left"/>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rPr>
              <w:t>实施方案</w:t>
            </w:r>
            <w:r>
              <w:rPr>
                <w:rFonts w:hint="eastAsia" w:asciiTheme="minorEastAsia" w:hAnsiTheme="minorEastAsia" w:eastAsiaTheme="minorEastAsia" w:cstheme="minorEastAsia"/>
                <w:color w:val="000000" w:themeColor="text1"/>
                <w:sz w:val="15"/>
                <w:szCs w:val="15"/>
                <w:lang w:eastAsia="zh-CN"/>
              </w:rPr>
              <w:t>、</w:t>
            </w:r>
            <w:r>
              <w:rPr>
                <w:rFonts w:hint="eastAsia" w:asciiTheme="minorEastAsia" w:hAnsiTheme="minorEastAsia" w:eastAsiaTheme="minorEastAsia" w:cstheme="minorEastAsia"/>
                <w:color w:val="000000" w:themeColor="text1"/>
                <w:sz w:val="15"/>
                <w:szCs w:val="15"/>
                <w:lang w:val="en-US" w:eastAsia="zh-CN"/>
              </w:rPr>
              <w:t>验收资料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0" w:hRule="atLeast"/>
        </w:trPr>
        <w:tc>
          <w:tcPr>
            <w:tcW w:w="993" w:type="dxa"/>
            <w:vMerge w:val="restart"/>
            <w:vAlign w:val="center"/>
          </w:tcPr>
          <w:p>
            <w:pPr>
              <w:spacing w:line="240" w:lineRule="auto"/>
              <w:ind w:firstLine="162" w:firstLineChars="100"/>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 xml:space="preserve">效果     （30分） </w:t>
            </w:r>
          </w:p>
        </w:tc>
        <w:tc>
          <w:tcPr>
            <w:tcW w:w="567"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30%</w:t>
            </w:r>
          </w:p>
        </w:tc>
        <w:tc>
          <w:tcPr>
            <w:tcW w:w="993" w:type="dxa"/>
            <w:vMerge w:val="restart"/>
            <w:vAlign w:val="center"/>
          </w:tcPr>
          <w:p>
            <w:pPr>
              <w:spacing w:line="240" w:lineRule="auto"/>
              <w:ind w:firstLine="162" w:firstLineChars="100"/>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w:t>
            </w:r>
          </w:p>
          <w:p>
            <w:pPr>
              <w:spacing w:line="240" w:lineRule="auto"/>
              <w:ind w:firstLine="162" w:firstLineChars="100"/>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效益</w:t>
            </w:r>
          </w:p>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（30分）</w:t>
            </w:r>
          </w:p>
        </w:tc>
        <w:tc>
          <w:tcPr>
            <w:tcW w:w="992"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社会效益      （</w:t>
            </w:r>
            <w:r>
              <w:rPr>
                <w:rFonts w:hint="eastAsia" w:asciiTheme="minorEastAsia" w:hAnsiTheme="minorEastAsia" w:eastAsiaTheme="minorEastAsia" w:cstheme="minorEastAsia"/>
                <w:color w:val="000000" w:themeColor="text1"/>
                <w:sz w:val="15"/>
                <w:szCs w:val="15"/>
                <w:lang w:val="en-US" w:eastAsia="zh-CN"/>
              </w:rPr>
              <w:t>10</w:t>
            </w:r>
            <w:r>
              <w:rPr>
                <w:rFonts w:hint="eastAsia" w:asciiTheme="minorEastAsia" w:hAnsiTheme="minorEastAsia" w:eastAsiaTheme="minorEastAsia" w:cstheme="minorEastAsia"/>
                <w:color w:val="000000" w:themeColor="text1"/>
                <w:sz w:val="15"/>
                <w:szCs w:val="15"/>
              </w:rPr>
              <w:t>分）</w:t>
            </w: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对村民带来的直接或间接影响</w:t>
            </w:r>
          </w:p>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w:t>
            </w:r>
            <w:r>
              <w:rPr>
                <w:rFonts w:hint="eastAsia" w:asciiTheme="minorEastAsia" w:hAnsiTheme="minorEastAsia" w:eastAsiaTheme="minorEastAsia" w:cstheme="minorEastAsia"/>
                <w:color w:val="000000" w:themeColor="text1"/>
                <w:sz w:val="15"/>
                <w:szCs w:val="15"/>
                <w:lang w:val="en-US" w:eastAsia="zh-CN"/>
              </w:rPr>
              <w:t>10</w:t>
            </w:r>
            <w:r>
              <w:rPr>
                <w:rFonts w:hint="eastAsia" w:asciiTheme="minorEastAsia" w:hAnsiTheme="minorEastAsia" w:eastAsiaTheme="minorEastAsia" w:cstheme="minorEastAsia"/>
                <w:color w:val="000000" w:themeColor="text1"/>
                <w:sz w:val="15"/>
                <w:szCs w:val="15"/>
              </w:rPr>
              <w:t>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项目实施对村民生活环境所带来的直接或间接影响情况。</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评价标准可分为显著、较显著、一般、不显著）四档进行赋分。</w:t>
            </w:r>
          </w:p>
        </w:tc>
        <w:tc>
          <w:tcPr>
            <w:tcW w:w="114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行业专家标准</w:t>
            </w:r>
          </w:p>
        </w:tc>
        <w:tc>
          <w:tcPr>
            <w:tcW w:w="2190" w:type="dxa"/>
            <w:vAlign w:val="center"/>
          </w:tcPr>
          <w:p>
            <w:pPr>
              <w:spacing w:line="240" w:lineRule="auto"/>
              <w:jc w:val="left"/>
              <w:rPr>
                <w:rFonts w:hint="eastAsia" w:asciiTheme="minorEastAsia" w:hAnsiTheme="minorEastAsia" w:eastAsiaTheme="minorEastAsia" w:cstheme="minorEastAsia"/>
                <w:color w:val="000000" w:themeColor="text1"/>
                <w:sz w:val="15"/>
                <w:szCs w:val="15"/>
                <w:lang w:eastAsia="zh-CN"/>
              </w:rPr>
            </w:pPr>
            <w:r>
              <w:rPr>
                <w:rFonts w:hint="eastAsia" w:asciiTheme="minorEastAsia" w:hAnsiTheme="minorEastAsia" w:eastAsiaTheme="minorEastAsia" w:cstheme="minorEastAsia"/>
                <w:color w:val="000000" w:themeColor="text1"/>
                <w:sz w:val="15"/>
                <w:szCs w:val="15"/>
              </w:rPr>
              <w:t>项目现场调研</w:t>
            </w:r>
            <w:r>
              <w:rPr>
                <w:rFonts w:hint="eastAsia" w:asciiTheme="minorEastAsia" w:hAnsiTheme="minorEastAsia" w:eastAsiaTheme="minorEastAsia" w:cstheme="minorEastAsia"/>
                <w:color w:val="000000" w:themeColor="text1"/>
                <w:sz w:val="15"/>
                <w:szCs w:val="15"/>
                <w:lang w:val="en-US" w:eastAsia="zh-CN"/>
              </w:rPr>
              <w:t>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4"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2"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lang w:val="en-US" w:eastAsia="zh-CN"/>
              </w:rPr>
              <w:t>可持续影响</w:t>
            </w:r>
            <w:r>
              <w:rPr>
                <w:rFonts w:hint="eastAsia" w:asciiTheme="minorEastAsia" w:hAnsiTheme="minorEastAsia" w:eastAsiaTheme="minorEastAsia" w:cstheme="minorEastAsia"/>
                <w:color w:val="000000" w:themeColor="text1"/>
                <w:sz w:val="15"/>
                <w:szCs w:val="15"/>
              </w:rPr>
              <w:t>（</w:t>
            </w:r>
            <w:r>
              <w:rPr>
                <w:rFonts w:hint="eastAsia" w:asciiTheme="minorEastAsia" w:hAnsiTheme="minorEastAsia" w:eastAsiaTheme="minorEastAsia" w:cstheme="minorEastAsia"/>
                <w:color w:val="000000" w:themeColor="text1"/>
                <w:sz w:val="15"/>
                <w:szCs w:val="15"/>
                <w:lang w:val="en-US" w:eastAsia="zh-CN"/>
              </w:rPr>
              <w:t>10</w:t>
            </w:r>
            <w:r>
              <w:rPr>
                <w:rFonts w:hint="eastAsia" w:asciiTheme="minorEastAsia" w:hAnsiTheme="minorEastAsia" w:eastAsiaTheme="minorEastAsia" w:cstheme="minorEastAsia"/>
                <w:color w:val="000000" w:themeColor="text1"/>
                <w:sz w:val="15"/>
                <w:szCs w:val="15"/>
              </w:rPr>
              <w:t>分）</w:t>
            </w: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lang w:val="en-US" w:eastAsia="zh-CN"/>
              </w:rPr>
              <w:t>项目运行后的可持续影响</w:t>
            </w:r>
            <w:r>
              <w:rPr>
                <w:rFonts w:hint="eastAsia" w:asciiTheme="minorEastAsia" w:hAnsiTheme="minorEastAsia" w:eastAsiaTheme="minorEastAsia" w:cstheme="minorEastAsia"/>
                <w:color w:val="000000" w:themeColor="text1"/>
                <w:sz w:val="15"/>
                <w:szCs w:val="15"/>
              </w:rPr>
              <w:t>（</w:t>
            </w:r>
            <w:r>
              <w:rPr>
                <w:rFonts w:hint="eastAsia" w:asciiTheme="minorEastAsia" w:hAnsiTheme="minorEastAsia" w:eastAsiaTheme="minorEastAsia" w:cstheme="minorEastAsia"/>
                <w:color w:val="000000" w:themeColor="text1"/>
                <w:sz w:val="15"/>
                <w:szCs w:val="15"/>
                <w:lang w:val="en-US" w:eastAsia="zh-CN"/>
              </w:rPr>
              <w:t>10</w:t>
            </w:r>
            <w:r>
              <w:rPr>
                <w:rFonts w:hint="eastAsia" w:asciiTheme="minorEastAsia" w:hAnsiTheme="minorEastAsia" w:eastAsiaTheme="minorEastAsia" w:cstheme="minorEastAsia"/>
                <w:color w:val="000000" w:themeColor="text1"/>
                <w:sz w:val="15"/>
                <w:szCs w:val="15"/>
              </w:rPr>
              <w:t>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评价人员实地勘察、现场打分及</w:t>
            </w:r>
            <w:r>
              <w:rPr>
                <w:rFonts w:hint="eastAsia" w:asciiTheme="minorEastAsia" w:hAnsiTheme="minorEastAsia" w:eastAsiaTheme="minorEastAsia" w:cstheme="minorEastAsia"/>
                <w:color w:val="000000" w:themeColor="text1"/>
                <w:sz w:val="15"/>
                <w:szCs w:val="15"/>
                <w:lang w:val="en-US" w:eastAsia="zh-CN"/>
              </w:rPr>
              <w:t>现场调研</w:t>
            </w:r>
            <w:r>
              <w:rPr>
                <w:rFonts w:hint="eastAsia" w:asciiTheme="minorEastAsia" w:hAnsiTheme="minorEastAsia" w:eastAsiaTheme="minorEastAsia" w:cstheme="minorEastAsia"/>
                <w:color w:val="000000" w:themeColor="text1"/>
                <w:sz w:val="15"/>
                <w:szCs w:val="15"/>
              </w:rPr>
              <w:t>。</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根据评价人员实地勘察、现场打分进行评价，满分</w:t>
            </w:r>
            <w:r>
              <w:rPr>
                <w:rFonts w:hint="eastAsia" w:asciiTheme="minorEastAsia" w:hAnsiTheme="minorEastAsia" w:eastAsiaTheme="minorEastAsia" w:cstheme="minorEastAsia"/>
                <w:color w:val="000000" w:themeColor="text1"/>
                <w:sz w:val="15"/>
                <w:szCs w:val="15"/>
                <w:lang w:val="en-US" w:eastAsia="zh-CN"/>
              </w:rPr>
              <w:t>10</w:t>
            </w:r>
            <w:r>
              <w:rPr>
                <w:rFonts w:hint="eastAsia" w:asciiTheme="minorEastAsia" w:hAnsiTheme="minorEastAsia" w:eastAsiaTheme="minorEastAsia" w:cstheme="minorEastAsia"/>
                <w:color w:val="000000" w:themeColor="text1"/>
                <w:sz w:val="15"/>
                <w:szCs w:val="15"/>
              </w:rPr>
              <w:t>分，</w:t>
            </w:r>
            <w:r>
              <w:rPr>
                <w:rFonts w:hint="eastAsia" w:asciiTheme="minorEastAsia" w:hAnsiTheme="minorEastAsia" w:eastAsiaTheme="minorEastAsia" w:cstheme="minorEastAsia"/>
                <w:color w:val="000000" w:themeColor="text1"/>
                <w:sz w:val="15"/>
                <w:szCs w:val="15"/>
                <w:lang w:val="en-US" w:eastAsia="zh-CN"/>
              </w:rPr>
              <w:t>指标得分*100%=分值</w:t>
            </w:r>
            <w:r>
              <w:rPr>
                <w:rFonts w:hint="eastAsia" w:asciiTheme="minorEastAsia" w:hAnsiTheme="minorEastAsia" w:eastAsiaTheme="minorEastAsia" w:cstheme="minorEastAsia"/>
                <w:color w:val="000000" w:themeColor="text1"/>
                <w:sz w:val="15"/>
                <w:szCs w:val="15"/>
              </w:rPr>
              <w:t>。</w:t>
            </w:r>
          </w:p>
        </w:tc>
        <w:tc>
          <w:tcPr>
            <w:tcW w:w="114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现场勘查</w:t>
            </w:r>
          </w:p>
        </w:tc>
        <w:tc>
          <w:tcPr>
            <w:tcW w:w="2190" w:type="dxa"/>
            <w:vAlign w:val="center"/>
          </w:tcPr>
          <w:p>
            <w:pPr>
              <w:spacing w:line="240" w:lineRule="auto"/>
              <w:jc w:val="left"/>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rPr>
              <w:t>现场</w:t>
            </w:r>
            <w:r>
              <w:rPr>
                <w:rFonts w:hint="eastAsia" w:asciiTheme="minorEastAsia" w:hAnsiTheme="minorEastAsia" w:eastAsiaTheme="minorEastAsia" w:cstheme="minorEastAsia"/>
                <w:color w:val="000000" w:themeColor="text1"/>
                <w:sz w:val="15"/>
                <w:szCs w:val="15"/>
                <w:lang w:val="en-US" w:eastAsia="zh-CN"/>
              </w:rPr>
              <w:t>调研资料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3"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3"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92"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社会公众或服务对象满意度      （</w:t>
            </w:r>
            <w:r>
              <w:rPr>
                <w:rFonts w:hint="eastAsia" w:asciiTheme="minorEastAsia" w:hAnsiTheme="minorEastAsia" w:eastAsiaTheme="minorEastAsia" w:cstheme="minorEastAsia"/>
                <w:color w:val="000000" w:themeColor="text1"/>
                <w:sz w:val="15"/>
                <w:szCs w:val="15"/>
                <w:lang w:val="en-US" w:eastAsia="zh-CN"/>
              </w:rPr>
              <w:t>10</w:t>
            </w:r>
            <w:r>
              <w:rPr>
                <w:rFonts w:hint="eastAsia" w:asciiTheme="minorEastAsia" w:hAnsiTheme="minorEastAsia" w:eastAsiaTheme="minorEastAsia" w:cstheme="minorEastAsia"/>
                <w:color w:val="000000" w:themeColor="text1"/>
                <w:sz w:val="15"/>
                <w:szCs w:val="15"/>
              </w:rPr>
              <w:t>分）</w:t>
            </w:r>
          </w:p>
        </w:tc>
        <w:tc>
          <w:tcPr>
            <w:tcW w:w="1701"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问卷满意度（</w:t>
            </w:r>
            <w:r>
              <w:rPr>
                <w:rFonts w:hint="eastAsia" w:asciiTheme="minorEastAsia" w:hAnsiTheme="minorEastAsia" w:eastAsiaTheme="minorEastAsia" w:cstheme="minorEastAsia"/>
                <w:color w:val="000000" w:themeColor="text1"/>
                <w:sz w:val="15"/>
                <w:szCs w:val="15"/>
                <w:lang w:val="en-US" w:eastAsia="zh-CN"/>
              </w:rPr>
              <w:t>10</w:t>
            </w:r>
            <w:r>
              <w:rPr>
                <w:rFonts w:hint="eastAsia" w:asciiTheme="minorEastAsia" w:hAnsiTheme="minorEastAsia" w:eastAsiaTheme="minorEastAsia" w:cstheme="minorEastAsia"/>
                <w:color w:val="000000" w:themeColor="text1"/>
                <w:sz w:val="15"/>
                <w:szCs w:val="15"/>
              </w:rPr>
              <w:t>分）</w:t>
            </w:r>
          </w:p>
        </w:tc>
        <w:tc>
          <w:tcPr>
            <w:tcW w:w="2268"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社会公众或服务对象对项目实施效果的满意程度。</w:t>
            </w:r>
          </w:p>
        </w:tc>
        <w:tc>
          <w:tcPr>
            <w:tcW w:w="3754"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指标分值=满意率×指标满分值</w:t>
            </w:r>
            <w:r>
              <w:rPr>
                <w:rFonts w:hint="eastAsia" w:asciiTheme="minorEastAsia" w:hAnsiTheme="minorEastAsia" w:eastAsiaTheme="minorEastAsia" w:cstheme="minorEastAsia"/>
                <w:color w:val="000000" w:themeColor="text1"/>
                <w:sz w:val="15"/>
                <w:szCs w:val="15"/>
                <w:lang w:val="en-US" w:eastAsia="zh-CN"/>
              </w:rPr>
              <w:t>10</w:t>
            </w:r>
            <w:r>
              <w:rPr>
                <w:rFonts w:hint="eastAsia" w:asciiTheme="minorEastAsia" w:hAnsiTheme="minorEastAsia" w:eastAsiaTheme="minorEastAsia" w:cstheme="minorEastAsia"/>
                <w:color w:val="000000" w:themeColor="text1"/>
                <w:sz w:val="15"/>
                <w:szCs w:val="15"/>
              </w:rPr>
              <w:t>分。</w:t>
            </w:r>
          </w:p>
        </w:tc>
        <w:tc>
          <w:tcPr>
            <w:tcW w:w="114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社会公众户服务对象意见、建议</w:t>
            </w:r>
          </w:p>
        </w:tc>
        <w:tc>
          <w:tcPr>
            <w:tcW w:w="219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问卷调查记录表</w:t>
            </w:r>
          </w:p>
        </w:tc>
      </w:tr>
    </w:tbl>
    <w:p>
      <w:pPr>
        <w:widowControl/>
        <w:jc w:val="left"/>
        <w:rPr>
          <w:rFonts w:eastAsia="宋体"/>
          <w:color w:val="000000" w:themeColor="text1"/>
          <w:sz w:val="18"/>
          <w:szCs w:val="18"/>
        </w:rPr>
        <w:sectPr>
          <w:pgSz w:w="16838" w:h="11906" w:orient="landscape"/>
          <w:pgMar w:top="1134" w:right="1440" w:bottom="1474" w:left="1440" w:header="851" w:footer="992" w:gutter="0"/>
          <w:pgNumType w:fmt="decimal"/>
          <w:cols w:space="425" w:num="1"/>
          <w:docGrid w:linePitch="408" w:charSpace="0"/>
        </w:sectPr>
      </w:pPr>
    </w:p>
    <w:bookmarkEnd w:id="102"/>
    <w:p>
      <w:pPr>
        <w:pStyle w:val="23"/>
        <w:spacing w:line="360" w:lineRule="auto"/>
        <w:ind w:firstLine="0" w:firstLineChars="0"/>
        <w:rPr>
          <w:rFonts w:hint="eastAsia" w:eastAsia="黑体"/>
          <w:color w:val="000000" w:themeColor="text1"/>
          <w:lang w:val="en-US" w:eastAsia="zh-CN"/>
        </w:rPr>
      </w:pPr>
      <w:bookmarkStart w:id="103" w:name="_Toc491438423"/>
      <w:r>
        <w:rPr>
          <w:rFonts w:hint="eastAsia"/>
          <w:color w:val="000000" w:themeColor="text1"/>
        </w:rPr>
        <w:t>附件</w:t>
      </w:r>
      <w:bookmarkEnd w:id="103"/>
      <w:r>
        <w:rPr>
          <w:rFonts w:hint="eastAsia"/>
          <w:color w:val="000000" w:themeColor="text1"/>
          <w:lang w:val="en-US" w:eastAsia="zh-CN"/>
        </w:rPr>
        <w:t>2</w:t>
      </w:r>
    </w:p>
    <w:p>
      <w:pPr>
        <w:pStyle w:val="28"/>
        <w:spacing w:line="240" w:lineRule="auto"/>
        <w:ind w:firstLine="1328" w:firstLineChars="400"/>
        <w:rPr>
          <w:rFonts w:ascii="黑体" w:hAnsi="黑体" w:eastAsia="黑体"/>
          <w:color w:val="000000" w:themeColor="text1"/>
          <w:sz w:val="32"/>
          <w:szCs w:val="32"/>
        </w:rPr>
      </w:pPr>
      <w:r>
        <w:rPr>
          <w:rFonts w:hint="eastAsia" w:ascii="黑体" w:hAnsi="黑体" w:eastAsia="黑体"/>
          <w:color w:val="000000" w:themeColor="text1"/>
          <w:sz w:val="32"/>
          <w:szCs w:val="32"/>
        </w:rPr>
        <w:t>枣庄市市中区2019年度乡村振兴省级财政专项扶贫资金项目绩效评价指标表得分表</w:t>
      </w:r>
    </w:p>
    <w:tbl>
      <w:tblPr>
        <w:tblStyle w:val="18"/>
        <w:tblW w:w="14460" w:type="dxa"/>
        <w:tblInd w:w="-3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5"/>
        <w:gridCol w:w="675"/>
        <w:gridCol w:w="960"/>
        <w:gridCol w:w="1185"/>
        <w:gridCol w:w="1965"/>
        <w:gridCol w:w="2925"/>
        <w:gridCol w:w="5130"/>
        <w:gridCol w:w="6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975"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一级</w:t>
            </w:r>
            <w:r>
              <w:rPr>
                <w:rFonts w:hint="eastAsia" w:asciiTheme="minorEastAsia" w:hAnsiTheme="minorEastAsia" w:eastAsiaTheme="minorEastAsia" w:cstheme="minorEastAsia"/>
                <w:b/>
                <w:color w:val="000000" w:themeColor="text1"/>
                <w:sz w:val="15"/>
                <w:szCs w:val="15"/>
              </w:rPr>
              <w:br w:type="textWrapping"/>
            </w:r>
            <w:r>
              <w:rPr>
                <w:rFonts w:hint="eastAsia" w:asciiTheme="minorEastAsia" w:hAnsiTheme="minorEastAsia" w:eastAsiaTheme="minorEastAsia" w:cstheme="minorEastAsia"/>
                <w:b/>
                <w:color w:val="000000" w:themeColor="text1"/>
                <w:sz w:val="15"/>
                <w:szCs w:val="15"/>
              </w:rPr>
              <w:t>指标</w:t>
            </w:r>
          </w:p>
        </w:tc>
        <w:tc>
          <w:tcPr>
            <w:tcW w:w="675"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权重</w:t>
            </w:r>
          </w:p>
        </w:tc>
        <w:tc>
          <w:tcPr>
            <w:tcW w:w="960"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二级</w:t>
            </w:r>
            <w:r>
              <w:rPr>
                <w:rFonts w:hint="eastAsia" w:asciiTheme="minorEastAsia" w:hAnsiTheme="minorEastAsia" w:eastAsiaTheme="minorEastAsia" w:cstheme="minorEastAsia"/>
                <w:b/>
                <w:color w:val="000000" w:themeColor="text1"/>
                <w:sz w:val="15"/>
                <w:szCs w:val="15"/>
              </w:rPr>
              <w:br w:type="textWrapping"/>
            </w:r>
            <w:r>
              <w:rPr>
                <w:rFonts w:hint="eastAsia" w:asciiTheme="minorEastAsia" w:hAnsiTheme="minorEastAsia" w:eastAsiaTheme="minorEastAsia" w:cstheme="minorEastAsia"/>
                <w:b/>
                <w:color w:val="000000" w:themeColor="text1"/>
                <w:sz w:val="15"/>
                <w:szCs w:val="15"/>
              </w:rPr>
              <w:t>指标</w:t>
            </w:r>
          </w:p>
        </w:tc>
        <w:tc>
          <w:tcPr>
            <w:tcW w:w="1185"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三级指标</w:t>
            </w:r>
          </w:p>
        </w:tc>
        <w:tc>
          <w:tcPr>
            <w:tcW w:w="1965"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四级指标及分值</w:t>
            </w:r>
          </w:p>
        </w:tc>
        <w:tc>
          <w:tcPr>
            <w:tcW w:w="2925"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指标说明</w:t>
            </w:r>
          </w:p>
        </w:tc>
        <w:tc>
          <w:tcPr>
            <w:tcW w:w="5130"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评价标准</w:t>
            </w:r>
          </w:p>
        </w:tc>
        <w:tc>
          <w:tcPr>
            <w:tcW w:w="645" w:type="dxa"/>
            <w:vAlign w:val="center"/>
          </w:tcPr>
          <w:p>
            <w:pPr>
              <w:spacing w:line="240" w:lineRule="auto"/>
              <w:jc w:val="center"/>
              <w:rPr>
                <w:rFonts w:hint="eastAsia" w:asciiTheme="minorEastAsia" w:hAnsiTheme="minorEastAsia" w:eastAsiaTheme="minorEastAsia" w:cstheme="minorEastAsia"/>
                <w:b/>
                <w:bCs/>
                <w:color w:val="000000" w:themeColor="text1"/>
                <w:sz w:val="15"/>
                <w:szCs w:val="15"/>
              </w:rPr>
            </w:pPr>
            <w:r>
              <w:rPr>
                <w:rFonts w:hint="eastAsia" w:asciiTheme="minorEastAsia" w:hAnsiTheme="minorEastAsia" w:eastAsiaTheme="minorEastAsia" w:cstheme="minorEastAsia"/>
                <w:b/>
                <w:bCs/>
                <w:color w:val="000000" w:themeColor="text1"/>
                <w:sz w:val="15"/>
                <w:szCs w:val="15"/>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trPr>
        <w:tc>
          <w:tcPr>
            <w:tcW w:w="975" w:type="dxa"/>
            <w:vMerge w:val="restart"/>
            <w:vAlign w:val="center"/>
          </w:tcPr>
          <w:p>
            <w:pPr>
              <w:spacing w:line="240" w:lineRule="auto"/>
              <w:ind w:firstLine="162" w:firstLineChars="100"/>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投入   （20分）</w:t>
            </w:r>
          </w:p>
        </w:tc>
        <w:tc>
          <w:tcPr>
            <w:tcW w:w="675"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20%</w:t>
            </w:r>
          </w:p>
        </w:tc>
        <w:tc>
          <w:tcPr>
            <w:tcW w:w="960" w:type="dxa"/>
            <w:vMerge w:val="restart"/>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w:t>
            </w:r>
            <w:r>
              <w:rPr>
                <w:rFonts w:hint="eastAsia" w:asciiTheme="minorEastAsia" w:hAnsiTheme="minorEastAsia" w:eastAsiaTheme="minorEastAsia" w:cstheme="minorEastAsia"/>
                <w:color w:val="000000" w:themeColor="text1"/>
                <w:sz w:val="15"/>
                <w:szCs w:val="15"/>
              </w:rPr>
              <w:br w:type="textWrapping"/>
            </w:r>
            <w:r>
              <w:rPr>
                <w:rFonts w:hint="eastAsia" w:asciiTheme="minorEastAsia" w:hAnsiTheme="minorEastAsia" w:eastAsiaTheme="minorEastAsia" w:cstheme="minorEastAsia"/>
                <w:color w:val="000000" w:themeColor="text1"/>
                <w:sz w:val="15"/>
                <w:szCs w:val="15"/>
              </w:rPr>
              <w:t xml:space="preserve">立项 </w:t>
            </w:r>
          </w:p>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 xml:space="preserve"> （12分）</w:t>
            </w:r>
          </w:p>
        </w:tc>
        <w:tc>
          <w:tcPr>
            <w:tcW w:w="1185"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项目规划情况 （4分)</w:t>
            </w: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建设规划(2分）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项目建设方案、实施方案，能够提供相关资料。</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前期手续办理、总体规划、建设方案完善可行，满分2分,一般为1分。</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9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6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6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18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规划质量（2分）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项目建设方案质量。</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建设方案符合要求，现状分析清晰，建设内容合理，建设目标准确，满分2分，一般为1分。</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1" w:hRule="atLeast"/>
        </w:trPr>
        <w:tc>
          <w:tcPr>
            <w:tcW w:w="9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6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6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185"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目标的设定情况 （8分)</w:t>
            </w: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目标设立依据的充分性（2分）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目标设定的是否客观、科学进行评价。</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目标制定是否科学客观，满分2分，一般为1分。</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9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6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6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18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目标的合理性</w:t>
            </w:r>
          </w:p>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（2分）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对绩效目标是否与本部门职责、承担单位职责密切相关进行评。</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目标制定科学客观、对目标的表述明确，对目标实现的方式和时间有合理计划，满分2分，一般为1分，不合理为0分。</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trPr>
        <w:tc>
          <w:tcPr>
            <w:tcW w:w="9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6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6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18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目标的明确性</w:t>
            </w:r>
          </w:p>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(2分）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对绩效目标是否明确进行评价。</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项目绩效目标在时效、效益等方面设置了绩效明确指标，指标内容清晰合理，满分2分一般为1分，不合理为0分。</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6" w:hRule="atLeast"/>
        </w:trPr>
        <w:tc>
          <w:tcPr>
            <w:tcW w:w="9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6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6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18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目标与任务计划的相符性(2分）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对绩效目标是否与预算相符进行评价。</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项目绩效目标与项目预算计划数、资金量相符，满分2分不相符为0分。</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9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6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60" w:type="dxa"/>
            <w:vMerge w:val="restart"/>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资金</w:t>
            </w:r>
            <w:r>
              <w:rPr>
                <w:rFonts w:hint="eastAsia" w:asciiTheme="minorEastAsia" w:hAnsiTheme="minorEastAsia" w:eastAsiaTheme="minorEastAsia" w:cstheme="minorEastAsia"/>
                <w:color w:val="000000" w:themeColor="text1"/>
                <w:sz w:val="15"/>
                <w:szCs w:val="15"/>
              </w:rPr>
              <w:br w:type="textWrapping"/>
            </w:r>
            <w:r>
              <w:rPr>
                <w:rFonts w:hint="eastAsia" w:asciiTheme="minorEastAsia" w:hAnsiTheme="minorEastAsia" w:eastAsiaTheme="minorEastAsia" w:cstheme="minorEastAsia"/>
                <w:color w:val="000000" w:themeColor="text1"/>
                <w:sz w:val="15"/>
                <w:szCs w:val="15"/>
              </w:rPr>
              <w:t>落实    (8分）</w:t>
            </w:r>
          </w:p>
        </w:tc>
        <w:tc>
          <w:tcPr>
            <w:tcW w:w="118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项目资金到位率 (4分）</w:t>
            </w: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lang w:val="en-US" w:eastAsia="zh-CN"/>
              </w:rPr>
              <w:t>区</w:t>
            </w:r>
            <w:r>
              <w:rPr>
                <w:rFonts w:hint="eastAsia" w:asciiTheme="minorEastAsia" w:hAnsiTheme="minorEastAsia" w:eastAsiaTheme="minorEastAsia" w:cstheme="minorEastAsia"/>
                <w:color w:val="000000" w:themeColor="text1"/>
                <w:sz w:val="15"/>
                <w:szCs w:val="15"/>
              </w:rPr>
              <w:t>级财政资金到位率(4分）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lang w:val="en-US" w:eastAsia="zh-CN"/>
              </w:rPr>
              <w:t>区</w:t>
            </w:r>
            <w:r>
              <w:rPr>
                <w:rFonts w:hint="eastAsia" w:asciiTheme="minorEastAsia" w:hAnsiTheme="minorEastAsia" w:eastAsiaTheme="minorEastAsia" w:cstheme="minorEastAsia"/>
                <w:color w:val="000000" w:themeColor="text1"/>
                <w:sz w:val="15"/>
                <w:szCs w:val="15"/>
              </w:rPr>
              <w:t>级财政资金（到位率=（实际到位资金/计划投入资金×100%）。</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指标分值=资金到位率×指标满分值4分，满分为4分。</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5" w:hRule="atLeast"/>
        </w:trPr>
        <w:tc>
          <w:tcPr>
            <w:tcW w:w="9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6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6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185" w:type="dxa"/>
            <w:vAlign w:val="center"/>
          </w:tcPr>
          <w:p>
            <w:pPr>
              <w:spacing w:line="240" w:lineRule="auto"/>
              <w:jc w:val="left"/>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rPr>
              <w:t>项目资金到位及时率</w:t>
            </w:r>
            <w:r>
              <w:rPr>
                <w:rFonts w:hint="eastAsia" w:asciiTheme="minorEastAsia" w:hAnsiTheme="minorEastAsia" w:eastAsiaTheme="minorEastAsia" w:cstheme="minorEastAsia"/>
                <w:color w:val="000000" w:themeColor="text1"/>
                <w:sz w:val="15"/>
                <w:szCs w:val="15"/>
                <w:lang w:val="en-US" w:eastAsia="zh-CN"/>
              </w:rPr>
              <w:t xml:space="preserve"> </w:t>
            </w:r>
          </w:p>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（4分）</w:t>
            </w: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lang w:val="en-US" w:eastAsia="zh-CN"/>
              </w:rPr>
              <w:t>区</w:t>
            </w:r>
            <w:r>
              <w:rPr>
                <w:rFonts w:hint="eastAsia" w:asciiTheme="minorEastAsia" w:hAnsiTheme="minorEastAsia" w:eastAsiaTheme="minorEastAsia" w:cstheme="minorEastAsia"/>
                <w:color w:val="000000" w:themeColor="text1"/>
                <w:sz w:val="15"/>
                <w:szCs w:val="15"/>
              </w:rPr>
              <w:t>级财政资金到位及时性(4分）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lang w:val="en-US" w:eastAsia="zh-CN"/>
              </w:rPr>
              <w:t>区</w:t>
            </w:r>
            <w:r>
              <w:rPr>
                <w:rFonts w:hint="eastAsia" w:asciiTheme="minorEastAsia" w:hAnsiTheme="minorEastAsia" w:eastAsiaTheme="minorEastAsia" w:cstheme="minorEastAsia"/>
                <w:color w:val="000000" w:themeColor="text1"/>
                <w:sz w:val="15"/>
                <w:szCs w:val="15"/>
              </w:rPr>
              <w:t>级财政资金（到位及时率=及时到位资金/应到位资金×100%）。</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指标分值=到位及时率×指标满分值4分，满分为4分。</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1" w:hRule="atLeast"/>
        </w:trPr>
        <w:tc>
          <w:tcPr>
            <w:tcW w:w="975"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 xml:space="preserve"> 过程      （30分）</w:t>
            </w:r>
          </w:p>
        </w:tc>
        <w:tc>
          <w:tcPr>
            <w:tcW w:w="675"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30%</w:t>
            </w:r>
          </w:p>
        </w:tc>
        <w:tc>
          <w:tcPr>
            <w:tcW w:w="960" w:type="dxa"/>
            <w:vMerge w:val="restart"/>
            <w:vAlign w:val="center"/>
          </w:tcPr>
          <w:p>
            <w:pPr>
              <w:spacing w:line="240" w:lineRule="auto"/>
              <w:ind w:left="31" w:leftChars="10" w:firstLine="1" w:firstLineChars="1"/>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业务</w:t>
            </w:r>
            <w:r>
              <w:rPr>
                <w:rFonts w:hint="eastAsia" w:asciiTheme="minorEastAsia" w:hAnsiTheme="minorEastAsia" w:eastAsiaTheme="minorEastAsia" w:cstheme="minorEastAsia"/>
                <w:color w:val="000000" w:themeColor="text1"/>
                <w:sz w:val="15"/>
                <w:szCs w:val="15"/>
              </w:rPr>
              <w:br w:type="textWrapping"/>
            </w:r>
            <w:r>
              <w:rPr>
                <w:rFonts w:hint="eastAsia" w:asciiTheme="minorEastAsia" w:hAnsiTheme="minorEastAsia" w:eastAsiaTheme="minorEastAsia" w:cstheme="minorEastAsia"/>
                <w:color w:val="000000" w:themeColor="text1"/>
                <w:sz w:val="15"/>
                <w:szCs w:val="15"/>
              </w:rPr>
              <w:t>管理  （15分）</w:t>
            </w:r>
          </w:p>
        </w:tc>
        <w:tc>
          <w:tcPr>
            <w:tcW w:w="1185"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建设管理</w:t>
            </w:r>
          </w:p>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（10分）</w:t>
            </w: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项目的建设阶段分解情况 (2分）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是否进行项目方案阶段分解。</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实施方案中是否对项目阶段完成目标进行分解，满分为2分。</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9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6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6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18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项目计划执行比例(2分）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按照分解后方案，截止目前完成情况。</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分解后实施方案完成情况，是否因方案变更影响工期，满分2分，一般为1分，产生影响的为0分。</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lang w:eastAsia="zh-CN"/>
              </w:rPr>
            </w:pPr>
            <w:r>
              <w:rPr>
                <w:rFonts w:hint="eastAsia" w:asciiTheme="minorEastAsia" w:hAnsiTheme="minorEastAsia" w:eastAsiaTheme="minorEastAsia" w:cstheme="minorEastAsia"/>
                <w:color w:val="000000" w:themeColor="text1"/>
                <w:sz w:val="15"/>
                <w:szCs w:val="15"/>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2" w:hRule="atLeast"/>
        </w:trPr>
        <w:tc>
          <w:tcPr>
            <w:tcW w:w="9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6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6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18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管理制度保障</w:t>
            </w:r>
          </w:p>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(2分）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管理制度是否健全及落实，档案资料是否归档。</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项目管理制度是否健全及落实，招投标资料、项目合同书、验收报告、监理等资料是否齐全及归档，满分2分，制度不完整为1分，未制定为0分。</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9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6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6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18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lang w:val="en-US" w:eastAsia="zh-CN"/>
              </w:rPr>
              <w:t>项目调整手续是否齐备</w:t>
            </w:r>
            <w:r>
              <w:rPr>
                <w:rFonts w:hint="eastAsia" w:asciiTheme="minorEastAsia" w:hAnsiTheme="minorEastAsia" w:eastAsiaTheme="minorEastAsia" w:cstheme="minorEastAsia"/>
                <w:color w:val="000000" w:themeColor="text1"/>
                <w:sz w:val="15"/>
                <w:szCs w:val="15"/>
              </w:rPr>
              <w:t>(2分）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w:t>
            </w:r>
            <w:r>
              <w:rPr>
                <w:rFonts w:hint="eastAsia" w:asciiTheme="minorEastAsia" w:hAnsiTheme="minorEastAsia" w:eastAsiaTheme="minorEastAsia" w:cstheme="minorEastAsia"/>
                <w:color w:val="000000" w:themeColor="text1"/>
                <w:sz w:val="15"/>
                <w:szCs w:val="15"/>
                <w:lang w:val="en-US" w:eastAsia="zh-CN"/>
              </w:rPr>
              <w:t>有调整时是否进行相关备案及审批</w:t>
            </w:r>
            <w:r>
              <w:rPr>
                <w:rFonts w:hint="eastAsia" w:asciiTheme="minorEastAsia" w:hAnsiTheme="minorEastAsia" w:eastAsiaTheme="minorEastAsia" w:cstheme="minorEastAsia"/>
                <w:color w:val="000000" w:themeColor="text1"/>
                <w:sz w:val="15"/>
                <w:szCs w:val="15"/>
              </w:rPr>
              <w:t>。</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w:t>
            </w:r>
            <w:r>
              <w:rPr>
                <w:rFonts w:hint="eastAsia" w:asciiTheme="minorEastAsia" w:hAnsiTheme="minorEastAsia" w:eastAsiaTheme="minorEastAsia" w:cstheme="minorEastAsia"/>
                <w:color w:val="000000" w:themeColor="text1"/>
                <w:sz w:val="15"/>
                <w:szCs w:val="15"/>
                <w:lang w:val="en-US" w:eastAsia="zh-CN"/>
              </w:rPr>
              <w:t>执行过程中出现调整事项是否及时进行备案及审批</w:t>
            </w:r>
            <w:r>
              <w:rPr>
                <w:rFonts w:hint="eastAsia" w:asciiTheme="minorEastAsia" w:hAnsiTheme="minorEastAsia" w:eastAsiaTheme="minorEastAsia" w:cstheme="minorEastAsia"/>
                <w:color w:val="000000" w:themeColor="text1"/>
                <w:sz w:val="15"/>
                <w:szCs w:val="15"/>
              </w:rPr>
              <w:t>，满分2分，</w:t>
            </w:r>
            <w:r>
              <w:rPr>
                <w:rFonts w:hint="eastAsia" w:asciiTheme="minorEastAsia" w:hAnsiTheme="minorEastAsia" w:eastAsiaTheme="minorEastAsia" w:cstheme="minorEastAsia"/>
                <w:color w:val="000000" w:themeColor="text1"/>
                <w:sz w:val="15"/>
                <w:szCs w:val="15"/>
                <w:lang w:val="en-US" w:eastAsia="zh-CN"/>
              </w:rPr>
              <w:t>未进行备案及审批</w:t>
            </w:r>
            <w:r>
              <w:rPr>
                <w:rFonts w:hint="eastAsia" w:asciiTheme="minorEastAsia" w:hAnsiTheme="minorEastAsia" w:eastAsiaTheme="minorEastAsia" w:cstheme="minorEastAsia"/>
                <w:color w:val="000000" w:themeColor="text1"/>
                <w:sz w:val="15"/>
                <w:szCs w:val="15"/>
              </w:rPr>
              <w:t>为0分。</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9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6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6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18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lang w:val="en-US" w:eastAsia="zh-CN"/>
              </w:rPr>
              <w:t>项目资料归档管理情况</w:t>
            </w:r>
            <w:r>
              <w:rPr>
                <w:rFonts w:hint="eastAsia" w:asciiTheme="minorEastAsia" w:hAnsiTheme="minorEastAsia" w:eastAsiaTheme="minorEastAsia" w:cstheme="minorEastAsia"/>
                <w:color w:val="000000" w:themeColor="text1"/>
                <w:sz w:val="15"/>
                <w:szCs w:val="15"/>
              </w:rPr>
              <w:t>(2分）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lang w:val="en-US" w:eastAsia="zh-CN"/>
              </w:rPr>
              <w:t>项目资料归档管理情况</w:t>
            </w:r>
            <w:r>
              <w:rPr>
                <w:rFonts w:hint="eastAsia" w:asciiTheme="minorEastAsia" w:hAnsiTheme="minorEastAsia" w:eastAsiaTheme="minorEastAsia" w:cstheme="minorEastAsia"/>
                <w:color w:val="000000" w:themeColor="text1"/>
                <w:sz w:val="15"/>
                <w:szCs w:val="15"/>
              </w:rPr>
              <w:t>。</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项目是否</w:t>
            </w:r>
            <w:r>
              <w:rPr>
                <w:rFonts w:hint="eastAsia" w:asciiTheme="minorEastAsia" w:hAnsiTheme="minorEastAsia" w:eastAsiaTheme="minorEastAsia" w:cstheme="minorEastAsia"/>
                <w:color w:val="000000" w:themeColor="text1"/>
                <w:sz w:val="15"/>
                <w:szCs w:val="15"/>
                <w:lang w:val="en-US" w:eastAsia="zh-CN"/>
              </w:rPr>
              <w:t>对相关建设资料进行归档管理</w:t>
            </w:r>
            <w:r>
              <w:rPr>
                <w:rFonts w:hint="eastAsia" w:asciiTheme="minorEastAsia" w:hAnsiTheme="minorEastAsia" w:eastAsiaTheme="minorEastAsia" w:cstheme="minorEastAsia"/>
                <w:color w:val="000000" w:themeColor="text1"/>
                <w:sz w:val="15"/>
                <w:szCs w:val="15"/>
              </w:rPr>
              <w:t>，满分2分。</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9" w:hRule="atLeast"/>
        </w:trPr>
        <w:tc>
          <w:tcPr>
            <w:tcW w:w="9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6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6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185"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项目质量可控性（5分）</w:t>
            </w: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项目实施的控制情况(</w:t>
            </w:r>
            <w:r>
              <w:rPr>
                <w:rFonts w:hint="eastAsia" w:asciiTheme="minorEastAsia" w:hAnsiTheme="minorEastAsia" w:eastAsiaTheme="minorEastAsia" w:cstheme="minorEastAsia"/>
                <w:color w:val="000000" w:themeColor="text1"/>
                <w:sz w:val="15"/>
                <w:szCs w:val="15"/>
                <w:lang w:val="en-US" w:eastAsia="zh-CN"/>
              </w:rPr>
              <w:t>3</w:t>
            </w:r>
            <w:r>
              <w:rPr>
                <w:rFonts w:hint="eastAsia" w:asciiTheme="minorEastAsia" w:hAnsiTheme="minorEastAsia" w:eastAsiaTheme="minorEastAsia" w:cstheme="minorEastAsia"/>
                <w:color w:val="000000" w:themeColor="text1"/>
                <w:sz w:val="15"/>
                <w:szCs w:val="15"/>
              </w:rPr>
              <w:t>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对项目实施的控制情况进行评价。</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项目实施与实施方案或计划相符，项目实施的控制情况，满分</w:t>
            </w:r>
            <w:r>
              <w:rPr>
                <w:rFonts w:hint="eastAsia" w:asciiTheme="minorEastAsia" w:hAnsiTheme="minorEastAsia" w:eastAsiaTheme="minorEastAsia" w:cstheme="minorEastAsia"/>
                <w:color w:val="000000" w:themeColor="text1"/>
                <w:sz w:val="15"/>
                <w:szCs w:val="15"/>
                <w:lang w:val="en-US" w:eastAsia="zh-CN"/>
              </w:rPr>
              <w:t>3</w:t>
            </w:r>
            <w:r>
              <w:rPr>
                <w:rFonts w:hint="eastAsia" w:asciiTheme="minorEastAsia" w:hAnsiTheme="minorEastAsia" w:eastAsiaTheme="minorEastAsia" w:cstheme="minorEastAsia"/>
                <w:color w:val="000000" w:themeColor="text1"/>
                <w:sz w:val="15"/>
                <w:szCs w:val="15"/>
              </w:rPr>
              <w:t>分，一般为1分，不相符为0分。</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rPr>
              <w:t>2</w:t>
            </w:r>
            <w:r>
              <w:rPr>
                <w:rFonts w:hint="eastAsia" w:asciiTheme="minorEastAsia" w:hAnsiTheme="minorEastAsia" w:eastAsiaTheme="minorEastAsia" w:cstheme="minorEastAsia"/>
                <w:color w:val="000000" w:themeColor="text1"/>
                <w:sz w:val="15"/>
                <w:szCs w:val="15"/>
                <w:lang w:val="en-US" w:eastAsia="zh-CN"/>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4" w:hRule="atLeast"/>
        </w:trPr>
        <w:tc>
          <w:tcPr>
            <w:tcW w:w="9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6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6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18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项目质量管理水平(2分）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项目质量管理、监理及材料质量检测、验收情况。</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是否对项目质量进行监管和抽查，监理的管理是否到位，满分2分一般为1分，管理不到位为0分。</w:t>
            </w:r>
          </w:p>
        </w:tc>
        <w:tc>
          <w:tcPr>
            <w:tcW w:w="645" w:type="dxa"/>
            <w:vAlign w:val="center"/>
          </w:tcPr>
          <w:p>
            <w:pPr>
              <w:spacing w:line="240" w:lineRule="auto"/>
              <w:jc w:val="center"/>
              <w:rPr>
                <w:rFonts w:hint="default"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975"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一级</w:t>
            </w:r>
            <w:r>
              <w:rPr>
                <w:rFonts w:hint="eastAsia" w:asciiTheme="minorEastAsia" w:hAnsiTheme="minorEastAsia" w:eastAsiaTheme="minorEastAsia" w:cstheme="minorEastAsia"/>
                <w:b/>
                <w:color w:val="000000" w:themeColor="text1"/>
                <w:sz w:val="15"/>
                <w:szCs w:val="15"/>
              </w:rPr>
              <w:br w:type="textWrapping"/>
            </w:r>
            <w:r>
              <w:rPr>
                <w:rFonts w:hint="eastAsia" w:asciiTheme="minorEastAsia" w:hAnsiTheme="minorEastAsia" w:eastAsiaTheme="minorEastAsia" w:cstheme="minorEastAsia"/>
                <w:b/>
                <w:color w:val="000000" w:themeColor="text1"/>
                <w:sz w:val="15"/>
                <w:szCs w:val="15"/>
              </w:rPr>
              <w:t>指标</w:t>
            </w:r>
          </w:p>
        </w:tc>
        <w:tc>
          <w:tcPr>
            <w:tcW w:w="675"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权重</w:t>
            </w:r>
          </w:p>
        </w:tc>
        <w:tc>
          <w:tcPr>
            <w:tcW w:w="960"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二级</w:t>
            </w:r>
            <w:r>
              <w:rPr>
                <w:rFonts w:hint="eastAsia" w:asciiTheme="minorEastAsia" w:hAnsiTheme="minorEastAsia" w:eastAsiaTheme="minorEastAsia" w:cstheme="minorEastAsia"/>
                <w:b/>
                <w:color w:val="000000" w:themeColor="text1"/>
                <w:sz w:val="15"/>
                <w:szCs w:val="15"/>
              </w:rPr>
              <w:br w:type="textWrapping"/>
            </w:r>
            <w:r>
              <w:rPr>
                <w:rFonts w:hint="eastAsia" w:asciiTheme="minorEastAsia" w:hAnsiTheme="minorEastAsia" w:eastAsiaTheme="minorEastAsia" w:cstheme="minorEastAsia"/>
                <w:b/>
                <w:color w:val="000000" w:themeColor="text1"/>
                <w:sz w:val="15"/>
                <w:szCs w:val="15"/>
              </w:rPr>
              <w:t>指标</w:t>
            </w:r>
          </w:p>
        </w:tc>
        <w:tc>
          <w:tcPr>
            <w:tcW w:w="1185"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三级指标</w:t>
            </w:r>
          </w:p>
        </w:tc>
        <w:tc>
          <w:tcPr>
            <w:tcW w:w="1965"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四级指标及分值</w:t>
            </w:r>
          </w:p>
        </w:tc>
        <w:tc>
          <w:tcPr>
            <w:tcW w:w="2925"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指标说明</w:t>
            </w:r>
          </w:p>
        </w:tc>
        <w:tc>
          <w:tcPr>
            <w:tcW w:w="5130" w:type="dxa"/>
            <w:vAlign w:val="center"/>
          </w:tcPr>
          <w:p>
            <w:pPr>
              <w:spacing w:line="240" w:lineRule="auto"/>
              <w:jc w:val="center"/>
              <w:rPr>
                <w:rFonts w:hint="eastAsia" w:asciiTheme="minorEastAsia" w:hAnsiTheme="minorEastAsia" w:eastAsiaTheme="minorEastAsia" w:cstheme="minorEastAsia"/>
                <w:b/>
                <w:color w:val="000000" w:themeColor="text1"/>
                <w:sz w:val="15"/>
                <w:szCs w:val="15"/>
              </w:rPr>
            </w:pPr>
            <w:r>
              <w:rPr>
                <w:rFonts w:hint="eastAsia" w:asciiTheme="minorEastAsia" w:hAnsiTheme="minorEastAsia" w:eastAsiaTheme="minorEastAsia" w:cstheme="minorEastAsia"/>
                <w:b/>
                <w:color w:val="000000" w:themeColor="text1"/>
                <w:sz w:val="15"/>
                <w:szCs w:val="15"/>
              </w:rPr>
              <w:t>评价标准</w:t>
            </w:r>
          </w:p>
        </w:tc>
        <w:tc>
          <w:tcPr>
            <w:tcW w:w="645" w:type="dxa"/>
            <w:vAlign w:val="center"/>
          </w:tcPr>
          <w:p>
            <w:pPr>
              <w:spacing w:line="240" w:lineRule="auto"/>
              <w:jc w:val="center"/>
              <w:rPr>
                <w:rFonts w:hint="eastAsia" w:asciiTheme="minorEastAsia" w:hAnsiTheme="minorEastAsia" w:eastAsiaTheme="minorEastAsia" w:cstheme="minorEastAsia"/>
                <w:b/>
                <w:bCs/>
                <w:color w:val="000000" w:themeColor="text1"/>
                <w:sz w:val="15"/>
                <w:szCs w:val="15"/>
              </w:rPr>
            </w:pPr>
            <w:r>
              <w:rPr>
                <w:rFonts w:hint="eastAsia" w:asciiTheme="minorEastAsia" w:hAnsiTheme="minorEastAsia" w:eastAsiaTheme="minorEastAsia" w:cstheme="minorEastAsia"/>
                <w:b/>
                <w:bCs/>
                <w:color w:val="000000" w:themeColor="text1"/>
                <w:sz w:val="15"/>
                <w:szCs w:val="15"/>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975"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过程</w:t>
            </w:r>
          </w:p>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 xml:space="preserve">接上页       </w:t>
            </w:r>
          </w:p>
        </w:tc>
        <w:tc>
          <w:tcPr>
            <w:tcW w:w="675"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60" w:type="dxa"/>
            <w:vMerge w:val="restart"/>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财务</w:t>
            </w:r>
            <w:r>
              <w:rPr>
                <w:rFonts w:hint="eastAsia" w:asciiTheme="minorEastAsia" w:hAnsiTheme="minorEastAsia" w:eastAsiaTheme="minorEastAsia" w:cstheme="minorEastAsia"/>
                <w:color w:val="000000" w:themeColor="text1"/>
                <w:sz w:val="15"/>
                <w:szCs w:val="15"/>
              </w:rPr>
              <w:br w:type="textWrapping"/>
            </w:r>
            <w:r>
              <w:rPr>
                <w:rFonts w:hint="eastAsia" w:asciiTheme="minorEastAsia" w:hAnsiTheme="minorEastAsia" w:eastAsiaTheme="minorEastAsia" w:cstheme="minorEastAsia"/>
                <w:color w:val="000000" w:themeColor="text1"/>
                <w:sz w:val="15"/>
                <w:szCs w:val="15"/>
              </w:rPr>
              <w:t xml:space="preserve">管理 </w:t>
            </w:r>
          </w:p>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 xml:space="preserve"> （15分）</w:t>
            </w:r>
          </w:p>
        </w:tc>
        <w:tc>
          <w:tcPr>
            <w:tcW w:w="118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财务管理制度健全性</w:t>
            </w:r>
            <w:r>
              <w:rPr>
                <w:rFonts w:hint="eastAsia" w:asciiTheme="minorEastAsia" w:hAnsiTheme="minorEastAsia" w:eastAsiaTheme="minorEastAsia" w:cstheme="minorEastAsia"/>
                <w:color w:val="000000" w:themeColor="text1"/>
                <w:sz w:val="15"/>
                <w:szCs w:val="15"/>
                <w:lang w:val="en-US" w:eastAsia="zh-CN"/>
              </w:rPr>
              <w:t xml:space="preserve">  </w:t>
            </w:r>
            <w:r>
              <w:rPr>
                <w:rFonts w:hint="eastAsia" w:asciiTheme="minorEastAsia" w:hAnsiTheme="minorEastAsia" w:eastAsiaTheme="minorEastAsia" w:cstheme="minorEastAsia"/>
                <w:color w:val="000000" w:themeColor="text1"/>
                <w:sz w:val="15"/>
                <w:szCs w:val="15"/>
              </w:rPr>
              <w:t>（3分）</w:t>
            </w: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资金管理制度的健全性(</w:t>
            </w:r>
            <w:r>
              <w:rPr>
                <w:rFonts w:hint="eastAsia" w:asciiTheme="minorEastAsia" w:hAnsiTheme="minorEastAsia" w:eastAsiaTheme="minorEastAsia" w:cstheme="minorEastAsia"/>
                <w:color w:val="000000" w:themeColor="text1"/>
                <w:sz w:val="15"/>
                <w:szCs w:val="15"/>
                <w:lang w:val="en-US" w:eastAsia="zh-CN"/>
              </w:rPr>
              <w:t>3</w:t>
            </w:r>
            <w:r>
              <w:rPr>
                <w:rFonts w:hint="eastAsia" w:asciiTheme="minorEastAsia" w:hAnsiTheme="minorEastAsia" w:eastAsiaTheme="minorEastAsia" w:cstheme="minorEastAsia"/>
                <w:color w:val="000000" w:themeColor="text1"/>
                <w:sz w:val="15"/>
                <w:szCs w:val="15"/>
              </w:rPr>
              <w:t>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对项目单位是否建立完善资金管理措施和制度进行评价。</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项目单位资金管理措施和制度健全，满分</w:t>
            </w:r>
            <w:r>
              <w:rPr>
                <w:rFonts w:hint="eastAsia" w:asciiTheme="minorEastAsia" w:hAnsiTheme="minorEastAsia" w:eastAsiaTheme="minorEastAsia" w:cstheme="minorEastAsia"/>
                <w:color w:val="000000" w:themeColor="text1"/>
                <w:sz w:val="15"/>
                <w:szCs w:val="15"/>
                <w:lang w:val="en-US" w:eastAsia="zh-CN"/>
              </w:rPr>
              <w:t>3</w:t>
            </w:r>
            <w:r>
              <w:rPr>
                <w:rFonts w:hint="eastAsia" w:asciiTheme="minorEastAsia" w:hAnsiTheme="minorEastAsia" w:eastAsiaTheme="minorEastAsia" w:cstheme="minorEastAsia"/>
                <w:color w:val="000000" w:themeColor="text1"/>
                <w:sz w:val="15"/>
                <w:szCs w:val="15"/>
              </w:rPr>
              <w:t>分，</w:t>
            </w:r>
            <w:r>
              <w:rPr>
                <w:rFonts w:hint="eastAsia" w:asciiTheme="minorEastAsia" w:hAnsiTheme="minorEastAsia" w:eastAsiaTheme="minorEastAsia" w:cstheme="minorEastAsia"/>
                <w:color w:val="000000" w:themeColor="text1"/>
                <w:sz w:val="15"/>
                <w:szCs w:val="15"/>
                <w:lang w:val="en-US" w:eastAsia="zh-CN"/>
              </w:rPr>
              <w:t>未</w:t>
            </w:r>
            <w:r>
              <w:rPr>
                <w:rFonts w:hint="eastAsia" w:asciiTheme="minorEastAsia" w:hAnsiTheme="minorEastAsia" w:eastAsiaTheme="minorEastAsia" w:cstheme="minorEastAsia"/>
                <w:color w:val="000000" w:themeColor="text1"/>
                <w:sz w:val="15"/>
                <w:szCs w:val="15"/>
              </w:rPr>
              <w:t>制定制度为0分。</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lang w:eastAsia="zh-CN"/>
              </w:rPr>
            </w:pPr>
            <w:r>
              <w:rPr>
                <w:rFonts w:hint="eastAsia" w:asciiTheme="minorEastAsia" w:hAnsiTheme="minorEastAsia" w:eastAsiaTheme="minorEastAsia" w:cstheme="minorEastAsia"/>
                <w:color w:val="000000" w:themeColor="text1"/>
                <w:sz w:val="15"/>
                <w:szCs w:val="15"/>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5" w:hRule="atLeast"/>
        </w:trPr>
        <w:tc>
          <w:tcPr>
            <w:tcW w:w="9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6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6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185"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资金使用合规性及相符性（9分）</w:t>
            </w: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资金使用的合规性</w:t>
            </w:r>
            <w:r>
              <w:rPr>
                <w:rFonts w:hint="eastAsia" w:asciiTheme="minorEastAsia" w:hAnsiTheme="minorEastAsia" w:eastAsiaTheme="minorEastAsia" w:cstheme="minorEastAsia"/>
                <w:color w:val="000000" w:themeColor="text1"/>
                <w:sz w:val="15"/>
                <w:szCs w:val="15"/>
                <w:lang w:val="en-US" w:eastAsia="zh-CN"/>
              </w:rPr>
              <w:t xml:space="preserve"> </w:t>
            </w:r>
            <w:r>
              <w:rPr>
                <w:rFonts w:hint="eastAsia" w:asciiTheme="minorEastAsia" w:hAnsiTheme="minorEastAsia" w:eastAsiaTheme="minorEastAsia" w:cstheme="minorEastAsia"/>
                <w:color w:val="000000" w:themeColor="text1"/>
                <w:sz w:val="15"/>
                <w:szCs w:val="15"/>
              </w:rPr>
              <w:t>(</w:t>
            </w:r>
            <w:r>
              <w:rPr>
                <w:rFonts w:hint="eastAsia" w:asciiTheme="minorEastAsia" w:hAnsiTheme="minorEastAsia" w:eastAsiaTheme="minorEastAsia" w:cstheme="minorEastAsia"/>
                <w:color w:val="000000" w:themeColor="text1"/>
                <w:sz w:val="15"/>
                <w:szCs w:val="15"/>
                <w:lang w:val="en-US" w:eastAsia="zh-CN"/>
              </w:rPr>
              <w:t>2</w:t>
            </w:r>
            <w:r>
              <w:rPr>
                <w:rFonts w:hint="eastAsia" w:asciiTheme="minorEastAsia" w:hAnsiTheme="minorEastAsia" w:eastAsiaTheme="minorEastAsia" w:cstheme="minorEastAsia"/>
                <w:color w:val="000000" w:themeColor="text1"/>
                <w:sz w:val="15"/>
                <w:szCs w:val="15"/>
              </w:rPr>
              <w:t>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对专项资金的适用范围、支出依据是否合理进行评价。</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资金使用不合规的，发现1处扣1分；发现挤占、挪用、截留、改变用途问题，扣1分，若项目20%以上资金存在问题二级指标整体不得分。</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lang w:eastAsia="zh-CN"/>
              </w:rPr>
            </w:pPr>
            <w:r>
              <w:rPr>
                <w:rFonts w:hint="eastAsia" w:asciiTheme="minorEastAsia" w:hAnsiTheme="minorEastAsia" w:eastAsiaTheme="minorEastAsia" w:cstheme="minorEastAsia"/>
                <w:color w:val="000000" w:themeColor="text1"/>
                <w:sz w:val="15"/>
                <w:szCs w:val="15"/>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9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6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6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18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资金拨付的合规性</w:t>
            </w:r>
            <w:r>
              <w:rPr>
                <w:rFonts w:hint="eastAsia" w:asciiTheme="minorEastAsia" w:hAnsiTheme="minorEastAsia" w:eastAsiaTheme="minorEastAsia" w:cstheme="minorEastAsia"/>
                <w:color w:val="000000" w:themeColor="text1"/>
                <w:sz w:val="15"/>
                <w:szCs w:val="15"/>
                <w:lang w:val="en-US" w:eastAsia="zh-CN"/>
              </w:rPr>
              <w:t xml:space="preserve"> </w:t>
            </w:r>
            <w:r>
              <w:rPr>
                <w:rFonts w:hint="eastAsia" w:asciiTheme="minorEastAsia" w:hAnsiTheme="minorEastAsia" w:eastAsiaTheme="minorEastAsia" w:cstheme="minorEastAsia"/>
                <w:color w:val="000000" w:themeColor="text1"/>
                <w:sz w:val="15"/>
                <w:szCs w:val="15"/>
              </w:rPr>
              <w:t>(</w:t>
            </w:r>
            <w:r>
              <w:rPr>
                <w:rFonts w:hint="eastAsia" w:asciiTheme="minorEastAsia" w:hAnsiTheme="minorEastAsia" w:eastAsiaTheme="minorEastAsia" w:cstheme="minorEastAsia"/>
                <w:color w:val="000000" w:themeColor="text1"/>
                <w:sz w:val="15"/>
                <w:szCs w:val="15"/>
                <w:lang w:val="en-US" w:eastAsia="zh-CN"/>
              </w:rPr>
              <w:t>2</w:t>
            </w:r>
            <w:r>
              <w:rPr>
                <w:rFonts w:hint="eastAsia" w:asciiTheme="minorEastAsia" w:hAnsiTheme="minorEastAsia" w:eastAsiaTheme="minorEastAsia" w:cstheme="minorEastAsia"/>
                <w:color w:val="000000" w:themeColor="text1"/>
                <w:sz w:val="15"/>
                <w:szCs w:val="15"/>
              </w:rPr>
              <w:t>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对专项资金审批、拨付手续、拨付程序，拨付进度是否规范进行评价。</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审批、拨付手续不够规范、程序不够严谨，发现1处扣0.5分，若项目20%以上资金违反资金管理办法相关规定，则二级指标整体不得分。</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rPr>
              <w:t>1</w:t>
            </w:r>
            <w:r>
              <w:rPr>
                <w:rFonts w:hint="eastAsia" w:asciiTheme="minorEastAsia" w:hAnsiTheme="minorEastAsia" w:eastAsiaTheme="minorEastAsia" w:cstheme="minorEastAsia"/>
                <w:color w:val="000000" w:themeColor="text1"/>
                <w:sz w:val="15"/>
                <w:szCs w:val="15"/>
                <w:lang w:val="en-US" w:eastAsia="zh-CN"/>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 w:hRule="atLeast"/>
        </w:trPr>
        <w:tc>
          <w:tcPr>
            <w:tcW w:w="9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6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6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18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政府采购的合规性</w:t>
            </w:r>
            <w:r>
              <w:rPr>
                <w:rFonts w:hint="eastAsia" w:asciiTheme="minorEastAsia" w:hAnsiTheme="minorEastAsia" w:eastAsiaTheme="minorEastAsia" w:cstheme="minorEastAsia"/>
                <w:color w:val="000000" w:themeColor="text1"/>
                <w:sz w:val="15"/>
                <w:szCs w:val="15"/>
                <w:lang w:val="en-US" w:eastAsia="zh-CN"/>
              </w:rPr>
              <w:t xml:space="preserve"> </w:t>
            </w:r>
            <w:r>
              <w:rPr>
                <w:rFonts w:hint="eastAsia" w:asciiTheme="minorEastAsia" w:hAnsiTheme="minorEastAsia" w:eastAsiaTheme="minorEastAsia" w:cstheme="minorEastAsia"/>
                <w:color w:val="000000" w:themeColor="text1"/>
                <w:sz w:val="15"/>
                <w:szCs w:val="15"/>
              </w:rPr>
              <w:t>(2分）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项目采购是否经过政府采购程序，程序是否合规进行评价。</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项目采购经过政府采购程序，符合招标法的相关规定，程序合规，得</w:t>
            </w:r>
            <w:r>
              <w:rPr>
                <w:rFonts w:hint="eastAsia" w:asciiTheme="minorEastAsia" w:hAnsiTheme="minorEastAsia" w:eastAsiaTheme="minorEastAsia" w:cstheme="minorEastAsia"/>
                <w:color w:val="000000" w:themeColor="text1"/>
                <w:sz w:val="15"/>
                <w:szCs w:val="15"/>
                <w:lang w:val="en-US" w:eastAsia="zh-CN"/>
              </w:rPr>
              <w:t>2</w:t>
            </w:r>
            <w:r>
              <w:rPr>
                <w:rFonts w:hint="eastAsia" w:asciiTheme="minorEastAsia" w:hAnsiTheme="minorEastAsia" w:eastAsiaTheme="minorEastAsia" w:cstheme="minorEastAsia"/>
                <w:color w:val="000000" w:themeColor="text1"/>
                <w:sz w:val="15"/>
                <w:szCs w:val="15"/>
              </w:rPr>
              <w:t>分，否则不得分，若项目20%以上资金违反相关规定，则二级指标整体不得分。</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4" w:hRule="atLeast"/>
        </w:trPr>
        <w:tc>
          <w:tcPr>
            <w:tcW w:w="9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6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6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18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项目支出与预算的相符性(1分）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对项目支出是否符合预算的要求进行评价。</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项目支出符合预算要求，得1分，否则不得分，若支出与预算内容不符且偏差率超过5%，则二级指标整体不得分。</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trPr>
        <w:tc>
          <w:tcPr>
            <w:tcW w:w="9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6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6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18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项目支出与预算执行进度的相符性(2分）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是否符合预算执行进度（实际支出金额/实际到位资金×100%）。</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指标分值=预算执行率×指标满分值2分，若结余资金占项目资金20%以上，则二级指标整体不得分。</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9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6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6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18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财务监控状况（3分）</w:t>
            </w: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监控的规范性</w:t>
            </w:r>
          </w:p>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(3分）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lang w:eastAsia="zh-CN"/>
              </w:rPr>
            </w:pPr>
            <w:r>
              <w:rPr>
                <w:rFonts w:hint="eastAsia" w:asciiTheme="minorEastAsia" w:hAnsiTheme="minorEastAsia" w:eastAsiaTheme="minorEastAsia" w:cstheme="minorEastAsia"/>
                <w:color w:val="000000" w:themeColor="text1"/>
                <w:sz w:val="15"/>
                <w:szCs w:val="15"/>
              </w:rPr>
              <w:t>对是否按照相关制度对财务进行监控进行评价</w:t>
            </w:r>
            <w:r>
              <w:rPr>
                <w:rFonts w:hint="eastAsia" w:asciiTheme="minorEastAsia" w:hAnsiTheme="minorEastAsia" w:eastAsiaTheme="minorEastAsia" w:cstheme="minorEastAsia"/>
                <w:color w:val="000000" w:themeColor="text1"/>
                <w:sz w:val="15"/>
                <w:szCs w:val="15"/>
                <w:lang w:eastAsia="zh-CN"/>
              </w:rPr>
              <w:t>。</w:t>
            </w:r>
          </w:p>
        </w:tc>
        <w:tc>
          <w:tcPr>
            <w:tcW w:w="5130" w:type="dxa"/>
            <w:vAlign w:val="center"/>
          </w:tcPr>
          <w:p>
            <w:pPr>
              <w:spacing w:line="240" w:lineRule="auto"/>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严格按照相关制度对财务进行监控，满分3分，未按规定监控为0分。</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0" w:hRule="atLeast"/>
        </w:trPr>
        <w:tc>
          <w:tcPr>
            <w:tcW w:w="975" w:type="dxa"/>
            <w:vMerge w:val="restart"/>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产出     （20分）</w:t>
            </w:r>
          </w:p>
        </w:tc>
        <w:tc>
          <w:tcPr>
            <w:tcW w:w="675"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20%</w:t>
            </w:r>
          </w:p>
        </w:tc>
        <w:tc>
          <w:tcPr>
            <w:tcW w:w="960" w:type="dxa"/>
            <w:vMerge w:val="restart"/>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w:t>
            </w:r>
            <w:r>
              <w:rPr>
                <w:rFonts w:hint="eastAsia" w:asciiTheme="minorEastAsia" w:hAnsiTheme="minorEastAsia" w:eastAsiaTheme="minorEastAsia" w:cstheme="minorEastAsia"/>
                <w:color w:val="000000" w:themeColor="text1"/>
                <w:sz w:val="15"/>
                <w:szCs w:val="15"/>
              </w:rPr>
              <w:br w:type="textWrapping"/>
            </w:r>
            <w:r>
              <w:rPr>
                <w:rFonts w:hint="eastAsia" w:asciiTheme="minorEastAsia" w:hAnsiTheme="minorEastAsia" w:eastAsiaTheme="minorEastAsia" w:cstheme="minorEastAsia"/>
                <w:color w:val="000000" w:themeColor="text1"/>
                <w:sz w:val="15"/>
                <w:szCs w:val="15"/>
              </w:rPr>
              <w:t xml:space="preserve">产出 </w:t>
            </w:r>
          </w:p>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 xml:space="preserve"> （20分）</w:t>
            </w:r>
          </w:p>
        </w:tc>
        <w:tc>
          <w:tcPr>
            <w:tcW w:w="118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项目完成情况（</w:t>
            </w:r>
            <w:r>
              <w:rPr>
                <w:rFonts w:hint="eastAsia" w:asciiTheme="minorEastAsia" w:hAnsiTheme="minorEastAsia" w:eastAsiaTheme="minorEastAsia" w:cstheme="minorEastAsia"/>
                <w:color w:val="000000" w:themeColor="text1"/>
                <w:sz w:val="15"/>
                <w:szCs w:val="15"/>
                <w:lang w:val="en-US" w:eastAsia="zh-CN"/>
              </w:rPr>
              <w:t>7</w:t>
            </w:r>
            <w:r>
              <w:rPr>
                <w:rFonts w:hint="eastAsia" w:asciiTheme="minorEastAsia" w:hAnsiTheme="minorEastAsia" w:eastAsiaTheme="minorEastAsia" w:cstheme="minorEastAsia"/>
                <w:color w:val="000000" w:themeColor="text1"/>
                <w:sz w:val="15"/>
                <w:szCs w:val="15"/>
              </w:rPr>
              <w:t>分）</w:t>
            </w: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预定目标是否实现（</w:t>
            </w:r>
            <w:r>
              <w:rPr>
                <w:rFonts w:hint="eastAsia" w:asciiTheme="minorEastAsia" w:hAnsiTheme="minorEastAsia" w:eastAsiaTheme="minorEastAsia" w:cstheme="minorEastAsia"/>
                <w:color w:val="000000" w:themeColor="text1"/>
                <w:sz w:val="15"/>
                <w:szCs w:val="15"/>
                <w:lang w:val="en-US" w:eastAsia="zh-CN"/>
              </w:rPr>
              <w:t>7</w:t>
            </w:r>
            <w:r>
              <w:rPr>
                <w:rFonts w:hint="eastAsia" w:asciiTheme="minorEastAsia" w:hAnsiTheme="minorEastAsia" w:eastAsiaTheme="minorEastAsia" w:cstheme="minorEastAsia"/>
                <w:color w:val="000000" w:themeColor="text1"/>
                <w:sz w:val="15"/>
                <w:szCs w:val="15"/>
              </w:rPr>
              <w:t>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对照预定目标，对项目完成情况进行评价【完成率=（实际完成量/计划完成量）×100%】。</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指标分值=实际完成率×指标满分值</w:t>
            </w:r>
            <w:r>
              <w:rPr>
                <w:rFonts w:hint="eastAsia" w:asciiTheme="minorEastAsia" w:hAnsiTheme="minorEastAsia" w:eastAsiaTheme="minorEastAsia" w:cstheme="minorEastAsia"/>
                <w:color w:val="000000" w:themeColor="text1"/>
                <w:sz w:val="15"/>
                <w:szCs w:val="15"/>
                <w:lang w:val="en-US" w:eastAsia="zh-CN"/>
              </w:rPr>
              <w:t>7</w:t>
            </w:r>
            <w:r>
              <w:rPr>
                <w:rFonts w:hint="eastAsia" w:asciiTheme="minorEastAsia" w:hAnsiTheme="minorEastAsia" w:eastAsiaTheme="minorEastAsia" w:cstheme="minorEastAsia"/>
                <w:color w:val="000000" w:themeColor="text1"/>
                <w:sz w:val="15"/>
                <w:szCs w:val="15"/>
              </w:rPr>
              <w:t>分，若项目实际完成量达不到计划完成量的80%，则二级指标整体不得分。</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3" w:hRule="atLeast"/>
        </w:trPr>
        <w:tc>
          <w:tcPr>
            <w:tcW w:w="9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6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6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18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项目完成质量 （</w:t>
            </w:r>
            <w:r>
              <w:rPr>
                <w:rFonts w:hint="eastAsia" w:asciiTheme="minorEastAsia" w:hAnsiTheme="minorEastAsia" w:eastAsiaTheme="minorEastAsia" w:cstheme="minorEastAsia"/>
                <w:color w:val="000000" w:themeColor="text1"/>
                <w:sz w:val="15"/>
                <w:szCs w:val="15"/>
                <w:lang w:val="en-US" w:eastAsia="zh-CN"/>
              </w:rPr>
              <w:t>7</w:t>
            </w:r>
            <w:r>
              <w:rPr>
                <w:rFonts w:hint="eastAsia" w:asciiTheme="minorEastAsia" w:hAnsiTheme="minorEastAsia" w:eastAsiaTheme="minorEastAsia" w:cstheme="minorEastAsia"/>
                <w:color w:val="000000" w:themeColor="text1"/>
                <w:sz w:val="15"/>
                <w:szCs w:val="15"/>
              </w:rPr>
              <w:t>分）</w:t>
            </w: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lang w:val="en-US" w:eastAsia="zh-CN"/>
              </w:rPr>
              <w:t>项目</w:t>
            </w:r>
            <w:r>
              <w:rPr>
                <w:rFonts w:hint="eastAsia" w:asciiTheme="minorEastAsia" w:hAnsiTheme="minorEastAsia" w:eastAsiaTheme="minorEastAsia" w:cstheme="minorEastAsia"/>
                <w:color w:val="000000" w:themeColor="text1"/>
                <w:sz w:val="15"/>
                <w:szCs w:val="15"/>
              </w:rPr>
              <w:t>质量合格率（</w:t>
            </w:r>
            <w:r>
              <w:rPr>
                <w:rFonts w:hint="eastAsia" w:asciiTheme="minorEastAsia" w:hAnsiTheme="minorEastAsia" w:eastAsiaTheme="minorEastAsia" w:cstheme="minorEastAsia"/>
                <w:color w:val="000000" w:themeColor="text1"/>
                <w:sz w:val="15"/>
                <w:szCs w:val="15"/>
                <w:lang w:val="en-US" w:eastAsia="zh-CN"/>
              </w:rPr>
              <w:t>7</w:t>
            </w:r>
            <w:r>
              <w:rPr>
                <w:rFonts w:hint="eastAsia" w:asciiTheme="minorEastAsia" w:hAnsiTheme="minorEastAsia" w:eastAsiaTheme="minorEastAsia" w:cstheme="minorEastAsia"/>
                <w:color w:val="000000" w:themeColor="text1"/>
                <w:sz w:val="15"/>
                <w:szCs w:val="15"/>
              </w:rPr>
              <w:t>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对项目实施质量达标情况进行评价【质量达标率=（质量达标完成量/实际完成量）×100%。</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指标分值=质量达标率×指标满分值</w:t>
            </w:r>
            <w:r>
              <w:rPr>
                <w:rFonts w:hint="eastAsia" w:asciiTheme="minorEastAsia" w:hAnsiTheme="minorEastAsia" w:eastAsiaTheme="minorEastAsia" w:cstheme="minorEastAsia"/>
                <w:color w:val="000000" w:themeColor="text1"/>
                <w:sz w:val="15"/>
                <w:szCs w:val="15"/>
                <w:lang w:val="en-US" w:eastAsia="zh-CN"/>
              </w:rPr>
              <w:t>7</w:t>
            </w:r>
            <w:r>
              <w:rPr>
                <w:rFonts w:hint="eastAsia" w:asciiTheme="minorEastAsia" w:hAnsiTheme="minorEastAsia" w:eastAsiaTheme="minorEastAsia" w:cstheme="minorEastAsia"/>
                <w:color w:val="000000" w:themeColor="text1"/>
                <w:sz w:val="15"/>
                <w:szCs w:val="15"/>
              </w:rPr>
              <w:t>分。</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lang w:eastAsia="zh-CN"/>
              </w:rPr>
            </w:pPr>
            <w:r>
              <w:rPr>
                <w:rFonts w:hint="eastAsia" w:asciiTheme="minorEastAsia" w:hAnsiTheme="minorEastAsia" w:eastAsiaTheme="minorEastAsia" w:cstheme="minorEastAsia"/>
                <w:color w:val="000000" w:themeColor="text1"/>
                <w:sz w:val="15"/>
                <w:szCs w:val="15"/>
                <w:lang w:val="en-US" w:eastAsia="zh-CN"/>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9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6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6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18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完成及时性（</w:t>
            </w:r>
            <w:r>
              <w:rPr>
                <w:rFonts w:hint="eastAsia" w:asciiTheme="minorEastAsia" w:hAnsiTheme="minorEastAsia" w:eastAsiaTheme="minorEastAsia" w:cstheme="minorEastAsia"/>
                <w:color w:val="000000" w:themeColor="text1"/>
                <w:sz w:val="15"/>
                <w:szCs w:val="15"/>
                <w:lang w:val="en-US" w:eastAsia="zh-CN"/>
              </w:rPr>
              <w:t>6</w:t>
            </w:r>
            <w:r>
              <w:rPr>
                <w:rFonts w:hint="eastAsia" w:asciiTheme="minorEastAsia" w:hAnsiTheme="minorEastAsia" w:eastAsiaTheme="minorEastAsia" w:cstheme="minorEastAsia"/>
                <w:color w:val="000000" w:themeColor="text1"/>
                <w:sz w:val="15"/>
                <w:szCs w:val="15"/>
              </w:rPr>
              <w:t>分）</w:t>
            </w: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项目是否按时完成(6分）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对项目是否按期完成进行评</w:t>
            </w:r>
            <w:r>
              <w:rPr>
                <w:rFonts w:hint="eastAsia" w:asciiTheme="minorEastAsia" w:hAnsiTheme="minorEastAsia" w:eastAsiaTheme="minorEastAsia" w:cstheme="minorEastAsia"/>
                <w:color w:val="000000" w:themeColor="text1"/>
                <w:sz w:val="15"/>
                <w:szCs w:val="15"/>
                <w:lang w:val="en-US" w:eastAsia="zh-CN"/>
              </w:rPr>
              <w:t>价</w:t>
            </w:r>
            <w:r>
              <w:rPr>
                <w:rFonts w:hint="eastAsia" w:asciiTheme="minorEastAsia" w:hAnsiTheme="minorEastAsia" w:eastAsiaTheme="minorEastAsia" w:cstheme="minorEastAsia"/>
                <w:color w:val="000000" w:themeColor="text1"/>
                <w:sz w:val="15"/>
                <w:szCs w:val="15"/>
              </w:rPr>
              <w:t>。</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项目是否按实施方案如期完成，满分6分，推迟的按照情况酌情扣分，扣完为止。</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lang w:eastAsia="zh-CN"/>
              </w:rPr>
            </w:pPr>
            <w:r>
              <w:rPr>
                <w:rFonts w:hint="eastAsia" w:asciiTheme="minorEastAsia" w:hAnsiTheme="minorEastAsia" w:eastAsiaTheme="minorEastAsia" w:cstheme="minorEastAsia"/>
                <w:color w:val="000000" w:themeColor="text1"/>
                <w:sz w:val="15"/>
                <w:szCs w:val="15"/>
                <w:lang w:val="en-US" w:eastAsia="zh-CN"/>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4" w:hRule="atLeast"/>
        </w:trPr>
        <w:tc>
          <w:tcPr>
            <w:tcW w:w="975" w:type="dxa"/>
            <w:vMerge w:val="restart"/>
            <w:vAlign w:val="center"/>
          </w:tcPr>
          <w:p>
            <w:pPr>
              <w:spacing w:line="240" w:lineRule="auto"/>
              <w:ind w:firstLine="162" w:firstLineChars="100"/>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 xml:space="preserve">效果     （30分） </w:t>
            </w:r>
          </w:p>
        </w:tc>
        <w:tc>
          <w:tcPr>
            <w:tcW w:w="675" w:type="dxa"/>
            <w:vMerge w:val="restart"/>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30%</w:t>
            </w:r>
          </w:p>
        </w:tc>
        <w:tc>
          <w:tcPr>
            <w:tcW w:w="960" w:type="dxa"/>
            <w:vMerge w:val="restart"/>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w:t>
            </w:r>
          </w:p>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效益</w:t>
            </w:r>
          </w:p>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（30分）</w:t>
            </w:r>
          </w:p>
        </w:tc>
        <w:tc>
          <w:tcPr>
            <w:tcW w:w="118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社会效益      （</w:t>
            </w:r>
            <w:r>
              <w:rPr>
                <w:rFonts w:hint="eastAsia" w:asciiTheme="minorEastAsia" w:hAnsiTheme="minorEastAsia" w:eastAsiaTheme="minorEastAsia" w:cstheme="minorEastAsia"/>
                <w:color w:val="000000" w:themeColor="text1"/>
                <w:sz w:val="15"/>
                <w:szCs w:val="15"/>
                <w:lang w:val="en-US" w:eastAsia="zh-CN"/>
              </w:rPr>
              <w:t>10</w:t>
            </w:r>
            <w:r>
              <w:rPr>
                <w:rFonts w:hint="eastAsia" w:asciiTheme="minorEastAsia" w:hAnsiTheme="minorEastAsia" w:eastAsiaTheme="minorEastAsia" w:cstheme="minorEastAsia"/>
                <w:color w:val="000000" w:themeColor="text1"/>
                <w:sz w:val="15"/>
                <w:szCs w:val="15"/>
              </w:rPr>
              <w:t>分）</w:t>
            </w: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对村民带来的直接或间接影响（</w:t>
            </w:r>
            <w:r>
              <w:rPr>
                <w:rFonts w:hint="eastAsia" w:asciiTheme="minorEastAsia" w:hAnsiTheme="minorEastAsia" w:eastAsiaTheme="minorEastAsia" w:cstheme="minorEastAsia"/>
                <w:color w:val="000000" w:themeColor="text1"/>
                <w:sz w:val="15"/>
                <w:szCs w:val="15"/>
                <w:lang w:val="en-US" w:eastAsia="zh-CN"/>
              </w:rPr>
              <w:t>10</w:t>
            </w:r>
            <w:r>
              <w:rPr>
                <w:rFonts w:hint="eastAsia" w:asciiTheme="minorEastAsia" w:hAnsiTheme="minorEastAsia" w:eastAsiaTheme="minorEastAsia" w:cstheme="minorEastAsia"/>
                <w:color w:val="000000" w:themeColor="text1"/>
                <w:sz w:val="15"/>
                <w:szCs w:val="15"/>
              </w:rPr>
              <w:t>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项目实施对村民生活环境所带来的直接或间接影响情况。</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评价标准可分为显著、较显著、一般、不显著四档进行赋分。</w:t>
            </w:r>
          </w:p>
        </w:tc>
        <w:tc>
          <w:tcPr>
            <w:tcW w:w="645" w:type="dxa"/>
            <w:vAlign w:val="center"/>
          </w:tcPr>
          <w:p>
            <w:pPr>
              <w:spacing w:line="240" w:lineRule="auto"/>
              <w:jc w:val="center"/>
              <w:rPr>
                <w:rFonts w:hint="default"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9" w:hRule="atLeast"/>
        </w:trPr>
        <w:tc>
          <w:tcPr>
            <w:tcW w:w="9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6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6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18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lang w:val="en-US" w:eastAsia="zh-CN"/>
              </w:rPr>
              <w:t>可持续影响</w:t>
            </w:r>
            <w:r>
              <w:rPr>
                <w:rFonts w:hint="eastAsia" w:asciiTheme="minorEastAsia" w:hAnsiTheme="minorEastAsia" w:eastAsiaTheme="minorEastAsia" w:cstheme="minorEastAsia"/>
                <w:color w:val="000000" w:themeColor="text1"/>
                <w:sz w:val="15"/>
                <w:szCs w:val="15"/>
              </w:rPr>
              <w:t>（</w:t>
            </w:r>
            <w:r>
              <w:rPr>
                <w:rFonts w:hint="eastAsia" w:asciiTheme="minorEastAsia" w:hAnsiTheme="minorEastAsia" w:eastAsiaTheme="minorEastAsia" w:cstheme="minorEastAsia"/>
                <w:color w:val="000000" w:themeColor="text1"/>
                <w:sz w:val="15"/>
                <w:szCs w:val="15"/>
                <w:lang w:val="en-US" w:eastAsia="zh-CN"/>
              </w:rPr>
              <w:t>10</w:t>
            </w:r>
            <w:r>
              <w:rPr>
                <w:rFonts w:hint="eastAsia" w:asciiTheme="minorEastAsia" w:hAnsiTheme="minorEastAsia" w:eastAsiaTheme="minorEastAsia" w:cstheme="minorEastAsia"/>
                <w:color w:val="000000" w:themeColor="text1"/>
                <w:sz w:val="15"/>
                <w:szCs w:val="15"/>
              </w:rPr>
              <w:t>分）</w:t>
            </w: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lang w:val="en-US" w:eastAsia="zh-CN"/>
              </w:rPr>
              <w:t>项目运行后的可持续影响</w:t>
            </w:r>
            <w:r>
              <w:rPr>
                <w:rFonts w:hint="eastAsia" w:asciiTheme="minorEastAsia" w:hAnsiTheme="minorEastAsia" w:eastAsiaTheme="minorEastAsia" w:cstheme="minorEastAsia"/>
                <w:color w:val="000000" w:themeColor="text1"/>
                <w:sz w:val="15"/>
                <w:szCs w:val="15"/>
              </w:rPr>
              <w:t>（</w:t>
            </w:r>
            <w:r>
              <w:rPr>
                <w:rFonts w:hint="eastAsia" w:asciiTheme="minorEastAsia" w:hAnsiTheme="minorEastAsia" w:eastAsiaTheme="minorEastAsia" w:cstheme="minorEastAsia"/>
                <w:color w:val="000000" w:themeColor="text1"/>
                <w:sz w:val="15"/>
                <w:szCs w:val="15"/>
                <w:lang w:val="en-US" w:eastAsia="zh-CN"/>
              </w:rPr>
              <w:t>10</w:t>
            </w:r>
            <w:r>
              <w:rPr>
                <w:rFonts w:hint="eastAsia" w:asciiTheme="minorEastAsia" w:hAnsiTheme="minorEastAsia" w:eastAsiaTheme="minorEastAsia" w:cstheme="minorEastAsia"/>
                <w:color w:val="000000" w:themeColor="text1"/>
                <w:sz w:val="15"/>
                <w:szCs w:val="15"/>
              </w:rPr>
              <w:t>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评价人员实地勘察、现场打分及</w:t>
            </w:r>
            <w:r>
              <w:rPr>
                <w:rFonts w:hint="eastAsia" w:asciiTheme="minorEastAsia" w:hAnsiTheme="minorEastAsia" w:eastAsiaTheme="minorEastAsia" w:cstheme="minorEastAsia"/>
                <w:color w:val="000000" w:themeColor="text1"/>
                <w:sz w:val="15"/>
                <w:szCs w:val="15"/>
                <w:lang w:val="en-US" w:eastAsia="zh-CN"/>
              </w:rPr>
              <w:t>现场调研</w:t>
            </w:r>
            <w:r>
              <w:rPr>
                <w:rFonts w:hint="eastAsia" w:asciiTheme="minorEastAsia" w:hAnsiTheme="minorEastAsia" w:eastAsiaTheme="minorEastAsia" w:cstheme="minorEastAsia"/>
                <w:color w:val="000000" w:themeColor="text1"/>
                <w:sz w:val="15"/>
                <w:szCs w:val="15"/>
              </w:rPr>
              <w:t>。</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根据评价人员实地勘察、现场打分进行评价，满分</w:t>
            </w:r>
            <w:r>
              <w:rPr>
                <w:rFonts w:hint="eastAsia" w:asciiTheme="minorEastAsia" w:hAnsiTheme="minorEastAsia" w:eastAsiaTheme="minorEastAsia" w:cstheme="minorEastAsia"/>
                <w:color w:val="000000" w:themeColor="text1"/>
                <w:sz w:val="15"/>
                <w:szCs w:val="15"/>
                <w:lang w:val="en-US" w:eastAsia="zh-CN"/>
              </w:rPr>
              <w:t>10</w:t>
            </w:r>
            <w:r>
              <w:rPr>
                <w:rFonts w:hint="eastAsia" w:asciiTheme="minorEastAsia" w:hAnsiTheme="minorEastAsia" w:eastAsiaTheme="minorEastAsia" w:cstheme="minorEastAsia"/>
                <w:color w:val="000000" w:themeColor="text1"/>
                <w:sz w:val="15"/>
                <w:szCs w:val="15"/>
              </w:rPr>
              <w:t>分，</w:t>
            </w:r>
            <w:r>
              <w:rPr>
                <w:rFonts w:hint="eastAsia" w:asciiTheme="minorEastAsia" w:hAnsiTheme="minorEastAsia" w:eastAsiaTheme="minorEastAsia" w:cstheme="minorEastAsia"/>
                <w:color w:val="000000" w:themeColor="text1"/>
                <w:sz w:val="15"/>
                <w:szCs w:val="15"/>
                <w:lang w:val="en-US" w:eastAsia="zh-CN"/>
              </w:rPr>
              <w:t>指标得分*100%=分值</w:t>
            </w:r>
            <w:r>
              <w:rPr>
                <w:rFonts w:hint="eastAsia" w:asciiTheme="minorEastAsia" w:hAnsiTheme="minorEastAsia" w:eastAsiaTheme="minorEastAsia" w:cstheme="minorEastAsia"/>
                <w:color w:val="000000" w:themeColor="text1"/>
                <w:sz w:val="15"/>
                <w:szCs w:val="15"/>
              </w:rPr>
              <w:t>。</w:t>
            </w:r>
          </w:p>
        </w:tc>
        <w:tc>
          <w:tcPr>
            <w:tcW w:w="645" w:type="dxa"/>
            <w:vAlign w:val="center"/>
          </w:tcPr>
          <w:p>
            <w:pPr>
              <w:spacing w:line="240" w:lineRule="auto"/>
              <w:jc w:val="center"/>
              <w:rPr>
                <w:rFonts w:hint="default"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8" w:hRule="atLeast"/>
        </w:trPr>
        <w:tc>
          <w:tcPr>
            <w:tcW w:w="9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675"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960" w:type="dxa"/>
            <w:vMerge w:val="continue"/>
            <w:vAlign w:val="center"/>
          </w:tcPr>
          <w:p>
            <w:pPr>
              <w:spacing w:line="240" w:lineRule="auto"/>
              <w:jc w:val="left"/>
              <w:rPr>
                <w:rFonts w:hint="eastAsia" w:asciiTheme="minorEastAsia" w:hAnsiTheme="minorEastAsia" w:eastAsiaTheme="minorEastAsia" w:cstheme="minorEastAsia"/>
                <w:color w:val="000000" w:themeColor="text1"/>
                <w:sz w:val="15"/>
                <w:szCs w:val="15"/>
              </w:rPr>
            </w:pPr>
          </w:p>
        </w:tc>
        <w:tc>
          <w:tcPr>
            <w:tcW w:w="118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社会公众或服务对象满意度（</w:t>
            </w:r>
            <w:r>
              <w:rPr>
                <w:rFonts w:hint="eastAsia" w:asciiTheme="minorEastAsia" w:hAnsiTheme="minorEastAsia" w:eastAsiaTheme="minorEastAsia" w:cstheme="minorEastAsia"/>
                <w:color w:val="000000" w:themeColor="text1"/>
                <w:sz w:val="15"/>
                <w:szCs w:val="15"/>
                <w:lang w:val="en-US" w:eastAsia="zh-CN"/>
              </w:rPr>
              <w:t>10</w:t>
            </w:r>
            <w:r>
              <w:rPr>
                <w:rFonts w:hint="eastAsia" w:asciiTheme="minorEastAsia" w:hAnsiTheme="minorEastAsia" w:eastAsiaTheme="minorEastAsia" w:cstheme="minorEastAsia"/>
                <w:color w:val="000000" w:themeColor="text1"/>
                <w:sz w:val="15"/>
                <w:szCs w:val="15"/>
              </w:rPr>
              <w:t>分）</w:t>
            </w:r>
          </w:p>
        </w:tc>
        <w:tc>
          <w:tcPr>
            <w:tcW w:w="196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问卷满意度</w:t>
            </w:r>
            <w:r>
              <w:rPr>
                <w:rFonts w:hint="eastAsia" w:asciiTheme="minorEastAsia" w:hAnsiTheme="minorEastAsia" w:eastAsiaTheme="minorEastAsia" w:cstheme="minorEastAsia"/>
                <w:color w:val="000000" w:themeColor="text1"/>
                <w:sz w:val="15"/>
                <w:szCs w:val="15"/>
                <w:lang w:val="en-US" w:eastAsia="zh-CN"/>
              </w:rPr>
              <w:t xml:space="preserve">  </w:t>
            </w:r>
            <w:r>
              <w:rPr>
                <w:rFonts w:hint="eastAsia" w:asciiTheme="minorEastAsia" w:hAnsiTheme="minorEastAsia" w:eastAsiaTheme="minorEastAsia" w:cstheme="minorEastAsia"/>
                <w:color w:val="000000" w:themeColor="text1"/>
                <w:sz w:val="15"/>
                <w:szCs w:val="15"/>
              </w:rPr>
              <w:t>（</w:t>
            </w:r>
            <w:r>
              <w:rPr>
                <w:rFonts w:hint="eastAsia" w:asciiTheme="minorEastAsia" w:hAnsiTheme="minorEastAsia" w:eastAsiaTheme="minorEastAsia" w:cstheme="minorEastAsia"/>
                <w:color w:val="000000" w:themeColor="text1"/>
                <w:sz w:val="15"/>
                <w:szCs w:val="15"/>
                <w:lang w:val="en-US" w:eastAsia="zh-CN"/>
              </w:rPr>
              <w:t>10</w:t>
            </w:r>
            <w:r>
              <w:rPr>
                <w:rFonts w:hint="eastAsia" w:asciiTheme="minorEastAsia" w:hAnsiTheme="minorEastAsia" w:eastAsiaTheme="minorEastAsia" w:cstheme="minorEastAsia"/>
                <w:color w:val="000000" w:themeColor="text1"/>
                <w:sz w:val="15"/>
                <w:szCs w:val="15"/>
              </w:rPr>
              <w:t>分）</w:t>
            </w:r>
          </w:p>
        </w:tc>
        <w:tc>
          <w:tcPr>
            <w:tcW w:w="2925"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社会公众或服务对象对项目实施效果的满意程度。</w:t>
            </w:r>
          </w:p>
        </w:tc>
        <w:tc>
          <w:tcPr>
            <w:tcW w:w="5130" w:type="dxa"/>
            <w:vAlign w:val="center"/>
          </w:tcPr>
          <w:p>
            <w:pPr>
              <w:spacing w:line="240" w:lineRule="auto"/>
              <w:jc w:val="left"/>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指标分值=满意率×指标满分值</w:t>
            </w:r>
            <w:r>
              <w:rPr>
                <w:rFonts w:hint="eastAsia" w:asciiTheme="minorEastAsia" w:hAnsiTheme="minorEastAsia" w:eastAsiaTheme="minorEastAsia" w:cstheme="minorEastAsia"/>
                <w:color w:val="000000" w:themeColor="text1"/>
                <w:sz w:val="15"/>
                <w:szCs w:val="15"/>
                <w:lang w:val="en-US" w:eastAsia="zh-CN"/>
              </w:rPr>
              <w:t>10</w:t>
            </w:r>
            <w:r>
              <w:rPr>
                <w:rFonts w:hint="eastAsia" w:asciiTheme="minorEastAsia" w:hAnsiTheme="minorEastAsia" w:eastAsiaTheme="minorEastAsia" w:cstheme="minorEastAsia"/>
                <w:color w:val="000000" w:themeColor="text1"/>
                <w:sz w:val="15"/>
                <w:szCs w:val="15"/>
              </w:rPr>
              <w:t>分。</w:t>
            </w: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975" w:type="dxa"/>
            <w:vAlign w:val="center"/>
          </w:tcPr>
          <w:p>
            <w:pPr>
              <w:keepNext w:val="0"/>
              <w:keepLines w:val="0"/>
              <w:pageBreakBefore w:val="0"/>
              <w:widowControl w:val="0"/>
              <w:kinsoku/>
              <w:wordWrap/>
              <w:overflowPunct/>
              <w:topLinePunct w:val="0"/>
              <w:autoSpaceDE w:val="0"/>
              <w:autoSpaceDN w:val="0"/>
              <w:bidi w:val="0"/>
              <w:adjustRightInd w:val="0"/>
              <w:snapToGrid w:val="0"/>
              <w:spacing w:line="20" w:lineRule="atLeast"/>
              <w:jc w:val="center"/>
              <w:textAlignment w:val="auto"/>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综合</w:t>
            </w:r>
            <w:r>
              <w:rPr>
                <w:rFonts w:hint="eastAsia" w:asciiTheme="minorEastAsia" w:hAnsiTheme="minorEastAsia" w:eastAsiaTheme="minorEastAsia" w:cstheme="minorEastAsia"/>
                <w:color w:val="000000" w:themeColor="text1"/>
                <w:sz w:val="15"/>
                <w:szCs w:val="15"/>
                <w:lang w:val="en-US" w:eastAsia="zh-CN"/>
              </w:rPr>
              <w:t>得</w:t>
            </w:r>
            <w:r>
              <w:rPr>
                <w:rFonts w:hint="eastAsia" w:asciiTheme="minorEastAsia" w:hAnsiTheme="minorEastAsia" w:eastAsiaTheme="minorEastAsia" w:cstheme="minorEastAsia"/>
                <w:color w:val="000000" w:themeColor="text1"/>
                <w:sz w:val="15"/>
                <w:szCs w:val="15"/>
              </w:rPr>
              <w:t>分</w:t>
            </w:r>
          </w:p>
        </w:tc>
        <w:tc>
          <w:tcPr>
            <w:tcW w:w="675"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p>
        </w:tc>
        <w:tc>
          <w:tcPr>
            <w:tcW w:w="960"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p>
        </w:tc>
        <w:tc>
          <w:tcPr>
            <w:tcW w:w="1185"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p>
        </w:tc>
        <w:tc>
          <w:tcPr>
            <w:tcW w:w="1965"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p>
        </w:tc>
        <w:tc>
          <w:tcPr>
            <w:tcW w:w="2925"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p>
        </w:tc>
        <w:tc>
          <w:tcPr>
            <w:tcW w:w="5130"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p>
        </w:tc>
        <w:tc>
          <w:tcPr>
            <w:tcW w:w="645" w:type="dxa"/>
            <w:vAlign w:val="center"/>
          </w:tcPr>
          <w:p>
            <w:pPr>
              <w:spacing w:line="240" w:lineRule="auto"/>
              <w:jc w:val="center"/>
              <w:rPr>
                <w:rFonts w:hint="default"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91.8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4" w:hRule="atLeast"/>
        </w:trPr>
        <w:tc>
          <w:tcPr>
            <w:tcW w:w="975" w:type="dxa"/>
            <w:vAlign w:val="center"/>
          </w:tcPr>
          <w:p>
            <w:pPr>
              <w:keepNext w:val="0"/>
              <w:keepLines w:val="0"/>
              <w:pageBreakBefore w:val="0"/>
              <w:widowControl w:val="0"/>
              <w:kinsoku/>
              <w:wordWrap/>
              <w:overflowPunct/>
              <w:topLinePunct w:val="0"/>
              <w:autoSpaceDE w:val="0"/>
              <w:autoSpaceDN w:val="0"/>
              <w:bidi w:val="0"/>
              <w:adjustRightInd w:val="0"/>
              <w:snapToGrid w:val="0"/>
              <w:spacing w:line="20" w:lineRule="atLeast"/>
              <w:jc w:val="center"/>
              <w:textAlignment w:val="auto"/>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rPr>
              <w:t>评价等</w:t>
            </w:r>
            <w:r>
              <w:rPr>
                <w:rFonts w:hint="eastAsia" w:asciiTheme="minorEastAsia" w:hAnsiTheme="minorEastAsia" w:eastAsiaTheme="minorEastAsia" w:cstheme="minorEastAsia"/>
                <w:color w:val="000000" w:themeColor="text1"/>
                <w:sz w:val="15"/>
                <w:szCs w:val="15"/>
                <w:lang w:val="en-US" w:eastAsia="zh-CN"/>
              </w:rPr>
              <w:t>级</w:t>
            </w:r>
          </w:p>
        </w:tc>
        <w:tc>
          <w:tcPr>
            <w:tcW w:w="675"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p>
        </w:tc>
        <w:tc>
          <w:tcPr>
            <w:tcW w:w="960"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p>
        </w:tc>
        <w:tc>
          <w:tcPr>
            <w:tcW w:w="1185"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p>
        </w:tc>
        <w:tc>
          <w:tcPr>
            <w:tcW w:w="1965"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p>
        </w:tc>
        <w:tc>
          <w:tcPr>
            <w:tcW w:w="2925"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p>
        </w:tc>
        <w:tc>
          <w:tcPr>
            <w:tcW w:w="5130"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p>
        </w:tc>
        <w:tc>
          <w:tcPr>
            <w:tcW w:w="645" w:type="dxa"/>
            <w:vAlign w:val="center"/>
          </w:tcPr>
          <w:p>
            <w:pPr>
              <w:spacing w:line="240" w:lineRule="auto"/>
              <w:jc w:val="center"/>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优秀</w:t>
            </w:r>
          </w:p>
        </w:tc>
      </w:tr>
    </w:tbl>
    <w:p>
      <w:pPr>
        <w:pStyle w:val="28"/>
        <w:ind w:firstLine="1992" w:firstLineChars="600"/>
        <w:rPr>
          <w:rFonts w:ascii="黑体" w:hAnsi="黑体" w:eastAsia="黑体"/>
          <w:color w:val="000000" w:themeColor="text1"/>
          <w:sz w:val="32"/>
          <w:szCs w:val="32"/>
        </w:rPr>
      </w:pPr>
      <w:r>
        <w:rPr>
          <w:rFonts w:hint="eastAsia" w:ascii="黑体" w:hAnsi="黑体" w:eastAsia="黑体"/>
          <w:color w:val="000000" w:themeColor="text1"/>
          <w:sz w:val="32"/>
          <w:szCs w:val="32"/>
        </w:rPr>
        <w:t>2019年枣庄市中区乡村振兴省级扶贫专项资金绩效评价</w:t>
      </w:r>
      <w:r>
        <w:rPr>
          <w:rFonts w:hint="eastAsia" w:ascii="黑体" w:hAnsi="黑体" w:eastAsia="黑体"/>
          <w:color w:val="000000" w:themeColor="text1"/>
          <w:sz w:val="32"/>
          <w:szCs w:val="32"/>
          <w:lang w:val="en-US" w:eastAsia="zh-CN"/>
        </w:rPr>
        <w:t>得分</w:t>
      </w:r>
      <w:r>
        <w:rPr>
          <w:rFonts w:hint="eastAsia" w:ascii="黑体" w:hAnsi="黑体" w:eastAsia="黑体"/>
          <w:color w:val="000000" w:themeColor="text1"/>
          <w:sz w:val="32"/>
          <w:szCs w:val="32"/>
        </w:rPr>
        <w:t>明细表</w:t>
      </w:r>
    </w:p>
    <w:tbl>
      <w:tblPr>
        <w:tblStyle w:val="18"/>
        <w:tblW w:w="5597"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508"/>
        <w:gridCol w:w="508"/>
        <w:gridCol w:w="508"/>
        <w:gridCol w:w="508"/>
        <w:gridCol w:w="508"/>
        <w:gridCol w:w="508"/>
        <w:gridCol w:w="508"/>
        <w:gridCol w:w="508"/>
        <w:gridCol w:w="508"/>
        <w:gridCol w:w="508"/>
        <w:gridCol w:w="508"/>
        <w:gridCol w:w="508"/>
        <w:gridCol w:w="508"/>
        <w:gridCol w:w="508"/>
        <w:gridCol w:w="509"/>
        <w:gridCol w:w="509"/>
        <w:gridCol w:w="509"/>
        <w:gridCol w:w="509"/>
        <w:gridCol w:w="509"/>
        <w:gridCol w:w="509"/>
        <w:gridCol w:w="509"/>
        <w:gridCol w:w="509"/>
        <w:gridCol w:w="509"/>
        <w:gridCol w:w="509"/>
        <w:gridCol w:w="509"/>
        <w:gridCol w:w="509"/>
        <w:gridCol w:w="509"/>
        <w:gridCol w:w="522"/>
        <w:gridCol w:w="540"/>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exact"/>
        </w:trPr>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序号</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镇街</w:t>
            </w:r>
          </w:p>
        </w:tc>
        <w:tc>
          <w:tcPr>
            <w:tcW w:w="1280" w:type="pct"/>
            <w:gridSpan w:val="8"/>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rPr>
            </w:pPr>
            <w:r>
              <w:rPr>
                <w:rFonts w:hint="eastAsia" w:ascii="黑体" w:hAnsi="黑体" w:eastAsia="黑体" w:cs="黑体"/>
                <w:b w:val="0"/>
                <w:bCs w:val="0"/>
                <w:color w:val="000000" w:themeColor="text1"/>
                <w:sz w:val="13"/>
                <w:szCs w:val="13"/>
                <w:vertAlign w:val="baseline"/>
                <w:lang w:val="en-US" w:eastAsia="zh-CN"/>
              </w:rPr>
              <w:t>投入（20分）</w:t>
            </w:r>
          </w:p>
        </w:tc>
        <w:tc>
          <w:tcPr>
            <w:tcW w:w="2243" w:type="pct"/>
            <w:gridSpan w:val="14"/>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firstLine="0" w:firstLineChars="0"/>
              <w:jc w:val="center"/>
              <w:textAlignment w:val="auto"/>
              <w:rPr>
                <w:rFonts w:hint="eastAsia" w:ascii="黑体" w:hAnsi="黑体" w:eastAsia="黑体" w:cs="黑体"/>
                <w:b w:val="0"/>
                <w:bCs w:val="0"/>
                <w:color w:val="000000" w:themeColor="text1"/>
                <w:sz w:val="13"/>
                <w:szCs w:val="13"/>
                <w:vertAlign w:val="baseline"/>
              </w:rPr>
            </w:pPr>
            <w:r>
              <w:rPr>
                <w:rFonts w:hint="eastAsia" w:ascii="黑体" w:hAnsi="黑体" w:eastAsia="黑体" w:cs="黑体"/>
                <w:b w:val="0"/>
                <w:bCs w:val="0"/>
                <w:color w:val="000000" w:themeColor="text1"/>
                <w:sz w:val="13"/>
                <w:szCs w:val="13"/>
                <w:vertAlign w:val="baseline"/>
                <w:lang w:val="en-US" w:eastAsia="zh-CN"/>
              </w:rPr>
              <w:t>过程（30分）</w:t>
            </w:r>
          </w:p>
        </w:tc>
        <w:tc>
          <w:tcPr>
            <w:tcW w:w="481" w:type="pct"/>
            <w:gridSpan w:val="3"/>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firstLine="0" w:firstLineChars="0"/>
              <w:jc w:val="center"/>
              <w:textAlignment w:val="auto"/>
              <w:rPr>
                <w:rFonts w:hint="eastAsia" w:ascii="黑体" w:hAnsi="黑体" w:eastAsia="黑体" w:cs="黑体"/>
                <w:b w:val="0"/>
                <w:bCs w:val="0"/>
                <w:color w:val="000000" w:themeColor="text1"/>
                <w:sz w:val="13"/>
                <w:szCs w:val="13"/>
                <w:vertAlign w:val="baseline"/>
                <w:lang w:eastAsia="zh-CN"/>
              </w:rPr>
            </w:pPr>
            <w:r>
              <w:rPr>
                <w:rFonts w:hint="eastAsia" w:ascii="黑体" w:hAnsi="黑体" w:eastAsia="黑体" w:cs="黑体"/>
                <w:b w:val="0"/>
                <w:bCs w:val="0"/>
                <w:color w:val="000000" w:themeColor="text1"/>
                <w:sz w:val="13"/>
                <w:szCs w:val="13"/>
                <w:vertAlign w:val="baseline"/>
              </w:rPr>
              <w:t>产出</w:t>
            </w:r>
            <w:r>
              <w:rPr>
                <w:rFonts w:hint="eastAsia" w:ascii="黑体" w:hAnsi="黑体" w:eastAsia="黑体" w:cs="黑体"/>
                <w:b w:val="0"/>
                <w:bCs w:val="0"/>
                <w:color w:val="000000" w:themeColor="text1"/>
                <w:sz w:val="13"/>
                <w:szCs w:val="13"/>
                <w:vertAlign w:val="baseline"/>
                <w:lang w:eastAsia="zh-CN"/>
              </w:rPr>
              <w:t>（</w:t>
            </w:r>
            <w:r>
              <w:rPr>
                <w:rFonts w:hint="eastAsia" w:ascii="黑体" w:hAnsi="黑体" w:eastAsia="黑体" w:cs="黑体"/>
                <w:b w:val="0"/>
                <w:bCs w:val="0"/>
                <w:color w:val="000000" w:themeColor="text1"/>
                <w:sz w:val="13"/>
                <w:szCs w:val="13"/>
                <w:vertAlign w:val="baseline"/>
                <w:lang w:val="en-US" w:eastAsia="zh-CN"/>
              </w:rPr>
              <w:t>20分</w:t>
            </w:r>
            <w:r>
              <w:rPr>
                <w:rFonts w:hint="eastAsia" w:ascii="黑体" w:hAnsi="黑体" w:eastAsia="黑体" w:cs="黑体"/>
                <w:b w:val="0"/>
                <w:bCs w:val="0"/>
                <w:color w:val="000000" w:themeColor="text1"/>
                <w:sz w:val="13"/>
                <w:szCs w:val="13"/>
                <w:vertAlign w:val="baseline"/>
                <w:lang w:eastAsia="zh-CN"/>
              </w:rPr>
              <w:t>）</w:t>
            </w:r>
          </w:p>
        </w:tc>
        <w:tc>
          <w:tcPr>
            <w:tcW w:w="494" w:type="pct"/>
            <w:gridSpan w:val="3"/>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firstLine="0" w:firstLineChars="0"/>
              <w:jc w:val="center"/>
              <w:textAlignment w:val="auto"/>
              <w:rPr>
                <w:rFonts w:hint="eastAsia" w:ascii="黑体" w:hAnsi="黑体" w:eastAsia="黑体" w:cs="黑体"/>
                <w:b w:val="0"/>
                <w:bCs w:val="0"/>
                <w:color w:val="000000" w:themeColor="text1"/>
                <w:sz w:val="13"/>
                <w:szCs w:val="13"/>
                <w:vertAlign w:val="baseline"/>
              </w:rPr>
            </w:pPr>
            <w:r>
              <w:rPr>
                <w:rFonts w:hint="eastAsia" w:ascii="黑体" w:hAnsi="黑体" w:eastAsia="黑体" w:cs="黑体"/>
                <w:b w:val="0"/>
                <w:bCs w:val="0"/>
                <w:color w:val="000000" w:themeColor="text1"/>
                <w:sz w:val="13"/>
                <w:szCs w:val="13"/>
                <w:vertAlign w:val="baseline"/>
              </w:rPr>
              <w:t>效果</w:t>
            </w:r>
            <w:r>
              <w:rPr>
                <w:rFonts w:hint="eastAsia" w:ascii="黑体" w:hAnsi="黑体" w:eastAsia="黑体" w:cs="黑体"/>
                <w:b w:val="0"/>
                <w:bCs w:val="0"/>
                <w:color w:val="000000" w:themeColor="text1"/>
                <w:sz w:val="13"/>
                <w:szCs w:val="13"/>
                <w:vertAlign w:val="baseline"/>
                <w:lang w:eastAsia="zh-CN"/>
              </w:rPr>
              <w:t>（</w:t>
            </w:r>
            <w:r>
              <w:rPr>
                <w:rFonts w:hint="eastAsia" w:ascii="黑体" w:hAnsi="黑体" w:eastAsia="黑体" w:cs="黑体"/>
                <w:b w:val="0"/>
                <w:bCs w:val="0"/>
                <w:color w:val="000000" w:themeColor="text1"/>
                <w:sz w:val="13"/>
                <w:szCs w:val="13"/>
                <w:vertAlign w:val="baseline"/>
                <w:lang w:val="en-US" w:eastAsia="zh-CN"/>
              </w:rPr>
              <w:t>30分</w:t>
            </w:r>
            <w:r>
              <w:rPr>
                <w:rFonts w:hint="eastAsia" w:ascii="黑体" w:hAnsi="黑体" w:eastAsia="黑体" w:cs="黑体"/>
                <w:b w:val="0"/>
                <w:bCs w:val="0"/>
                <w:color w:val="000000" w:themeColor="text1"/>
                <w:sz w:val="13"/>
                <w:szCs w:val="13"/>
                <w:vertAlign w:val="baseline"/>
                <w:lang w:eastAsia="zh-CN"/>
              </w:rPr>
              <w:t>）</w:t>
            </w:r>
          </w:p>
        </w:tc>
        <w:tc>
          <w:tcPr>
            <w:tcW w:w="179"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firstLine="0" w:firstLineChars="0"/>
              <w:jc w:val="center"/>
              <w:textAlignment w:val="auto"/>
              <w:rPr>
                <w:rFonts w:hint="eastAsia" w:ascii="黑体" w:hAnsi="黑体" w:eastAsia="黑体" w:cs="黑体"/>
                <w:b w:val="0"/>
                <w:bCs w:val="0"/>
                <w:color w:val="000000" w:themeColor="text1"/>
                <w:sz w:val="13"/>
                <w:szCs w:val="13"/>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firstLine="0" w:firstLineChars="0"/>
              <w:jc w:val="center"/>
              <w:textAlignment w:val="auto"/>
              <w:rPr>
                <w:rFonts w:hint="eastAsia" w:ascii="黑体" w:hAnsi="黑体" w:eastAsia="黑体" w:cs="黑体"/>
                <w:b w:val="0"/>
                <w:bCs w:val="0"/>
                <w:color w:val="000000" w:themeColor="text1"/>
                <w:sz w:val="13"/>
                <w:szCs w:val="13"/>
                <w:vertAlign w:val="baseline"/>
              </w:rPr>
            </w:pP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firstLine="0" w:firstLineChars="0"/>
              <w:jc w:val="center"/>
              <w:textAlignment w:val="auto"/>
              <w:rPr>
                <w:rFonts w:hint="eastAsia" w:ascii="黑体" w:hAnsi="黑体" w:eastAsia="黑体" w:cs="黑体"/>
                <w:b w:val="0"/>
                <w:bCs w:val="0"/>
                <w:color w:val="000000" w:themeColor="text1"/>
                <w:sz w:val="13"/>
                <w:szCs w:val="13"/>
                <w:vertAlign w:val="baseline"/>
              </w:rPr>
            </w:pPr>
          </w:p>
        </w:tc>
        <w:tc>
          <w:tcPr>
            <w:tcW w:w="960" w:type="pct"/>
            <w:gridSpan w:val="6"/>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firstLine="0" w:firstLineChars="0"/>
              <w:jc w:val="center"/>
              <w:textAlignment w:val="auto"/>
              <w:rPr>
                <w:rFonts w:hint="eastAsia" w:ascii="黑体" w:hAnsi="黑体" w:eastAsia="黑体" w:cs="黑体"/>
                <w:b w:val="0"/>
                <w:bCs w:val="0"/>
                <w:color w:val="000000" w:themeColor="text1"/>
                <w:sz w:val="13"/>
                <w:szCs w:val="13"/>
                <w:vertAlign w:val="baseline"/>
              </w:rPr>
            </w:pPr>
            <w:r>
              <w:rPr>
                <w:rFonts w:hint="eastAsia" w:ascii="黑体" w:hAnsi="黑体" w:eastAsia="黑体" w:cs="黑体"/>
                <w:b w:val="0"/>
                <w:bCs w:val="0"/>
                <w:color w:val="000000" w:themeColor="text1"/>
                <w:sz w:val="13"/>
                <w:szCs w:val="13"/>
                <w:vertAlign w:val="baseline"/>
                <w:lang w:val="en-US" w:eastAsia="zh-CN"/>
              </w:rPr>
              <w:t>项目立项（12分）</w:t>
            </w:r>
          </w:p>
        </w:tc>
        <w:tc>
          <w:tcPr>
            <w:tcW w:w="320" w:type="pct"/>
            <w:gridSpan w:val="2"/>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资金落实</w:t>
            </w:r>
          </w:p>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rPr>
            </w:pPr>
            <w:r>
              <w:rPr>
                <w:rFonts w:hint="eastAsia" w:ascii="黑体" w:hAnsi="黑体" w:eastAsia="黑体" w:cs="黑体"/>
                <w:b w:val="0"/>
                <w:bCs w:val="0"/>
                <w:color w:val="000000" w:themeColor="text1"/>
                <w:sz w:val="13"/>
                <w:szCs w:val="13"/>
                <w:vertAlign w:val="baseline"/>
                <w:lang w:val="en-US" w:eastAsia="zh-CN"/>
              </w:rPr>
              <w:t>（8分）</w:t>
            </w:r>
          </w:p>
        </w:tc>
        <w:tc>
          <w:tcPr>
            <w:tcW w:w="1121" w:type="pct"/>
            <w:gridSpan w:val="7"/>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firstLine="0" w:firstLineChars="0"/>
              <w:jc w:val="center"/>
              <w:textAlignment w:val="auto"/>
              <w:rPr>
                <w:rFonts w:hint="eastAsia" w:ascii="黑体" w:hAnsi="黑体" w:eastAsia="黑体" w:cs="黑体"/>
                <w:b w:val="0"/>
                <w:bCs w:val="0"/>
                <w:color w:val="000000" w:themeColor="text1"/>
                <w:sz w:val="13"/>
                <w:szCs w:val="13"/>
                <w:vertAlign w:val="baseline"/>
              </w:rPr>
            </w:pPr>
            <w:r>
              <w:rPr>
                <w:rFonts w:hint="eastAsia" w:ascii="黑体" w:hAnsi="黑体" w:eastAsia="黑体" w:cs="黑体"/>
                <w:b w:val="0"/>
                <w:bCs w:val="0"/>
                <w:color w:val="000000" w:themeColor="text1"/>
                <w:sz w:val="13"/>
                <w:szCs w:val="13"/>
                <w:vertAlign w:val="baseline"/>
                <w:lang w:val="en-US" w:eastAsia="zh-CN"/>
              </w:rPr>
              <w:t>业务管理（15分）</w:t>
            </w:r>
          </w:p>
        </w:tc>
        <w:tc>
          <w:tcPr>
            <w:tcW w:w="1122" w:type="pct"/>
            <w:gridSpan w:val="7"/>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firstLine="0" w:firstLineChars="0"/>
              <w:jc w:val="center"/>
              <w:textAlignment w:val="auto"/>
              <w:rPr>
                <w:rFonts w:hint="eastAsia" w:ascii="黑体" w:hAnsi="黑体" w:eastAsia="黑体" w:cs="黑体"/>
                <w:b w:val="0"/>
                <w:bCs w:val="0"/>
                <w:color w:val="000000" w:themeColor="text1"/>
                <w:sz w:val="13"/>
                <w:szCs w:val="13"/>
                <w:vertAlign w:val="baseline"/>
                <w:lang w:eastAsia="zh-CN"/>
              </w:rPr>
            </w:pPr>
            <w:r>
              <w:rPr>
                <w:rFonts w:hint="eastAsia" w:ascii="黑体" w:hAnsi="黑体" w:eastAsia="黑体" w:cs="黑体"/>
                <w:b w:val="0"/>
                <w:bCs w:val="0"/>
                <w:color w:val="000000" w:themeColor="text1"/>
                <w:sz w:val="13"/>
                <w:szCs w:val="13"/>
                <w:vertAlign w:val="baseline"/>
              </w:rPr>
              <w:t>财务管理</w:t>
            </w:r>
            <w:r>
              <w:rPr>
                <w:rFonts w:hint="eastAsia" w:ascii="黑体" w:hAnsi="黑体" w:eastAsia="黑体" w:cs="黑体"/>
                <w:b w:val="0"/>
                <w:bCs w:val="0"/>
                <w:color w:val="000000" w:themeColor="text1"/>
                <w:sz w:val="13"/>
                <w:szCs w:val="13"/>
                <w:vertAlign w:val="baseline"/>
                <w:lang w:eastAsia="zh-CN"/>
              </w:rPr>
              <w:t>（</w:t>
            </w:r>
            <w:r>
              <w:rPr>
                <w:rFonts w:hint="eastAsia" w:ascii="黑体" w:hAnsi="黑体" w:eastAsia="黑体" w:cs="黑体"/>
                <w:b w:val="0"/>
                <w:bCs w:val="0"/>
                <w:color w:val="000000" w:themeColor="text1"/>
                <w:sz w:val="13"/>
                <w:szCs w:val="13"/>
                <w:vertAlign w:val="baseline"/>
                <w:lang w:val="en-US" w:eastAsia="zh-CN"/>
              </w:rPr>
              <w:t>15分</w:t>
            </w:r>
            <w:r>
              <w:rPr>
                <w:rFonts w:hint="eastAsia" w:ascii="黑体" w:hAnsi="黑体" w:eastAsia="黑体" w:cs="黑体"/>
                <w:b w:val="0"/>
                <w:bCs w:val="0"/>
                <w:color w:val="000000" w:themeColor="text1"/>
                <w:sz w:val="13"/>
                <w:szCs w:val="13"/>
                <w:vertAlign w:val="baseline"/>
                <w:lang w:eastAsia="zh-CN"/>
              </w:rPr>
              <w:t>）</w:t>
            </w:r>
          </w:p>
        </w:tc>
        <w:tc>
          <w:tcPr>
            <w:tcW w:w="481" w:type="pct"/>
            <w:gridSpan w:val="3"/>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firstLine="0" w:firstLineChars="0"/>
              <w:jc w:val="center"/>
              <w:textAlignment w:val="auto"/>
              <w:rPr>
                <w:rFonts w:hint="eastAsia" w:ascii="黑体" w:hAnsi="黑体" w:eastAsia="黑体" w:cs="黑体"/>
                <w:b w:val="0"/>
                <w:bCs w:val="0"/>
                <w:color w:val="000000" w:themeColor="text1"/>
                <w:sz w:val="13"/>
                <w:szCs w:val="13"/>
                <w:vertAlign w:val="baseline"/>
              </w:rPr>
            </w:pPr>
            <w:r>
              <w:rPr>
                <w:rFonts w:hint="eastAsia" w:ascii="黑体" w:hAnsi="黑体" w:eastAsia="黑体" w:cs="黑体"/>
                <w:b w:val="0"/>
                <w:bCs w:val="0"/>
                <w:color w:val="000000" w:themeColor="text1"/>
                <w:sz w:val="13"/>
                <w:szCs w:val="13"/>
                <w:vertAlign w:val="baseline"/>
              </w:rPr>
              <w:t>项目产出</w:t>
            </w:r>
            <w:r>
              <w:rPr>
                <w:rFonts w:hint="eastAsia" w:ascii="黑体" w:hAnsi="黑体" w:eastAsia="黑体" w:cs="黑体"/>
                <w:b w:val="0"/>
                <w:bCs w:val="0"/>
                <w:color w:val="000000" w:themeColor="text1"/>
                <w:sz w:val="13"/>
                <w:szCs w:val="13"/>
                <w:vertAlign w:val="baseline"/>
                <w:lang w:eastAsia="zh-CN"/>
              </w:rPr>
              <w:t>（</w:t>
            </w:r>
            <w:r>
              <w:rPr>
                <w:rFonts w:hint="eastAsia" w:ascii="黑体" w:hAnsi="黑体" w:eastAsia="黑体" w:cs="黑体"/>
                <w:b w:val="0"/>
                <w:bCs w:val="0"/>
                <w:color w:val="000000" w:themeColor="text1"/>
                <w:sz w:val="13"/>
                <w:szCs w:val="13"/>
                <w:vertAlign w:val="baseline"/>
                <w:lang w:val="en-US" w:eastAsia="zh-CN"/>
              </w:rPr>
              <w:t>20分</w:t>
            </w:r>
            <w:r>
              <w:rPr>
                <w:rFonts w:hint="eastAsia" w:ascii="黑体" w:hAnsi="黑体" w:eastAsia="黑体" w:cs="黑体"/>
                <w:b w:val="0"/>
                <w:bCs w:val="0"/>
                <w:color w:val="000000" w:themeColor="text1"/>
                <w:sz w:val="13"/>
                <w:szCs w:val="13"/>
                <w:vertAlign w:val="baseline"/>
                <w:lang w:eastAsia="zh-CN"/>
              </w:rPr>
              <w:t>）</w:t>
            </w:r>
            <w:r>
              <w:rPr>
                <w:rFonts w:hint="eastAsia" w:ascii="黑体" w:hAnsi="黑体" w:eastAsia="黑体" w:cs="黑体"/>
                <w:b w:val="0"/>
                <w:bCs w:val="0"/>
                <w:color w:val="000000" w:themeColor="text1"/>
                <w:sz w:val="13"/>
                <w:szCs w:val="13"/>
                <w:vertAlign w:val="baseline"/>
              </w:rPr>
              <w:t xml:space="preserve"> </w:t>
            </w:r>
          </w:p>
        </w:tc>
        <w:tc>
          <w:tcPr>
            <w:tcW w:w="494" w:type="pct"/>
            <w:gridSpan w:val="3"/>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firstLine="0" w:firstLineChars="0"/>
              <w:jc w:val="center"/>
              <w:textAlignment w:val="auto"/>
              <w:rPr>
                <w:rFonts w:hint="eastAsia" w:ascii="黑体" w:hAnsi="黑体" w:eastAsia="黑体" w:cs="黑体"/>
                <w:b w:val="0"/>
                <w:bCs w:val="0"/>
                <w:color w:val="000000" w:themeColor="text1"/>
                <w:sz w:val="13"/>
                <w:szCs w:val="13"/>
                <w:vertAlign w:val="baseline"/>
              </w:rPr>
            </w:pPr>
            <w:r>
              <w:rPr>
                <w:rFonts w:hint="eastAsia" w:ascii="黑体" w:hAnsi="黑体" w:eastAsia="黑体" w:cs="黑体"/>
                <w:b w:val="0"/>
                <w:bCs w:val="0"/>
                <w:color w:val="000000" w:themeColor="text1"/>
                <w:sz w:val="13"/>
                <w:szCs w:val="13"/>
                <w:vertAlign w:val="baseline"/>
              </w:rPr>
              <w:t>项目效益</w:t>
            </w:r>
            <w:r>
              <w:rPr>
                <w:rFonts w:hint="eastAsia" w:ascii="黑体" w:hAnsi="黑体" w:eastAsia="黑体" w:cs="黑体"/>
                <w:b w:val="0"/>
                <w:bCs w:val="0"/>
                <w:color w:val="000000" w:themeColor="text1"/>
                <w:sz w:val="13"/>
                <w:szCs w:val="13"/>
                <w:vertAlign w:val="baseline"/>
                <w:lang w:eastAsia="zh-CN"/>
              </w:rPr>
              <w:t>（</w:t>
            </w:r>
            <w:r>
              <w:rPr>
                <w:rFonts w:hint="eastAsia" w:ascii="黑体" w:hAnsi="黑体" w:eastAsia="黑体" w:cs="黑体"/>
                <w:b w:val="0"/>
                <w:bCs w:val="0"/>
                <w:color w:val="000000" w:themeColor="text1"/>
                <w:sz w:val="13"/>
                <w:szCs w:val="13"/>
                <w:vertAlign w:val="baseline"/>
                <w:lang w:val="en-US" w:eastAsia="zh-CN"/>
              </w:rPr>
              <w:t>30</w:t>
            </w:r>
            <w:r>
              <w:rPr>
                <w:rFonts w:hint="eastAsia" w:ascii="黑体" w:hAnsi="黑体" w:eastAsia="黑体" w:cs="黑体"/>
                <w:b w:val="0"/>
                <w:bCs w:val="0"/>
                <w:color w:val="000000" w:themeColor="text1"/>
                <w:sz w:val="13"/>
                <w:szCs w:val="13"/>
                <w:vertAlign w:val="baseline"/>
                <w:lang w:eastAsia="zh-CN"/>
              </w:rPr>
              <w:t>）</w:t>
            </w:r>
          </w:p>
        </w:tc>
        <w:tc>
          <w:tcPr>
            <w:tcW w:w="179"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firstLine="0" w:firstLineChars="0"/>
              <w:jc w:val="center"/>
              <w:textAlignment w:val="auto"/>
              <w:rPr>
                <w:rFonts w:hint="eastAsia" w:ascii="黑体" w:hAnsi="黑体" w:eastAsia="黑体" w:cs="黑体"/>
                <w:b w:val="0"/>
                <w:bCs w:val="0"/>
                <w:color w:val="000000" w:themeColor="text1"/>
                <w:sz w:val="13"/>
                <w:szCs w:val="13"/>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exact"/>
        </w:trPr>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firstLine="0" w:firstLineChars="0"/>
              <w:jc w:val="center"/>
              <w:textAlignment w:val="auto"/>
              <w:rPr>
                <w:rFonts w:hint="eastAsia" w:ascii="黑体" w:hAnsi="黑体" w:eastAsia="黑体" w:cs="黑体"/>
                <w:b w:val="0"/>
                <w:bCs w:val="0"/>
                <w:color w:val="000000" w:themeColor="text1"/>
                <w:sz w:val="13"/>
                <w:szCs w:val="13"/>
                <w:vertAlign w:val="baseline"/>
              </w:rPr>
            </w:pP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firstLine="0" w:firstLineChars="0"/>
              <w:jc w:val="center"/>
              <w:textAlignment w:val="auto"/>
              <w:rPr>
                <w:rFonts w:hint="eastAsia" w:ascii="黑体" w:hAnsi="黑体" w:eastAsia="黑体" w:cs="黑体"/>
                <w:b w:val="0"/>
                <w:bCs w:val="0"/>
                <w:color w:val="000000" w:themeColor="text1"/>
                <w:sz w:val="13"/>
                <w:szCs w:val="13"/>
                <w:vertAlign w:val="baseline"/>
              </w:rPr>
            </w:pPr>
          </w:p>
        </w:tc>
        <w:tc>
          <w:tcPr>
            <w:tcW w:w="320" w:type="pct"/>
            <w:gridSpan w:val="2"/>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项目规划情况（4分）</w:t>
            </w:r>
          </w:p>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p>
        </w:tc>
        <w:tc>
          <w:tcPr>
            <w:tcW w:w="640" w:type="pct"/>
            <w:gridSpan w:val="4"/>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目标的设定情况（8分）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项目资金到位率（4分）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项目资金到位及时率（4分）</w:t>
            </w:r>
          </w:p>
        </w:tc>
        <w:tc>
          <w:tcPr>
            <w:tcW w:w="800" w:type="pct"/>
            <w:gridSpan w:val="5"/>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建设管理（10分）</w:t>
            </w:r>
          </w:p>
        </w:tc>
        <w:tc>
          <w:tcPr>
            <w:tcW w:w="320" w:type="pct"/>
            <w:gridSpan w:val="2"/>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项目质量可控性（5分）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财务管理制度健全性（3分）</w:t>
            </w:r>
          </w:p>
        </w:tc>
        <w:tc>
          <w:tcPr>
            <w:tcW w:w="801" w:type="pct"/>
            <w:gridSpan w:val="5"/>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资金使用合规性及相符性（9分）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财务监控状况（3分）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 xml:space="preserve">项目完成情况（7分） </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项目完成质量（7分）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完成及时性（6分）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社会效益（10）</w:t>
            </w:r>
          </w:p>
        </w:tc>
        <w:tc>
          <w:tcPr>
            <w:tcW w:w="164"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可持续影响（10分）</w:t>
            </w:r>
          </w:p>
        </w:tc>
        <w:tc>
          <w:tcPr>
            <w:tcW w:w="17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社会公众或服务对象满意度（10分）</w:t>
            </w:r>
          </w:p>
        </w:tc>
        <w:tc>
          <w:tcPr>
            <w:tcW w:w="179" w:type="pct"/>
            <w:vAlign w:val="center"/>
          </w:tcPr>
          <w:p>
            <w:pPr>
              <w:pStyle w:val="28"/>
              <w:keepNext w:val="0"/>
              <w:keepLines w:val="0"/>
              <w:pageBreakBefore w:val="0"/>
              <w:widowControl w:val="0"/>
              <w:tabs>
                <w:tab w:val="left" w:pos="620"/>
              </w:tabs>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7" w:hRule="exact"/>
        </w:trPr>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firstLine="0" w:firstLineChars="0"/>
              <w:jc w:val="center"/>
              <w:textAlignment w:val="auto"/>
              <w:rPr>
                <w:rFonts w:hint="eastAsia" w:ascii="黑体" w:hAnsi="黑体" w:eastAsia="黑体" w:cs="黑体"/>
                <w:b w:val="0"/>
                <w:bCs w:val="0"/>
                <w:color w:val="000000" w:themeColor="text1"/>
                <w:sz w:val="13"/>
                <w:szCs w:val="13"/>
                <w:vertAlign w:val="baseline"/>
              </w:rPr>
            </w:pP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建设规划（2分）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default" w:ascii="黑体" w:hAnsi="黑体" w:eastAsia="黑体" w:cs="黑体"/>
                <w:b w:val="0"/>
                <w:bCs w:val="0"/>
                <w:color w:val="000000" w:themeColor="text1"/>
                <w:spacing w:val="6"/>
                <w:kern w:val="2"/>
                <w:sz w:val="13"/>
                <w:szCs w:val="13"/>
                <w:vertAlign w:val="baseline"/>
                <w:lang w:val="en-US" w:eastAsia="zh-CN" w:bidi="ar-SA"/>
              </w:rPr>
            </w:pPr>
            <w:r>
              <w:rPr>
                <w:rFonts w:hint="eastAsia" w:ascii="黑体" w:hAnsi="黑体" w:eastAsia="黑体" w:cs="黑体"/>
                <w:b w:val="0"/>
                <w:bCs w:val="0"/>
                <w:color w:val="000000" w:themeColor="text1"/>
                <w:sz w:val="13"/>
                <w:szCs w:val="13"/>
                <w:vertAlign w:val="baseline"/>
                <w:lang w:val="en-US" w:eastAsia="zh-CN"/>
              </w:rPr>
              <w:t>规划质量（2分）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目标设立依据的充分性（2分）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目标的合理性（2分）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目标的明确性（2分）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目标与任务的相符性（2分）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区级财政资金到位率（4分）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区级财政资金到位及时性（4分）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项目的建设阶段分解情况（2分）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项目计划执行比例（2分）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管理制度保障（2分）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项目调整手续是否齐备（2分）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项目资料归档管理情况（2分）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项目实施的控制情况（3分）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项目质量管理水平（2分）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资金管理制度的健全性（3分）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资金使用的合规性（2分）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资金拨付的合规性（2分）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政府采购的合规性（2分）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项目支出与预算的相符性（1分）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项目支出与预算执行进度的相符性（2分）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财务监控状况（3分）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预定目标是否实现（7分）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项目质量合格率（7分）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项目是否按时完成（6分）</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p>
        </w:tc>
        <w:tc>
          <w:tcPr>
            <w:tcW w:w="164"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p>
        </w:tc>
        <w:tc>
          <w:tcPr>
            <w:tcW w:w="17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p>
        </w:tc>
        <w:tc>
          <w:tcPr>
            <w:tcW w:w="179"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160" w:type="pct"/>
            <w:vAlign w:val="top"/>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p>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p>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光明路街道</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p>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4</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4</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p>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3</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7</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7</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6</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7.5</w:t>
            </w:r>
          </w:p>
        </w:tc>
        <w:tc>
          <w:tcPr>
            <w:tcW w:w="164"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8</w:t>
            </w:r>
          </w:p>
        </w:tc>
        <w:tc>
          <w:tcPr>
            <w:tcW w:w="17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10</w:t>
            </w:r>
          </w:p>
        </w:tc>
        <w:tc>
          <w:tcPr>
            <w:tcW w:w="179"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exact"/>
        </w:trPr>
        <w:tc>
          <w:tcPr>
            <w:tcW w:w="160" w:type="pct"/>
            <w:vAlign w:val="top"/>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p>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孟庄镇</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4</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4</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3</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3</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7</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7</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6</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7.5</w:t>
            </w:r>
          </w:p>
        </w:tc>
        <w:tc>
          <w:tcPr>
            <w:tcW w:w="164"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9</w:t>
            </w:r>
          </w:p>
        </w:tc>
        <w:tc>
          <w:tcPr>
            <w:tcW w:w="17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10</w:t>
            </w:r>
          </w:p>
        </w:tc>
        <w:tc>
          <w:tcPr>
            <w:tcW w:w="179"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trPr>
        <w:tc>
          <w:tcPr>
            <w:tcW w:w="160" w:type="pct"/>
            <w:vAlign w:val="top"/>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p>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3</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齐村镇</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4</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4</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3</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3</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7</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7</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6</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7.5</w:t>
            </w:r>
          </w:p>
        </w:tc>
        <w:tc>
          <w:tcPr>
            <w:tcW w:w="164"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8</w:t>
            </w:r>
          </w:p>
        </w:tc>
        <w:tc>
          <w:tcPr>
            <w:tcW w:w="17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10</w:t>
            </w:r>
          </w:p>
        </w:tc>
        <w:tc>
          <w:tcPr>
            <w:tcW w:w="179"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exact"/>
        </w:trPr>
        <w:tc>
          <w:tcPr>
            <w:tcW w:w="160" w:type="pct"/>
            <w:vAlign w:val="top"/>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p>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4</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税郭镇</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4</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4</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7</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7</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6</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7.5</w:t>
            </w:r>
          </w:p>
        </w:tc>
        <w:tc>
          <w:tcPr>
            <w:tcW w:w="164"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9</w:t>
            </w:r>
          </w:p>
        </w:tc>
        <w:tc>
          <w:tcPr>
            <w:tcW w:w="17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10</w:t>
            </w:r>
          </w:p>
        </w:tc>
        <w:tc>
          <w:tcPr>
            <w:tcW w:w="179"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trPr>
        <w:tc>
          <w:tcPr>
            <w:tcW w:w="160" w:type="pct"/>
            <w:vAlign w:val="top"/>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p>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5</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西王庄镇</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4</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4</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3</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3</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7</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7</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6</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7.5</w:t>
            </w:r>
          </w:p>
        </w:tc>
        <w:tc>
          <w:tcPr>
            <w:tcW w:w="164"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8</w:t>
            </w:r>
          </w:p>
        </w:tc>
        <w:tc>
          <w:tcPr>
            <w:tcW w:w="17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10</w:t>
            </w:r>
          </w:p>
        </w:tc>
        <w:tc>
          <w:tcPr>
            <w:tcW w:w="179"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trPr>
        <w:tc>
          <w:tcPr>
            <w:tcW w:w="160" w:type="pct"/>
            <w:vAlign w:val="top"/>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p>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6</w:t>
            </w:r>
          </w:p>
        </w:tc>
        <w:tc>
          <w:tcPr>
            <w:tcW w:w="160" w:type="pct"/>
            <w:vAlign w:val="center"/>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永安镇</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4</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4</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3</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3</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6</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7</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6</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7.5</w:t>
            </w:r>
          </w:p>
        </w:tc>
        <w:tc>
          <w:tcPr>
            <w:tcW w:w="164"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8</w:t>
            </w:r>
          </w:p>
        </w:tc>
        <w:tc>
          <w:tcPr>
            <w:tcW w:w="17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10</w:t>
            </w:r>
          </w:p>
        </w:tc>
        <w:tc>
          <w:tcPr>
            <w:tcW w:w="179"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trPr>
        <w:tc>
          <w:tcPr>
            <w:tcW w:w="320" w:type="pct"/>
            <w:gridSpan w:val="2"/>
            <w:vAlign w:val="top"/>
          </w:tcPr>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both"/>
              <w:textAlignment w:val="auto"/>
              <w:rPr>
                <w:rFonts w:hint="eastAsia" w:ascii="黑体" w:hAnsi="黑体" w:eastAsia="黑体" w:cs="黑体"/>
                <w:b w:val="0"/>
                <w:bCs w:val="0"/>
                <w:color w:val="000000" w:themeColor="text1"/>
                <w:sz w:val="13"/>
                <w:szCs w:val="13"/>
                <w:vertAlign w:val="baseline"/>
                <w:lang w:val="en-US" w:eastAsia="zh-CN"/>
              </w:rPr>
            </w:pPr>
          </w:p>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0" w:firstLineChars="0"/>
              <w:jc w:val="both"/>
              <w:textAlignment w:val="auto"/>
              <w:rPr>
                <w:rFonts w:hint="eastAsia" w:ascii="黑体" w:hAnsi="黑体" w:eastAsia="黑体" w:cs="黑体"/>
                <w:b w:val="0"/>
                <w:bCs w:val="0"/>
                <w:color w:val="000000" w:themeColor="text1"/>
                <w:sz w:val="13"/>
                <w:szCs w:val="13"/>
                <w:vertAlign w:val="baseline"/>
                <w:lang w:val="en-US" w:eastAsia="zh-CN"/>
              </w:rPr>
            </w:pPr>
          </w:p>
          <w:p>
            <w:pPr>
              <w:pStyle w:val="28"/>
              <w:keepNext w:val="0"/>
              <w:keepLines w:val="0"/>
              <w:pageBreakBefore w:val="0"/>
              <w:widowControl w:val="0"/>
              <w:kinsoku/>
              <w:wordWrap/>
              <w:overflowPunct/>
              <w:topLinePunct w:val="0"/>
              <w:autoSpaceDE w:val="0"/>
              <w:autoSpaceDN w:val="0"/>
              <w:bidi w:val="0"/>
              <w:adjustRightInd w:val="0"/>
              <w:snapToGrid w:val="0"/>
              <w:spacing w:line="140" w:lineRule="exact"/>
              <w:ind w:left="0" w:leftChars="0" w:firstLine="142" w:firstLineChars="100"/>
              <w:jc w:val="both"/>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平均分数</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4</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4</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2.8</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1.8</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1.9</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2.7</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6.8</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7</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6</w:t>
            </w:r>
          </w:p>
        </w:tc>
        <w:tc>
          <w:tcPr>
            <w:tcW w:w="16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7.5</w:t>
            </w:r>
          </w:p>
        </w:tc>
        <w:tc>
          <w:tcPr>
            <w:tcW w:w="164"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8.3</w:t>
            </w:r>
          </w:p>
        </w:tc>
        <w:tc>
          <w:tcPr>
            <w:tcW w:w="170"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eastAsia"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10</w:t>
            </w:r>
          </w:p>
        </w:tc>
        <w:tc>
          <w:tcPr>
            <w:tcW w:w="179" w:type="pct"/>
            <w:vAlign w:val="bottom"/>
          </w:tcPr>
          <w:p>
            <w:pPr>
              <w:pStyle w:val="2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黑体" w:hAnsi="黑体" w:eastAsia="黑体" w:cs="黑体"/>
                <w:b w:val="0"/>
                <w:bCs w:val="0"/>
                <w:color w:val="000000" w:themeColor="text1"/>
                <w:sz w:val="13"/>
                <w:szCs w:val="13"/>
                <w:vertAlign w:val="baseline"/>
                <w:lang w:val="en-US" w:eastAsia="zh-CN"/>
              </w:rPr>
            </w:pPr>
            <w:r>
              <w:rPr>
                <w:rFonts w:hint="eastAsia" w:ascii="黑体" w:hAnsi="黑体" w:eastAsia="黑体" w:cs="黑体"/>
                <w:b w:val="0"/>
                <w:bCs w:val="0"/>
                <w:color w:val="000000" w:themeColor="text1"/>
                <w:sz w:val="13"/>
                <w:szCs w:val="13"/>
                <w:vertAlign w:val="baseline"/>
                <w:lang w:val="en-US" w:eastAsia="zh-CN"/>
              </w:rPr>
              <w:t>91.8</w:t>
            </w:r>
          </w:p>
        </w:tc>
      </w:tr>
    </w:tbl>
    <w:p>
      <w:pPr>
        <w:pStyle w:val="28"/>
        <w:ind w:firstLine="0" w:firstLineChars="0"/>
        <w:rPr>
          <w:rFonts w:ascii="黑体" w:hAnsi="黑体" w:eastAsia="黑体"/>
          <w:color w:val="000000" w:themeColor="text1"/>
          <w:sz w:val="13"/>
          <w:szCs w:val="13"/>
        </w:rPr>
        <w:sectPr>
          <w:pgSz w:w="16838" w:h="11906" w:orient="landscape"/>
          <w:pgMar w:top="1134" w:right="1440" w:bottom="1474" w:left="1440" w:header="851" w:footer="992" w:gutter="0"/>
          <w:pgNumType w:fmt="decimal"/>
          <w:cols w:space="425" w:num="1"/>
          <w:docGrid w:linePitch="408" w:charSpace="0"/>
        </w:sectPr>
      </w:pPr>
    </w:p>
    <w:p>
      <w:pPr>
        <w:pStyle w:val="23"/>
        <w:ind w:firstLine="566" w:firstLineChars="177"/>
        <w:rPr>
          <w:rFonts w:hint="eastAsia"/>
          <w:color w:val="000000" w:themeColor="text1"/>
          <w:lang w:val="en-US" w:eastAsia="zh-CN"/>
        </w:rPr>
      </w:pPr>
      <w:bookmarkStart w:id="104" w:name="_Toc491438424"/>
      <w:r>
        <w:rPr>
          <w:rFonts w:hint="eastAsia"/>
          <w:color w:val="000000" w:themeColor="text1"/>
        </w:rPr>
        <w:t>附件</w:t>
      </w:r>
      <w:r>
        <w:rPr>
          <w:rFonts w:hint="eastAsia"/>
          <w:color w:val="000000" w:themeColor="text1"/>
          <w:lang w:val="en-US" w:eastAsia="zh-CN"/>
        </w:rPr>
        <w:t xml:space="preserve">3          </w:t>
      </w:r>
    </w:p>
    <w:p>
      <w:pPr>
        <w:pStyle w:val="23"/>
        <w:ind w:firstLine="3290" w:firstLineChars="1175"/>
        <w:rPr>
          <w:color w:val="000000" w:themeColor="text1"/>
        </w:rPr>
      </w:pPr>
      <w:r>
        <w:rPr>
          <w:rFonts w:hint="eastAsia" w:ascii="黑体" w:hAnsi="黑体" w:eastAsia="黑体"/>
          <w:color w:val="000000" w:themeColor="text1"/>
          <w:sz w:val="28"/>
          <w:szCs w:val="28"/>
        </w:rPr>
        <w:t>调查问卷</w:t>
      </w:r>
      <w:r>
        <w:rPr>
          <w:rFonts w:hint="eastAsia" w:hAnsi="黑体"/>
          <w:color w:val="000000" w:themeColor="text1"/>
          <w:sz w:val="28"/>
          <w:szCs w:val="28"/>
          <w:lang w:val="en-US" w:eastAsia="zh-CN"/>
        </w:rPr>
        <w:t>及</w:t>
      </w:r>
      <w:r>
        <w:rPr>
          <w:rFonts w:hint="eastAsia" w:ascii="黑体" w:hAnsi="黑体" w:eastAsia="黑体"/>
          <w:color w:val="000000" w:themeColor="text1"/>
          <w:sz w:val="28"/>
          <w:szCs w:val="28"/>
        </w:rPr>
        <w:t>统计分析</w:t>
      </w:r>
    </w:p>
    <w:bookmarkEnd w:id="104"/>
    <w:p>
      <w:pPr>
        <w:pStyle w:val="36"/>
        <w:shd w:val="clear" w:color="auto" w:fill="FFFFFF"/>
        <w:tabs>
          <w:tab w:val="left" w:pos="1134"/>
        </w:tabs>
        <w:spacing w:before="0" w:beforeAutospacing="0" w:after="0" w:afterAutospacing="0" w:line="580" w:lineRule="exact"/>
        <w:ind w:firstLine="560" w:firstLineChars="2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201</w:t>
      </w:r>
      <w:r>
        <w:rPr>
          <w:rFonts w:hint="eastAsia" w:ascii="仿宋_GB2312" w:hAnsi="黑体" w:eastAsia="仿宋_GB2312" w:cs="Times New Roman"/>
          <w:color w:val="000000" w:themeColor="text1"/>
          <w:kern w:val="2"/>
          <w:sz w:val="28"/>
          <w:szCs w:val="28"/>
          <w:lang w:val="en-US" w:eastAsia="zh-CN"/>
        </w:rPr>
        <w:t>9</w:t>
      </w:r>
      <w:r>
        <w:rPr>
          <w:rFonts w:hint="eastAsia" w:ascii="仿宋_GB2312" w:hAnsi="黑体" w:eastAsia="仿宋_GB2312" w:cs="Times New Roman"/>
          <w:color w:val="000000" w:themeColor="text1"/>
          <w:kern w:val="2"/>
          <w:sz w:val="28"/>
          <w:szCs w:val="28"/>
        </w:rPr>
        <w:t>年度</w:t>
      </w:r>
      <w:r>
        <w:rPr>
          <w:rFonts w:hint="eastAsia" w:ascii="仿宋_GB2312" w:hAnsi="黑体" w:eastAsia="仿宋_GB2312" w:cs="Times New Roman"/>
          <w:color w:val="000000" w:themeColor="text1"/>
          <w:kern w:val="2"/>
          <w:sz w:val="28"/>
          <w:szCs w:val="28"/>
          <w:lang w:val="en-US" w:eastAsia="zh-CN"/>
        </w:rPr>
        <w:t>市中区</w:t>
      </w:r>
      <w:r>
        <w:rPr>
          <w:rFonts w:hint="eastAsia" w:ascii="仿宋_GB2312" w:hAnsi="黑体" w:eastAsia="仿宋_GB2312" w:cs="Times New Roman"/>
          <w:color w:val="000000" w:themeColor="text1"/>
          <w:kern w:val="2"/>
          <w:sz w:val="28"/>
          <w:szCs w:val="28"/>
        </w:rPr>
        <w:t>财政乡村振兴专项</w:t>
      </w:r>
      <w:r>
        <w:rPr>
          <w:rFonts w:hint="eastAsia" w:ascii="仿宋_GB2312" w:hAnsi="黑体" w:eastAsia="仿宋_GB2312" w:cs="Times New Roman"/>
          <w:color w:val="000000" w:themeColor="text1"/>
          <w:kern w:val="2"/>
          <w:sz w:val="28"/>
          <w:szCs w:val="28"/>
          <w:lang w:val="en-US" w:eastAsia="zh-CN"/>
        </w:rPr>
        <w:t>扶贫</w:t>
      </w:r>
      <w:r>
        <w:rPr>
          <w:rFonts w:hint="eastAsia" w:ascii="仿宋_GB2312" w:hAnsi="黑体" w:eastAsia="仿宋_GB2312" w:cs="Times New Roman"/>
          <w:color w:val="000000" w:themeColor="text1"/>
          <w:kern w:val="2"/>
          <w:sz w:val="28"/>
          <w:szCs w:val="28"/>
        </w:rPr>
        <w:t>资金项目调查问卷</w:t>
      </w:r>
    </w:p>
    <w:p>
      <w:pPr>
        <w:pStyle w:val="36"/>
        <w:shd w:val="clear" w:color="auto" w:fill="FFFFFF"/>
        <w:tabs>
          <w:tab w:val="left" w:pos="1134"/>
        </w:tabs>
        <w:spacing w:before="0" w:beforeAutospacing="0" w:after="0" w:afterAutospacing="0" w:line="580" w:lineRule="exact"/>
        <w:ind w:firstLine="5880" w:firstLineChars="21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lang w:val="en-US" w:eastAsia="zh-CN"/>
        </w:rPr>
        <w:t>（项目实施</w:t>
      </w:r>
      <w:r>
        <w:rPr>
          <w:rFonts w:hint="eastAsia" w:ascii="仿宋_GB2312" w:hAnsi="黑体" w:eastAsia="仿宋_GB2312" w:cs="Times New Roman"/>
          <w:color w:val="000000" w:themeColor="text1"/>
          <w:kern w:val="2"/>
          <w:sz w:val="28"/>
          <w:szCs w:val="28"/>
        </w:rPr>
        <w:t>部</w:t>
      </w:r>
      <w:r>
        <w:rPr>
          <w:rFonts w:hint="eastAsia" w:ascii="仿宋_GB2312" w:hAnsi="黑体" w:eastAsia="仿宋_GB2312" w:cs="Times New Roman"/>
          <w:color w:val="000000" w:themeColor="text1"/>
          <w:kern w:val="2"/>
          <w:sz w:val="28"/>
          <w:szCs w:val="28"/>
          <w:lang w:val="en-US" w:eastAsia="zh-CN"/>
        </w:rPr>
        <w:t>门</w:t>
      </w:r>
      <w:r>
        <w:rPr>
          <w:rFonts w:hint="eastAsia" w:ascii="仿宋_GB2312" w:hAnsi="黑体" w:eastAsia="仿宋_GB2312" w:cs="Times New Roman"/>
          <w:color w:val="000000" w:themeColor="text1"/>
          <w:kern w:val="2"/>
          <w:sz w:val="28"/>
          <w:szCs w:val="28"/>
          <w:lang w:eastAsia="zh-CN"/>
        </w:rPr>
        <w:t>）</w:t>
      </w:r>
    </w:p>
    <w:p>
      <w:pPr>
        <w:pStyle w:val="36"/>
        <w:shd w:val="clear" w:color="auto" w:fill="FFFFFF"/>
        <w:tabs>
          <w:tab w:val="left" w:pos="1134"/>
        </w:tabs>
        <w:spacing w:before="0" w:beforeAutospacing="0" w:after="0" w:afterAutospacing="0" w:line="580" w:lineRule="exact"/>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尊敬的先生/女士：</w:t>
      </w:r>
    </w:p>
    <w:p>
      <w:pPr>
        <w:pStyle w:val="36"/>
        <w:shd w:val="clear" w:color="auto" w:fill="FFFFFF"/>
        <w:tabs>
          <w:tab w:val="left" w:pos="1134"/>
        </w:tabs>
        <w:spacing w:before="0" w:beforeAutospacing="0" w:after="0" w:afterAutospacing="0" w:line="580" w:lineRule="exact"/>
        <w:ind w:firstLine="560" w:firstLineChars="2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lang w:val="en-US" w:eastAsia="zh-CN"/>
        </w:rPr>
        <w:t>您好！</w:t>
      </w:r>
      <w:r>
        <w:rPr>
          <w:rFonts w:hint="eastAsia" w:ascii="仿宋_GB2312" w:hAnsi="黑体" w:eastAsia="仿宋_GB2312" w:cs="Times New Roman"/>
          <w:color w:val="000000" w:themeColor="text1"/>
          <w:kern w:val="2"/>
          <w:sz w:val="28"/>
          <w:szCs w:val="28"/>
        </w:rPr>
        <w:t>本次问卷调查活动，目的是充分了解群众对</w:t>
      </w:r>
      <w:r>
        <w:rPr>
          <w:rFonts w:hint="eastAsia" w:ascii="仿宋_GB2312" w:hAnsi="黑体" w:eastAsia="仿宋_GB2312" w:cs="Times New Roman"/>
          <w:color w:val="000000" w:themeColor="text1"/>
          <w:kern w:val="2"/>
          <w:sz w:val="28"/>
          <w:szCs w:val="28"/>
          <w:lang w:val="en-US" w:eastAsia="zh-CN"/>
        </w:rPr>
        <w:t>2</w:t>
      </w:r>
      <w:r>
        <w:rPr>
          <w:rFonts w:hint="eastAsia" w:ascii="仿宋_GB2312" w:hAnsi="黑体" w:eastAsia="仿宋_GB2312" w:cs="Times New Roman"/>
          <w:color w:val="000000" w:themeColor="text1"/>
          <w:kern w:val="2"/>
          <w:sz w:val="28"/>
          <w:szCs w:val="28"/>
        </w:rPr>
        <w:t xml:space="preserve">019年度市中区乡村振兴专项扶贫资金项目满意程度，以及希望专项扶贫资金项目需改善问题，以利进一步推动做好专项扶贫资金工作，本调查不需要实名，大概会耽误您几分钟的时间，请根据您的实际情况填写，衷心感谢您的参与！ </w:t>
      </w:r>
      <w:r>
        <w:rPr>
          <w:rFonts w:hint="eastAsia" w:ascii="仿宋_GB2312" w:hAnsi="黑体" w:eastAsia="仿宋_GB2312" w:cs="Times New Roman"/>
          <w:color w:val="000000" w:themeColor="text1"/>
          <w:kern w:val="2"/>
          <w:sz w:val="28"/>
          <w:szCs w:val="28"/>
          <w:lang w:val="en-US" w:eastAsia="zh-CN"/>
        </w:rPr>
        <w:t xml:space="preserve">          </w:t>
      </w:r>
      <w:r>
        <w:rPr>
          <w:rFonts w:hint="eastAsia" w:ascii="仿宋_GB2312" w:hAnsi="黑体" w:eastAsia="仿宋_GB2312" w:cs="Times New Roman"/>
          <w:color w:val="000000" w:themeColor="text1"/>
          <w:kern w:val="2"/>
          <w:sz w:val="28"/>
          <w:szCs w:val="28"/>
        </w:rPr>
        <w:t xml:space="preserve"> </w:t>
      </w:r>
    </w:p>
    <w:p>
      <w:pPr>
        <w:pStyle w:val="36"/>
        <w:numPr>
          <w:ilvl w:val="0"/>
          <w:numId w:val="0"/>
        </w:numPr>
        <w:shd w:val="clear" w:color="auto" w:fill="FFFFFF"/>
        <w:tabs>
          <w:tab w:val="left" w:pos="1134"/>
        </w:tabs>
        <w:spacing w:before="0" w:beforeAutospacing="0" w:after="0" w:afterAutospacing="0" w:line="480" w:lineRule="auto"/>
        <w:ind w:firstLine="560" w:firstLineChars="2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lang w:val="en-US" w:eastAsia="zh-CN"/>
        </w:rPr>
        <w:t>1.区</w:t>
      </w:r>
      <w:r>
        <w:rPr>
          <w:rFonts w:hint="eastAsia" w:ascii="仿宋_GB2312" w:hAnsi="黑体" w:eastAsia="仿宋_GB2312" w:cs="Times New Roman"/>
          <w:color w:val="000000" w:themeColor="text1"/>
          <w:kern w:val="2"/>
          <w:sz w:val="28"/>
          <w:szCs w:val="28"/>
        </w:rPr>
        <w:t>级财政专项扶贫资金的分配是否与预期相符？</w:t>
      </w:r>
    </w:p>
    <w:p>
      <w:pPr>
        <w:pStyle w:val="36"/>
        <w:numPr>
          <w:ilvl w:val="0"/>
          <w:numId w:val="0"/>
        </w:numPr>
        <w:shd w:val="clear" w:color="auto" w:fill="FFFFFF"/>
        <w:tabs>
          <w:tab w:val="left" w:pos="1134"/>
        </w:tabs>
        <w:spacing w:before="0" w:beforeAutospacing="0" w:after="0" w:afterAutospacing="0" w:line="480" w:lineRule="auto"/>
        <w:ind w:firstLine="840" w:firstLineChars="3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 xml:space="preserve">A.非常满意 B.满意 C.一般 D.不满意 </w:t>
      </w:r>
    </w:p>
    <w:p>
      <w:pPr>
        <w:pStyle w:val="36"/>
        <w:numPr>
          <w:ilvl w:val="0"/>
          <w:numId w:val="0"/>
        </w:numPr>
        <w:shd w:val="clear" w:color="auto" w:fill="FFFFFF"/>
        <w:tabs>
          <w:tab w:val="left" w:pos="1134"/>
        </w:tabs>
        <w:spacing w:before="0" w:beforeAutospacing="0" w:after="0" w:afterAutospacing="0" w:line="480" w:lineRule="auto"/>
        <w:ind w:firstLine="560" w:firstLineChars="2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2.</w:t>
      </w:r>
      <w:r>
        <w:rPr>
          <w:rFonts w:hint="eastAsia" w:ascii="仿宋_GB2312" w:hAnsi="黑体" w:eastAsia="仿宋_GB2312" w:cs="Times New Roman"/>
          <w:color w:val="000000" w:themeColor="text1"/>
          <w:kern w:val="2"/>
          <w:sz w:val="28"/>
          <w:szCs w:val="28"/>
          <w:lang w:val="en-US" w:eastAsia="zh-CN"/>
        </w:rPr>
        <w:t>区</w:t>
      </w:r>
      <w:r>
        <w:rPr>
          <w:rFonts w:hint="eastAsia" w:ascii="仿宋_GB2312" w:hAnsi="黑体" w:eastAsia="仿宋_GB2312" w:cs="Times New Roman"/>
          <w:color w:val="000000" w:themeColor="text1"/>
          <w:kern w:val="2"/>
          <w:sz w:val="28"/>
          <w:szCs w:val="28"/>
        </w:rPr>
        <w:t>级财政专项扶贫资金的拨付是否及时？</w:t>
      </w:r>
    </w:p>
    <w:p>
      <w:pPr>
        <w:pStyle w:val="36"/>
        <w:numPr>
          <w:ilvl w:val="0"/>
          <w:numId w:val="0"/>
        </w:numPr>
        <w:shd w:val="clear" w:color="auto" w:fill="FFFFFF"/>
        <w:tabs>
          <w:tab w:val="left" w:pos="936"/>
          <w:tab w:val="left" w:pos="1134"/>
        </w:tabs>
        <w:spacing w:before="0" w:beforeAutospacing="0" w:after="0" w:afterAutospacing="0" w:line="480" w:lineRule="auto"/>
        <w:ind w:firstLine="840" w:firstLineChars="3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 xml:space="preserve">A.非常满意 B.满意 C.一般 D.不满意 </w:t>
      </w:r>
    </w:p>
    <w:p>
      <w:pPr>
        <w:pStyle w:val="36"/>
        <w:numPr>
          <w:ilvl w:val="0"/>
          <w:numId w:val="0"/>
        </w:numPr>
        <w:shd w:val="clear" w:color="auto" w:fill="FFFFFF"/>
        <w:tabs>
          <w:tab w:val="left" w:pos="1134"/>
        </w:tabs>
        <w:spacing w:before="0" w:beforeAutospacing="0" w:after="0" w:afterAutospacing="0" w:line="480" w:lineRule="auto"/>
        <w:ind w:firstLine="560" w:firstLineChars="2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3.</w:t>
      </w:r>
      <w:r>
        <w:rPr>
          <w:rFonts w:hint="eastAsia" w:ascii="仿宋_GB2312" w:hAnsi="黑体" w:eastAsia="仿宋_GB2312" w:cs="Times New Roman"/>
          <w:color w:val="000000" w:themeColor="text1"/>
          <w:kern w:val="2"/>
          <w:sz w:val="28"/>
          <w:szCs w:val="28"/>
          <w:lang w:val="en-US" w:eastAsia="zh-CN"/>
        </w:rPr>
        <w:t>区</w:t>
      </w:r>
      <w:r>
        <w:rPr>
          <w:rFonts w:hint="eastAsia" w:ascii="仿宋_GB2312" w:hAnsi="黑体" w:eastAsia="仿宋_GB2312" w:cs="Times New Roman"/>
          <w:color w:val="000000" w:themeColor="text1"/>
          <w:kern w:val="2"/>
          <w:sz w:val="28"/>
          <w:szCs w:val="28"/>
        </w:rPr>
        <w:t>财政专项资金扶贫项目的申报程序是否合理？</w:t>
      </w:r>
    </w:p>
    <w:p>
      <w:pPr>
        <w:pStyle w:val="36"/>
        <w:numPr>
          <w:ilvl w:val="0"/>
          <w:numId w:val="0"/>
        </w:numPr>
        <w:shd w:val="clear" w:color="auto" w:fill="FFFFFF"/>
        <w:tabs>
          <w:tab w:val="left" w:pos="936"/>
          <w:tab w:val="left" w:pos="1134"/>
        </w:tabs>
        <w:spacing w:before="0" w:beforeAutospacing="0" w:after="0" w:afterAutospacing="0" w:line="480" w:lineRule="auto"/>
        <w:ind w:firstLine="840" w:firstLineChars="3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 xml:space="preserve">A.非常满意 B.满意 C.一般 D.不满意 </w:t>
      </w:r>
    </w:p>
    <w:p>
      <w:pPr>
        <w:pStyle w:val="36"/>
        <w:numPr>
          <w:ilvl w:val="0"/>
          <w:numId w:val="0"/>
        </w:numPr>
        <w:shd w:val="clear" w:color="auto" w:fill="FFFFFF"/>
        <w:tabs>
          <w:tab w:val="left" w:pos="1134"/>
        </w:tabs>
        <w:spacing w:before="0" w:beforeAutospacing="0" w:after="0" w:afterAutospacing="0" w:line="480" w:lineRule="auto"/>
        <w:ind w:firstLine="560" w:firstLineChars="2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4.上级部门对实施方案的审批或备案是否及时？</w:t>
      </w:r>
    </w:p>
    <w:p>
      <w:pPr>
        <w:pStyle w:val="36"/>
        <w:numPr>
          <w:ilvl w:val="0"/>
          <w:numId w:val="0"/>
        </w:numPr>
        <w:shd w:val="clear" w:color="auto" w:fill="FFFFFF"/>
        <w:tabs>
          <w:tab w:val="left" w:pos="1134"/>
        </w:tabs>
        <w:spacing w:before="0" w:beforeAutospacing="0" w:after="0" w:afterAutospacing="0" w:line="480" w:lineRule="auto"/>
        <w:ind w:firstLine="840" w:firstLineChars="3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 xml:space="preserve">A.非常满意 B.满意 C.一般 D.不满意  </w:t>
      </w:r>
    </w:p>
    <w:p>
      <w:pPr>
        <w:pStyle w:val="36"/>
        <w:numPr>
          <w:ilvl w:val="0"/>
          <w:numId w:val="0"/>
        </w:numPr>
        <w:shd w:val="clear" w:color="auto" w:fill="FFFFFF"/>
        <w:tabs>
          <w:tab w:val="left" w:pos="1134"/>
        </w:tabs>
        <w:spacing w:before="0" w:beforeAutospacing="0" w:after="0" w:afterAutospacing="0" w:line="480" w:lineRule="auto"/>
        <w:ind w:firstLine="560" w:firstLineChars="2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5.对项目督导、检查方式是否合理、有效？</w:t>
      </w:r>
    </w:p>
    <w:p>
      <w:pPr>
        <w:pStyle w:val="36"/>
        <w:numPr>
          <w:ilvl w:val="0"/>
          <w:numId w:val="0"/>
        </w:numPr>
        <w:shd w:val="clear" w:color="auto" w:fill="FFFFFF"/>
        <w:tabs>
          <w:tab w:val="left" w:pos="1134"/>
        </w:tabs>
        <w:spacing w:before="0" w:beforeAutospacing="0" w:after="0" w:afterAutospacing="0" w:line="480" w:lineRule="auto"/>
        <w:ind w:firstLine="840" w:firstLineChars="3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 xml:space="preserve">A.非常满意 B.满意 C.一般 D.不满意  </w:t>
      </w:r>
    </w:p>
    <w:p>
      <w:pPr>
        <w:pStyle w:val="36"/>
        <w:numPr>
          <w:ilvl w:val="0"/>
          <w:numId w:val="0"/>
        </w:numPr>
        <w:shd w:val="clear" w:color="auto" w:fill="FFFFFF"/>
        <w:tabs>
          <w:tab w:val="left" w:pos="1134"/>
        </w:tabs>
        <w:spacing w:before="0" w:beforeAutospacing="0" w:after="0" w:afterAutospacing="0" w:line="480" w:lineRule="auto"/>
        <w:ind w:firstLine="560" w:firstLineChars="2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6.您认为该项目哪些方面还可以继续改进？</w:t>
      </w:r>
    </w:p>
    <w:p>
      <w:pPr>
        <w:pStyle w:val="36"/>
        <w:shd w:val="clear" w:color="auto" w:fill="FFFFFF"/>
        <w:tabs>
          <w:tab w:val="left" w:pos="1134"/>
        </w:tabs>
        <w:spacing w:before="0" w:beforeAutospacing="0" w:after="0" w:afterAutospacing="0" w:line="580" w:lineRule="exact"/>
        <w:ind w:firstLine="560" w:firstLineChars="2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201</w:t>
      </w:r>
      <w:r>
        <w:rPr>
          <w:rFonts w:hint="eastAsia" w:ascii="仿宋_GB2312" w:hAnsi="黑体" w:eastAsia="仿宋_GB2312" w:cs="Times New Roman"/>
          <w:color w:val="000000" w:themeColor="text1"/>
          <w:kern w:val="2"/>
          <w:sz w:val="28"/>
          <w:szCs w:val="28"/>
          <w:lang w:val="en-US" w:eastAsia="zh-CN"/>
        </w:rPr>
        <w:t>9</w:t>
      </w:r>
      <w:r>
        <w:rPr>
          <w:rFonts w:hint="eastAsia" w:ascii="仿宋_GB2312" w:hAnsi="黑体" w:eastAsia="仿宋_GB2312" w:cs="Times New Roman"/>
          <w:color w:val="000000" w:themeColor="text1"/>
          <w:kern w:val="2"/>
          <w:sz w:val="28"/>
          <w:szCs w:val="28"/>
        </w:rPr>
        <w:t>年度</w:t>
      </w:r>
      <w:r>
        <w:rPr>
          <w:rFonts w:hint="eastAsia" w:ascii="仿宋_GB2312" w:hAnsi="黑体" w:eastAsia="仿宋_GB2312" w:cs="Times New Roman"/>
          <w:color w:val="000000" w:themeColor="text1"/>
          <w:kern w:val="2"/>
          <w:sz w:val="28"/>
          <w:szCs w:val="28"/>
          <w:lang w:val="en-US" w:eastAsia="zh-CN"/>
        </w:rPr>
        <w:t>市中区</w:t>
      </w:r>
      <w:r>
        <w:rPr>
          <w:rFonts w:hint="eastAsia" w:ascii="仿宋_GB2312" w:hAnsi="黑体" w:eastAsia="仿宋_GB2312" w:cs="Times New Roman"/>
          <w:color w:val="000000" w:themeColor="text1"/>
          <w:kern w:val="2"/>
          <w:sz w:val="28"/>
          <w:szCs w:val="28"/>
        </w:rPr>
        <w:t>财政乡村振兴专项</w:t>
      </w:r>
      <w:r>
        <w:rPr>
          <w:rFonts w:hint="eastAsia" w:ascii="仿宋_GB2312" w:hAnsi="黑体" w:eastAsia="仿宋_GB2312" w:cs="Times New Roman"/>
          <w:color w:val="000000" w:themeColor="text1"/>
          <w:kern w:val="2"/>
          <w:sz w:val="28"/>
          <w:szCs w:val="28"/>
          <w:lang w:val="en-US" w:eastAsia="zh-CN"/>
        </w:rPr>
        <w:t>扶贫</w:t>
      </w:r>
      <w:r>
        <w:rPr>
          <w:rFonts w:hint="eastAsia" w:ascii="仿宋_GB2312" w:hAnsi="黑体" w:eastAsia="仿宋_GB2312" w:cs="Times New Roman"/>
          <w:color w:val="000000" w:themeColor="text1"/>
          <w:kern w:val="2"/>
          <w:sz w:val="28"/>
          <w:szCs w:val="28"/>
        </w:rPr>
        <w:t>资金项目调查问卷</w:t>
      </w:r>
    </w:p>
    <w:p>
      <w:pPr>
        <w:pStyle w:val="36"/>
        <w:shd w:val="clear" w:color="auto" w:fill="FFFFFF"/>
        <w:tabs>
          <w:tab w:val="left" w:pos="1134"/>
        </w:tabs>
        <w:spacing w:before="0" w:beforeAutospacing="0" w:after="0" w:afterAutospacing="0" w:line="580" w:lineRule="exact"/>
        <w:ind w:firstLine="6440" w:firstLineChars="2300"/>
        <w:jc w:val="both"/>
        <w:rPr>
          <w:rFonts w:hint="eastAsia" w:ascii="仿宋_GB2312" w:hAnsi="黑体" w:eastAsia="仿宋_GB2312" w:cs="Times New Roman"/>
          <w:color w:val="000000" w:themeColor="text1"/>
          <w:kern w:val="2"/>
          <w:sz w:val="28"/>
          <w:szCs w:val="28"/>
          <w:lang w:eastAsia="zh-CN"/>
        </w:rPr>
      </w:pPr>
      <w:r>
        <w:rPr>
          <w:rFonts w:hint="eastAsia" w:ascii="仿宋_GB2312" w:hAnsi="黑体" w:eastAsia="仿宋_GB2312" w:cs="Times New Roman"/>
          <w:color w:val="000000" w:themeColor="text1"/>
          <w:kern w:val="2"/>
          <w:sz w:val="28"/>
          <w:szCs w:val="28"/>
          <w:lang w:eastAsia="zh-CN"/>
        </w:rPr>
        <w:t>（</w:t>
      </w:r>
      <w:r>
        <w:rPr>
          <w:rFonts w:hint="eastAsia" w:ascii="仿宋_GB2312" w:hAnsi="黑体" w:eastAsia="仿宋_GB2312" w:cs="Times New Roman"/>
          <w:color w:val="000000" w:themeColor="text1"/>
          <w:kern w:val="2"/>
          <w:sz w:val="28"/>
          <w:szCs w:val="28"/>
        </w:rPr>
        <w:t>扶</w:t>
      </w:r>
      <w:r>
        <w:rPr>
          <w:rFonts w:hint="eastAsia" w:ascii="仿宋_GB2312" w:hAnsi="黑体" w:eastAsia="仿宋_GB2312" w:cs="Times New Roman"/>
          <w:color w:val="000000" w:themeColor="text1"/>
          <w:kern w:val="2"/>
          <w:sz w:val="28"/>
          <w:szCs w:val="28"/>
          <w:lang w:val="en-US" w:eastAsia="zh-CN"/>
        </w:rPr>
        <w:t>贫</w:t>
      </w:r>
      <w:r>
        <w:rPr>
          <w:rFonts w:hint="eastAsia" w:ascii="仿宋_GB2312" w:hAnsi="黑体" w:eastAsia="仿宋_GB2312" w:cs="Times New Roman"/>
          <w:color w:val="000000" w:themeColor="text1"/>
          <w:kern w:val="2"/>
          <w:sz w:val="28"/>
          <w:szCs w:val="28"/>
        </w:rPr>
        <w:t>对象</w:t>
      </w:r>
      <w:r>
        <w:rPr>
          <w:rFonts w:hint="eastAsia" w:ascii="仿宋_GB2312" w:hAnsi="黑体" w:eastAsia="仿宋_GB2312" w:cs="Times New Roman"/>
          <w:color w:val="000000" w:themeColor="text1"/>
          <w:kern w:val="2"/>
          <w:sz w:val="28"/>
          <w:szCs w:val="28"/>
          <w:lang w:eastAsia="zh-CN"/>
        </w:rPr>
        <w:t>）</w:t>
      </w:r>
    </w:p>
    <w:p>
      <w:pPr>
        <w:pStyle w:val="36"/>
        <w:shd w:val="clear" w:color="auto" w:fill="FFFFFF"/>
        <w:tabs>
          <w:tab w:val="left" w:pos="1134"/>
        </w:tabs>
        <w:spacing w:before="0" w:beforeAutospacing="0" w:after="0" w:afterAutospacing="0" w:line="580" w:lineRule="exact"/>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尊敬的先生/女士：</w:t>
      </w:r>
    </w:p>
    <w:p>
      <w:pPr>
        <w:pStyle w:val="36"/>
        <w:shd w:val="clear" w:color="auto" w:fill="FFFFFF"/>
        <w:tabs>
          <w:tab w:val="left" w:pos="1134"/>
        </w:tabs>
        <w:spacing w:before="0" w:beforeAutospacing="0" w:after="0" w:afterAutospacing="0" w:line="580" w:lineRule="exact"/>
        <w:ind w:firstLine="560" w:firstLineChars="2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lang w:val="en-US" w:eastAsia="zh-CN"/>
        </w:rPr>
        <w:t>您好！</w:t>
      </w:r>
      <w:r>
        <w:rPr>
          <w:rFonts w:hint="eastAsia" w:ascii="仿宋_GB2312" w:hAnsi="黑体" w:eastAsia="仿宋_GB2312" w:cs="Times New Roman"/>
          <w:color w:val="000000" w:themeColor="text1"/>
          <w:kern w:val="2"/>
          <w:sz w:val="28"/>
          <w:szCs w:val="28"/>
        </w:rPr>
        <w:t>本次问卷调查活动，目的是充分了解群众对</w:t>
      </w:r>
      <w:r>
        <w:rPr>
          <w:rFonts w:hint="eastAsia" w:ascii="仿宋_GB2312" w:hAnsi="黑体" w:eastAsia="仿宋_GB2312" w:cs="Times New Roman"/>
          <w:color w:val="000000" w:themeColor="text1"/>
          <w:kern w:val="2"/>
          <w:sz w:val="28"/>
          <w:szCs w:val="28"/>
          <w:lang w:val="en-US" w:eastAsia="zh-CN"/>
        </w:rPr>
        <w:t>2</w:t>
      </w:r>
      <w:r>
        <w:rPr>
          <w:rFonts w:hint="eastAsia" w:ascii="仿宋_GB2312" w:hAnsi="黑体" w:eastAsia="仿宋_GB2312" w:cs="Times New Roman"/>
          <w:color w:val="000000" w:themeColor="text1"/>
          <w:kern w:val="2"/>
          <w:sz w:val="28"/>
          <w:szCs w:val="28"/>
        </w:rPr>
        <w:t xml:space="preserve">019年度市中区乡村振兴专项扶贫资金项目满意程度，以及希望专项扶贫资金项目需改善问题，以利进一步推动做好专项扶贫资金工作，本调查不需要实名，大概会耽误您几分钟的时间，请根据您的实际情况填写，衷心感谢您的参与！ </w:t>
      </w:r>
      <w:r>
        <w:rPr>
          <w:rFonts w:hint="eastAsia" w:ascii="仿宋_GB2312" w:hAnsi="黑体" w:eastAsia="仿宋_GB2312" w:cs="Times New Roman"/>
          <w:color w:val="000000" w:themeColor="text1"/>
          <w:kern w:val="2"/>
          <w:sz w:val="28"/>
          <w:szCs w:val="28"/>
          <w:lang w:val="en-US" w:eastAsia="zh-CN"/>
        </w:rPr>
        <w:t xml:space="preserve">          </w:t>
      </w:r>
      <w:r>
        <w:rPr>
          <w:rFonts w:hint="eastAsia" w:ascii="仿宋_GB2312" w:hAnsi="黑体" w:eastAsia="仿宋_GB2312" w:cs="Times New Roman"/>
          <w:color w:val="000000" w:themeColor="text1"/>
          <w:kern w:val="2"/>
          <w:sz w:val="28"/>
          <w:szCs w:val="28"/>
        </w:rPr>
        <w:t xml:space="preserve"> </w:t>
      </w:r>
    </w:p>
    <w:p>
      <w:pPr>
        <w:pStyle w:val="36"/>
        <w:shd w:val="clear" w:color="auto" w:fill="FFFFFF"/>
        <w:tabs>
          <w:tab w:val="left" w:pos="1134"/>
        </w:tabs>
        <w:spacing w:before="0" w:beforeAutospacing="0" w:after="0" w:afterAutospacing="0" w:line="580" w:lineRule="exact"/>
        <w:ind w:firstLine="560" w:firstLineChars="2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 xml:space="preserve">  </w:t>
      </w:r>
    </w:p>
    <w:p>
      <w:pPr>
        <w:pStyle w:val="36"/>
        <w:numPr>
          <w:ilvl w:val="0"/>
          <w:numId w:val="0"/>
        </w:numPr>
        <w:shd w:val="clear" w:color="auto" w:fill="FFFFFF"/>
        <w:tabs>
          <w:tab w:val="left" w:pos="1134"/>
        </w:tabs>
        <w:spacing w:before="0" w:beforeAutospacing="0" w:after="0" w:afterAutospacing="0" w:line="480" w:lineRule="auto"/>
        <w:ind w:firstLine="560" w:firstLineChars="2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lang w:val="en-US" w:eastAsia="zh-CN"/>
        </w:rPr>
        <w:t>1.</w:t>
      </w:r>
      <w:r>
        <w:rPr>
          <w:rFonts w:hint="eastAsia" w:ascii="仿宋_GB2312" w:hAnsi="黑体" w:eastAsia="仿宋_GB2312" w:cs="Times New Roman"/>
          <w:color w:val="000000" w:themeColor="text1"/>
          <w:kern w:val="2"/>
          <w:sz w:val="28"/>
          <w:szCs w:val="28"/>
        </w:rPr>
        <w:t>您对该项目申报程序的满意度？</w:t>
      </w:r>
    </w:p>
    <w:p>
      <w:pPr>
        <w:pStyle w:val="36"/>
        <w:numPr>
          <w:ilvl w:val="0"/>
          <w:numId w:val="0"/>
        </w:numPr>
        <w:shd w:val="clear" w:color="auto" w:fill="FFFFFF"/>
        <w:tabs>
          <w:tab w:val="left" w:pos="1134"/>
        </w:tabs>
        <w:spacing w:before="0" w:beforeAutospacing="0" w:after="0" w:afterAutospacing="0" w:line="480" w:lineRule="auto"/>
        <w:ind w:firstLine="840" w:firstLineChars="3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 xml:space="preserve">A.非常满意 B.满意 C.一般 D.不满意 </w:t>
      </w:r>
    </w:p>
    <w:p>
      <w:pPr>
        <w:pStyle w:val="36"/>
        <w:numPr>
          <w:ilvl w:val="0"/>
          <w:numId w:val="0"/>
        </w:numPr>
        <w:shd w:val="clear" w:color="auto" w:fill="FFFFFF"/>
        <w:tabs>
          <w:tab w:val="left" w:pos="1134"/>
        </w:tabs>
        <w:spacing w:before="0" w:beforeAutospacing="0" w:after="0" w:afterAutospacing="0" w:line="480" w:lineRule="auto"/>
        <w:ind w:firstLine="560" w:firstLineChars="2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2.项目立项评审是否公开透明的满意度？</w:t>
      </w:r>
    </w:p>
    <w:p>
      <w:pPr>
        <w:pStyle w:val="36"/>
        <w:numPr>
          <w:ilvl w:val="0"/>
          <w:numId w:val="0"/>
        </w:numPr>
        <w:shd w:val="clear" w:color="auto" w:fill="FFFFFF"/>
        <w:tabs>
          <w:tab w:val="left" w:pos="1134"/>
        </w:tabs>
        <w:spacing w:before="0" w:beforeAutospacing="0" w:after="0" w:afterAutospacing="0" w:line="480" w:lineRule="auto"/>
        <w:ind w:firstLine="840" w:firstLineChars="3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A.非常满意 B.满意 C.一般 D.不满意</w:t>
      </w:r>
    </w:p>
    <w:p>
      <w:pPr>
        <w:pStyle w:val="36"/>
        <w:numPr>
          <w:ilvl w:val="0"/>
          <w:numId w:val="0"/>
        </w:numPr>
        <w:shd w:val="clear" w:color="auto" w:fill="FFFFFF"/>
        <w:tabs>
          <w:tab w:val="left" w:pos="1134"/>
        </w:tabs>
        <w:spacing w:before="0" w:beforeAutospacing="0" w:after="0" w:afterAutospacing="0" w:line="480" w:lineRule="auto"/>
        <w:ind w:firstLine="560" w:firstLineChars="2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 xml:space="preserve">3．您对该项目相关部门组织管理方式的满意度？ </w:t>
      </w:r>
    </w:p>
    <w:p>
      <w:pPr>
        <w:pStyle w:val="36"/>
        <w:numPr>
          <w:ilvl w:val="0"/>
          <w:numId w:val="0"/>
        </w:numPr>
        <w:shd w:val="clear" w:color="auto" w:fill="FFFFFF"/>
        <w:tabs>
          <w:tab w:val="left" w:pos="1134"/>
        </w:tabs>
        <w:spacing w:before="0" w:beforeAutospacing="0" w:after="0" w:afterAutospacing="0" w:line="480" w:lineRule="auto"/>
        <w:ind w:firstLine="840" w:firstLineChars="3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 xml:space="preserve">A.非常满意 B.满意 C.一般 D.不满意 </w:t>
      </w:r>
    </w:p>
    <w:p>
      <w:pPr>
        <w:pStyle w:val="36"/>
        <w:numPr>
          <w:ilvl w:val="0"/>
          <w:numId w:val="0"/>
        </w:numPr>
        <w:shd w:val="clear" w:color="auto" w:fill="FFFFFF"/>
        <w:tabs>
          <w:tab w:val="left" w:pos="1134"/>
        </w:tabs>
        <w:spacing w:before="0" w:beforeAutospacing="0" w:after="0" w:afterAutospacing="0" w:line="480" w:lineRule="auto"/>
        <w:ind w:firstLine="560" w:firstLineChars="2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 xml:space="preserve">4.补助资金是否对您帮助的满意度？ </w:t>
      </w:r>
    </w:p>
    <w:p>
      <w:pPr>
        <w:pStyle w:val="36"/>
        <w:numPr>
          <w:ilvl w:val="0"/>
          <w:numId w:val="0"/>
        </w:numPr>
        <w:shd w:val="clear" w:color="auto" w:fill="FFFFFF"/>
        <w:tabs>
          <w:tab w:val="left" w:pos="1134"/>
        </w:tabs>
        <w:spacing w:before="0" w:beforeAutospacing="0" w:after="0" w:afterAutospacing="0" w:line="480" w:lineRule="auto"/>
        <w:ind w:firstLine="840" w:firstLineChars="3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 xml:space="preserve">A.非常满意 B.满意 C.一般 D.不满意  </w:t>
      </w:r>
    </w:p>
    <w:p>
      <w:pPr>
        <w:pStyle w:val="36"/>
        <w:numPr>
          <w:ilvl w:val="0"/>
          <w:numId w:val="0"/>
        </w:numPr>
        <w:shd w:val="clear" w:color="auto" w:fill="FFFFFF"/>
        <w:tabs>
          <w:tab w:val="left" w:pos="1134"/>
        </w:tabs>
        <w:spacing w:before="0" w:beforeAutospacing="0" w:after="0" w:afterAutospacing="0" w:line="480" w:lineRule="auto"/>
        <w:ind w:firstLine="560" w:firstLineChars="2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 xml:space="preserve">5.您对项目实施的效果的满意度？ </w:t>
      </w:r>
    </w:p>
    <w:p>
      <w:pPr>
        <w:pStyle w:val="36"/>
        <w:numPr>
          <w:ilvl w:val="0"/>
          <w:numId w:val="0"/>
        </w:numPr>
        <w:shd w:val="clear" w:color="auto" w:fill="FFFFFF"/>
        <w:tabs>
          <w:tab w:val="left" w:pos="1134"/>
        </w:tabs>
        <w:spacing w:before="0" w:beforeAutospacing="0" w:after="0" w:afterAutospacing="0" w:line="480" w:lineRule="auto"/>
        <w:ind w:firstLine="840" w:firstLineChars="3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 xml:space="preserve">A.非常满意 B.满意 C.一般 D.不满意 </w:t>
      </w:r>
    </w:p>
    <w:p>
      <w:pPr>
        <w:pStyle w:val="36"/>
        <w:numPr>
          <w:ilvl w:val="0"/>
          <w:numId w:val="0"/>
        </w:numPr>
        <w:shd w:val="clear" w:color="auto" w:fill="FFFFFF"/>
        <w:tabs>
          <w:tab w:val="left" w:pos="1134"/>
        </w:tabs>
        <w:spacing w:before="0" w:beforeAutospacing="0" w:after="0" w:afterAutospacing="0" w:line="480" w:lineRule="auto"/>
        <w:ind w:firstLine="560" w:firstLineChars="200"/>
        <w:jc w:val="both"/>
        <w:rPr>
          <w:rFonts w:hint="eastAsia" w:ascii="仿宋_GB2312" w:hAnsi="黑体" w:eastAsia="仿宋_GB2312" w:cs="Times New Roman"/>
          <w:color w:val="000000" w:themeColor="text1"/>
          <w:kern w:val="2"/>
          <w:sz w:val="28"/>
          <w:szCs w:val="28"/>
        </w:rPr>
      </w:pPr>
      <w:r>
        <w:rPr>
          <w:rFonts w:hint="eastAsia" w:ascii="仿宋_GB2312" w:hAnsi="黑体" w:eastAsia="仿宋_GB2312" w:cs="Times New Roman"/>
          <w:color w:val="000000" w:themeColor="text1"/>
          <w:kern w:val="2"/>
          <w:sz w:val="28"/>
          <w:szCs w:val="28"/>
        </w:rPr>
        <w:t>6.您认为该项目哪些方面还需要继续改进？</w:t>
      </w:r>
    </w:p>
    <w:p>
      <w:pPr>
        <w:pStyle w:val="36"/>
        <w:numPr>
          <w:ilvl w:val="0"/>
          <w:numId w:val="0"/>
        </w:numPr>
        <w:shd w:val="clear" w:color="auto" w:fill="FFFFFF"/>
        <w:tabs>
          <w:tab w:val="left" w:pos="1134"/>
        </w:tabs>
        <w:spacing w:before="0" w:beforeAutospacing="0" w:after="0" w:afterAutospacing="0" w:line="580" w:lineRule="exact"/>
        <w:ind w:firstLine="560" w:firstLineChars="200"/>
        <w:jc w:val="both"/>
        <w:rPr>
          <w:rFonts w:hint="eastAsia" w:ascii="仿宋_GB2312" w:hAnsi="黑体" w:eastAsia="仿宋_GB2312" w:cs="Times New Roman"/>
          <w:color w:val="000000" w:themeColor="text1"/>
          <w:kern w:val="2"/>
          <w:sz w:val="28"/>
          <w:szCs w:val="28"/>
        </w:rPr>
      </w:pPr>
    </w:p>
    <w:p>
      <w:pPr>
        <w:pStyle w:val="28"/>
        <w:ind w:firstLine="2733" w:firstLineChars="936"/>
        <w:rPr>
          <w:rFonts w:hint="eastAsia" w:ascii="黑体" w:hAnsi="黑体" w:eastAsia="黑体"/>
          <w:color w:val="000000" w:themeColor="text1"/>
          <w:sz w:val="28"/>
          <w:szCs w:val="28"/>
        </w:rPr>
      </w:pPr>
      <w:r>
        <w:rPr>
          <w:rFonts w:hint="eastAsia" w:ascii="黑体" w:hAnsi="黑体" w:eastAsia="黑体"/>
          <w:color w:val="000000" w:themeColor="text1"/>
          <w:sz w:val="28"/>
          <w:szCs w:val="28"/>
        </w:rPr>
        <w:t>调查问卷统计分析</w:t>
      </w:r>
    </w:p>
    <w:p>
      <w:pPr>
        <w:pStyle w:val="28"/>
        <w:ind w:firstLine="1355" w:firstLineChars="837"/>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 xml:space="preserve">     </w:t>
      </w:r>
      <w:r>
        <w:rPr>
          <w:rFonts w:hint="eastAsia" w:asciiTheme="minorEastAsia" w:hAnsiTheme="minorEastAsia" w:eastAsiaTheme="minorEastAsia" w:cstheme="minorEastAsia"/>
          <w:color w:val="000000" w:themeColor="text1"/>
          <w:sz w:val="15"/>
          <w:szCs w:val="15"/>
          <w:lang w:val="en-US" w:eastAsia="zh-CN"/>
        </w:rPr>
        <w:t xml:space="preserve">           </w:t>
      </w:r>
      <w:r>
        <w:rPr>
          <w:rFonts w:hint="eastAsia" w:asciiTheme="minorEastAsia" w:hAnsiTheme="minorEastAsia" w:eastAsiaTheme="minorEastAsia" w:cstheme="minorEastAsia"/>
          <w:color w:val="000000" w:themeColor="text1"/>
          <w:sz w:val="15"/>
          <w:szCs w:val="15"/>
        </w:rPr>
        <w:t xml:space="preserve"> </w:t>
      </w:r>
      <w:r>
        <w:rPr>
          <w:rFonts w:hint="eastAsia" w:asciiTheme="minorEastAsia" w:hAnsiTheme="minorEastAsia" w:eastAsiaTheme="minorEastAsia" w:cstheme="minorEastAsia"/>
          <w:color w:val="000000" w:themeColor="text1"/>
          <w:sz w:val="15"/>
          <w:szCs w:val="15"/>
          <w:lang w:val="en-US" w:eastAsia="zh-CN"/>
        </w:rPr>
        <w:t xml:space="preserve">                                      </w:t>
      </w:r>
      <w:r>
        <w:rPr>
          <w:rFonts w:hint="eastAsia" w:asciiTheme="minorEastAsia" w:hAnsiTheme="minorEastAsia" w:eastAsiaTheme="minorEastAsia" w:cstheme="minorEastAsia"/>
          <w:color w:val="000000" w:themeColor="text1"/>
          <w:sz w:val="15"/>
          <w:szCs w:val="15"/>
        </w:rPr>
        <w:t>调查时间：</w:t>
      </w:r>
      <w:r>
        <w:rPr>
          <w:rFonts w:hint="eastAsia" w:asciiTheme="minorEastAsia" w:hAnsiTheme="minorEastAsia" w:eastAsiaTheme="minorEastAsia" w:cstheme="minorEastAsia"/>
          <w:color w:val="000000" w:themeColor="text1"/>
          <w:sz w:val="15"/>
          <w:szCs w:val="15"/>
          <w:lang w:val="en-US" w:eastAsia="zh-CN"/>
        </w:rPr>
        <w:t>2020</w:t>
      </w:r>
      <w:r>
        <w:rPr>
          <w:rFonts w:hint="eastAsia" w:asciiTheme="minorEastAsia" w:hAnsiTheme="minorEastAsia" w:eastAsiaTheme="minorEastAsia" w:cstheme="minorEastAsia"/>
          <w:color w:val="000000" w:themeColor="text1"/>
          <w:sz w:val="15"/>
          <w:szCs w:val="15"/>
        </w:rPr>
        <w:t>年</w:t>
      </w:r>
      <w:r>
        <w:rPr>
          <w:rFonts w:hint="eastAsia" w:asciiTheme="minorEastAsia" w:hAnsiTheme="minorEastAsia" w:eastAsiaTheme="minorEastAsia" w:cstheme="minorEastAsia"/>
          <w:color w:val="000000" w:themeColor="text1"/>
          <w:sz w:val="15"/>
          <w:szCs w:val="15"/>
          <w:lang w:val="en-US" w:eastAsia="zh-CN"/>
        </w:rPr>
        <w:t>8</w:t>
      </w:r>
      <w:r>
        <w:rPr>
          <w:rFonts w:hint="eastAsia" w:asciiTheme="minorEastAsia" w:hAnsiTheme="minorEastAsia" w:eastAsiaTheme="minorEastAsia" w:cstheme="minorEastAsia"/>
          <w:color w:val="000000" w:themeColor="text1"/>
          <w:sz w:val="15"/>
          <w:szCs w:val="15"/>
        </w:rPr>
        <w:t>月</w:t>
      </w:r>
    </w:p>
    <w:tbl>
      <w:tblPr>
        <w:tblStyle w:val="18"/>
        <w:tblW w:w="8685" w:type="dxa"/>
        <w:tblInd w:w="-13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9"/>
        <w:gridCol w:w="3151"/>
        <w:gridCol w:w="945"/>
        <w:gridCol w:w="840"/>
        <w:gridCol w:w="915"/>
        <w:gridCol w:w="750"/>
        <w:gridCol w:w="735"/>
        <w:gridCol w:w="7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2" w:hRule="atLeast"/>
        </w:trPr>
        <w:tc>
          <w:tcPr>
            <w:tcW w:w="599" w:type="dxa"/>
            <w:vMerge w:val="restart"/>
          </w:tcPr>
          <w:p>
            <w:pPr>
              <w:spacing w:line="360" w:lineRule="auto"/>
              <w:rPr>
                <w:rFonts w:hint="eastAsia" w:asciiTheme="minorEastAsia" w:hAnsiTheme="minorEastAsia" w:eastAsiaTheme="minorEastAsia" w:cstheme="minorEastAsia"/>
                <w:color w:val="000000" w:themeColor="text1"/>
                <w:sz w:val="15"/>
                <w:szCs w:val="15"/>
              </w:rPr>
            </w:pPr>
          </w:p>
          <w:p>
            <w:pPr>
              <w:spacing w:line="360" w:lineRule="auto"/>
              <w:rPr>
                <w:rFonts w:hint="eastAsia" w:asciiTheme="minorEastAsia" w:hAnsiTheme="minorEastAsia" w:eastAsiaTheme="minorEastAsia" w:cstheme="minorEastAsia"/>
                <w:color w:val="000000" w:themeColor="text1"/>
                <w:sz w:val="15"/>
                <w:szCs w:val="15"/>
              </w:rPr>
            </w:pPr>
          </w:p>
          <w:p>
            <w:pPr>
              <w:spacing w:line="360" w:lineRule="auto"/>
              <w:ind w:left="449" w:leftChars="144" w:firstLine="0" w:firstLineChars="0"/>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 xml:space="preserve">   </w:t>
            </w:r>
          </w:p>
          <w:p>
            <w:pPr>
              <w:spacing w:line="360" w:lineRule="auto"/>
              <w:ind w:left="449" w:leftChars="144" w:firstLine="0" w:firstLineChars="0"/>
              <w:rPr>
                <w:rFonts w:hint="eastAsia" w:asciiTheme="minorEastAsia" w:hAnsiTheme="minorEastAsia" w:eastAsiaTheme="minorEastAsia" w:cstheme="minorEastAsia"/>
                <w:color w:val="000000" w:themeColor="text1"/>
                <w:sz w:val="15"/>
                <w:szCs w:val="15"/>
                <w:lang w:val="en-US" w:eastAsia="zh-CN"/>
              </w:rPr>
            </w:pPr>
          </w:p>
          <w:p>
            <w:pPr>
              <w:spacing w:line="360" w:lineRule="auto"/>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题号</w:t>
            </w:r>
          </w:p>
        </w:tc>
        <w:tc>
          <w:tcPr>
            <w:tcW w:w="3151" w:type="dxa"/>
            <w:vMerge w:val="restart"/>
          </w:tcPr>
          <w:p>
            <w:pPr>
              <w:spacing w:line="360" w:lineRule="auto"/>
              <w:ind w:firstLine="324" w:firstLineChars="200"/>
              <w:rPr>
                <w:rFonts w:hint="eastAsia" w:asciiTheme="minorEastAsia" w:hAnsiTheme="minorEastAsia" w:eastAsiaTheme="minorEastAsia" w:cstheme="minorEastAsia"/>
                <w:color w:val="000000" w:themeColor="text1"/>
                <w:sz w:val="15"/>
                <w:szCs w:val="15"/>
              </w:rPr>
            </w:pPr>
          </w:p>
          <w:p>
            <w:pPr>
              <w:spacing w:line="360" w:lineRule="auto"/>
              <w:ind w:firstLine="324" w:firstLineChars="200"/>
              <w:rPr>
                <w:rFonts w:hint="eastAsia" w:asciiTheme="minorEastAsia" w:hAnsiTheme="minorEastAsia" w:eastAsiaTheme="minorEastAsia" w:cstheme="minorEastAsia"/>
                <w:color w:val="000000" w:themeColor="text1"/>
                <w:sz w:val="15"/>
                <w:szCs w:val="15"/>
              </w:rPr>
            </w:pPr>
          </w:p>
          <w:p>
            <w:pPr>
              <w:spacing w:line="360" w:lineRule="auto"/>
              <w:ind w:firstLine="567" w:firstLineChars="350"/>
              <w:rPr>
                <w:rFonts w:hint="eastAsia" w:asciiTheme="minorEastAsia" w:hAnsiTheme="minorEastAsia" w:eastAsiaTheme="minorEastAsia" w:cstheme="minorEastAsia"/>
                <w:color w:val="000000" w:themeColor="text1"/>
                <w:sz w:val="15"/>
                <w:szCs w:val="15"/>
              </w:rPr>
            </w:pPr>
          </w:p>
          <w:p>
            <w:pPr>
              <w:spacing w:line="360" w:lineRule="auto"/>
              <w:ind w:firstLine="567" w:firstLineChars="350"/>
              <w:rPr>
                <w:rFonts w:hint="eastAsia" w:asciiTheme="minorEastAsia" w:hAnsiTheme="minorEastAsia" w:eastAsiaTheme="minorEastAsia" w:cstheme="minorEastAsia"/>
                <w:color w:val="000000" w:themeColor="text1"/>
                <w:sz w:val="15"/>
                <w:szCs w:val="15"/>
              </w:rPr>
            </w:pPr>
          </w:p>
          <w:p>
            <w:pPr>
              <w:spacing w:line="360" w:lineRule="auto"/>
              <w:ind w:firstLine="1053" w:firstLineChars="650"/>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评价内容</w:t>
            </w:r>
          </w:p>
        </w:tc>
        <w:tc>
          <w:tcPr>
            <w:tcW w:w="4935" w:type="dxa"/>
            <w:gridSpan w:val="6"/>
            <w:vAlign w:val="center"/>
          </w:tcPr>
          <w:p>
            <w:pPr>
              <w:spacing w:line="360" w:lineRule="auto"/>
              <w:ind w:firstLine="1944" w:firstLineChars="1200"/>
              <w:jc w:val="both"/>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评价结果统计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trPr>
        <w:tc>
          <w:tcPr>
            <w:tcW w:w="599" w:type="dxa"/>
            <w:vMerge w:val="continue"/>
          </w:tcPr>
          <w:p>
            <w:pPr>
              <w:spacing w:line="360" w:lineRule="auto"/>
              <w:rPr>
                <w:rFonts w:hint="eastAsia" w:asciiTheme="minorEastAsia" w:hAnsiTheme="minorEastAsia" w:eastAsiaTheme="minorEastAsia" w:cstheme="minorEastAsia"/>
                <w:color w:val="000000" w:themeColor="text1"/>
                <w:sz w:val="15"/>
                <w:szCs w:val="15"/>
              </w:rPr>
            </w:pPr>
          </w:p>
        </w:tc>
        <w:tc>
          <w:tcPr>
            <w:tcW w:w="3151" w:type="dxa"/>
            <w:vMerge w:val="continue"/>
          </w:tcPr>
          <w:p>
            <w:pPr>
              <w:spacing w:line="360" w:lineRule="auto"/>
              <w:rPr>
                <w:rFonts w:hint="eastAsia" w:asciiTheme="minorEastAsia" w:hAnsiTheme="minorEastAsia" w:eastAsiaTheme="minorEastAsia" w:cstheme="minorEastAsia"/>
                <w:color w:val="000000" w:themeColor="text1"/>
                <w:sz w:val="15"/>
                <w:szCs w:val="15"/>
              </w:rPr>
            </w:pPr>
          </w:p>
        </w:tc>
        <w:tc>
          <w:tcPr>
            <w:tcW w:w="1785" w:type="dxa"/>
            <w:gridSpan w:val="2"/>
            <w:vAlign w:val="center"/>
          </w:tcPr>
          <w:p>
            <w:pPr>
              <w:spacing w:line="360" w:lineRule="auto"/>
              <w:ind w:firstLine="567" w:firstLineChars="350"/>
              <w:jc w:val="both"/>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满意</w:t>
            </w:r>
          </w:p>
        </w:tc>
        <w:tc>
          <w:tcPr>
            <w:tcW w:w="1665" w:type="dxa"/>
            <w:gridSpan w:val="2"/>
            <w:vAlign w:val="center"/>
          </w:tcPr>
          <w:p>
            <w:pPr>
              <w:spacing w:line="360" w:lineRule="auto"/>
              <w:ind w:firstLine="162" w:firstLineChars="100"/>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基本满意</w:t>
            </w:r>
          </w:p>
        </w:tc>
        <w:tc>
          <w:tcPr>
            <w:tcW w:w="1485" w:type="dxa"/>
            <w:gridSpan w:val="2"/>
            <w:vAlign w:val="center"/>
          </w:tcPr>
          <w:p>
            <w:pPr>
              <w:spacing w:line="36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不满意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8" w:hRule="atLeast"/>
        </w:trPr>
        <w:tc>
          <w:tcPr>
            <w:tcW w:w="599" w:type="dxa"/>
            <w:vMerge w:val="continue"/>
          </w:tcPr>
          <w:p>
            <w:pPr>
              <w:spacing w:line="360" w:lineRule="auto"/>
              <w:rPr>
                <w:rFonts w:hint="eastAsia" w:asciiTheme="minorEastAsia" w:hAnsiTheme="minorEastAsia" w:eastAsiaTheme="minorEastAsia" w:cstheme="minorEastAsia"/>
                <w:color w:val="000000" w:themeColor="text1"/>
                <w:sz w:val="15"/>
                <w:szCs w:val="15"/>
              </w:rPr>
            </w:pPr>
          </w:p>
        </w:tc>
        <w:tc>
          <w:tcPr>
            <w:tcW w:w="3151" w:type="dxa"/>
            <w:vMerge w:val="continue"/>
          </w:tcPr>
          <w:p>
            <w:pPr>
              <w:spacing w:line="360" w:lineRule="auto"/>
              <w:rPr>
                <w:rFonts w:hint="eastAsia" w:asciiTheme="minorEastAsia" w:hAnsiTheme="minorEastAsia" w:eastAsiaTheme="minorEastAsia" w:cstheme="minorEastAsia"/>
                <w:color w:val="000000" w:themeColor="text1"/>
                <w:sz w:val="15"/>
                <w:szCs w:val="15"/>
              </w:rPr>
            </w:pPr>
          </w:p>
        </w:tc>
        <w:tc>
          <w:tcPr>
            <w:tcW w:w="945" w:type="dxa"/>
            <w:vAlign w:val="center"/>
          </w:tcPr>
          <w:p>
            <w:pPr>
              <w:spacing w:line="36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人数</w:t>
            </w:r>
          </w:p>
        </w:tc>
        <w:tc>
          <w:tcPr>
            <w:tcW w:w="840"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百分比</w:t>
            </w:r>
          </w:p>
        </w:tc>
        <w:tc>
          <w:tcPr>
            <w:tcW w:w="915" w:type="dxa"/>
            <w:vAlign w:val="center"/>
          </w:tcPr>
          <w:p>
            <w:pPr>
              <w:spacing w:line="36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人数</w:t>
            </w:r>
          </w:p>
        </w:tc>
        <w:tc>
          <w:tcPr>
            <w:tcW w:w="750"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百分比</w:t>
            </w:r>
          </w:p>
        </w:tc>
        <w:tc>
          <w:tcPr>
            <w:tcW w:w="735" w:type="dxa"/>
            <w:vAlign w:val="center"/>
          </w:tcPr>
          <w:p>
            <w:pPr>
              <w:spacing w:line="36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人数</w:t>
            </w:r>
          </w:p>
        </w:tc>
        <w:tc>
          <w:tcPr>
            <w:tcW w:w="750" w:type="dxa"/>
            <w:vAlign w:val="center"/>
          </w:tcPr>
          <w:p>
            <w:pPr>
              <w:spacing w:line="24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百分比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3" w:hRule="atLeast"/>
        </w:trPr>
        <w:tc>
          <w:tcPr>
            <w:tcW w:w="599" w:type="dxa"/>
            <w:vAlign w:val="center"/>
          </w:tcPr>
          <w:p>
            <w:pPr>
              <w:spacing w:line="36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1</w:t>
            </w:r>
          </w:p>
        </w:tc>
        <w:tc>
          <w:tcPr>
            <w:tcW w:w="3151" w:type="dxa"/>
            <w:vAlign w:val="center"/>
          </w:tcPr>
          <w:p>
            <w:pPr>
              <w:spacing w:line="0" w:lineRule="atLeast"/>
              <w:jc w:val="both"/>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您对该项目申报程序的满意度？</w:t>
            </w:r>
          </w:p>
        </w:tc>
        <w:tc>
          <w:tcPr>
            <w:tcW w:w="945" w:type="dxa"/>
            <w:vAlign w:val="center"/>
          </w:tcPr>
          <w:p>
            <w:pPr>
              <w:jc w:val="center"/>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36</w:t>
            </w:r>
          </w:p>
        </w:tc>
        <w:tc>
          <w:tcPr>
            <w:tcW w:w="840" w:type="dxa"/>
            <w:vAlign w:val="center"/>
          </w:tcPr>
          <w:p>
            <w:pPr>
              <w:jc w:val="center"/>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100%</w:t>
            </w:r>
          </w:p>
        </w:tc>
        <w:tc>
          <w:tcPr>
            <w:tcW w:w="915" w:type="dxa"/>
          </w:tcPr>
          <w:p>
            <w:pPr>
              <w:jc w:val="right"/>
              <w:rPr>
                <w:rFonts w:hint="eastAsia" w:asciiTheme="minorEastAsia" w:hAnsiTheme="minorEastAsia" w:eastAsiaTheme="minorEastAsia" w:cstheme="minorEastAsia"/>
                <w:color w:val="000000" w:themeColor="text1"/>
                <w:sz w:val="15"/>
                <w:szCs w:val="15"/>
              </w:rPr>
            </w:pPr>
          </w:p>
        </w:tc>
        <w:tc>
          <w:tcPr>
            <w:tcW w:w="750" w:type="dxa"/>
          </w:tcPr>
          <w:p>
            <w:pPr>
              <w:jc w:val="right"/>
              <w:rPr>
                <w:rFonts w:hint="eastAsia" w:asciiTheme="minorEastAsia" w:hAnsiTheme="minorEastAsia" w:eastAsiaTheme="minorEastAsia" w:cstheme="minorEastAsia"/>
                <w:color w:val="000000" w:themeColor="text1"/>
                <w:sz w:val="15"/>
                <w:szCs w:val="15"/>
              </w:rPr>
            </w:pPr>
          </w:p>
        </w:tc>
        <w:tc>
          <w:tcPr>
            <w:tcW w:w="735" w:type="dxa"/>
          </w:tcPr>
          <w:p>
            <w:pPr>
              <w:spacing w:line="360" w:lineRule="auto"/>
              <w:jc w:val="right"/>
              <w:rPr>
                <w:rFonts w:hint="eastAsia" w:asciiTheme="minorEastAsia" w:hAnsiTheme="minorEastAsia" w:eastAsiaTheme="minorEastAsia" w:cstheme="minorEastAsia"/>
                <w:color w:val="000000" w:themeColor="text1"/>
                <w:sz w:val="15"/>
                <w:szCs w:val="15"/>
              </w:rPr>
            </w:pPr>
          </w:p>
        </w:tc>
        <w:tc>
          <w:tcPr>
            <w:tcW w:w="750" w:type="dxa"/>
          </w:tcPr>
          <w:p>
            <w:pPr>
              <w:spacing w:line="360" w:lineRule="auto"/>
              <w:jc w:val="right"/>
              <w:rPr>
                <w:rFonts w:hint="eastAsia" w:asciiTheme="minorEastAsia" w:hAnsiTheme="minorEastAsia" w:eastAsiaTheme="minorEastAsia" w:cstheme="minorEastAsia"/>
                <w:color w:val="000000" w:themeColor="text1"/>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3" w:hRule="atLeast"/>
        </w:trPr>
        <w:tc>
          <w:tcPr>
            <w:tcW w:w="599" w:type="dxa"/>
            <w:vAlign w:val="center"/>
          </w:tcPr>
          <w:p>
            <w:pPr>
              <w:spacing w:line="36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2</w:t>
            </w:r>
          </w:p>
        </w:tc>
        <w:tc>
          <w:tcPr>
            <w:tcW w:w="3151" w:type="dxa"/>
            <w:vAlign w:val="center"/>
          </w:tcPr>
          <w:p>
            <w:pPr>
              <w:spacing w:line="0" w:lineRule="atLeast"/>
              <w:jc w:val="both"/>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项目立项评审是否公开透明的满意度？</w:t>
            </w:r>
          </w:p>
        </w:tc>
        <w:tc>
          <w:tcPr>
            <w:tcW w:w="945" w:type="dxa"/>
            <w:vAlign w:val="center"/>
          </w:tcPr>
          <w:p>
            <w:pPr>
              <w:spacing w:line="0" w:lineRule="atLeast"/>
              <w:jc w:val="center"/>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36</w:t>
            </w:r>
          </w:p>
        </w:tc>
        <w:tc>
          <w:tcPr>
            <w:tcW w:w="840" w:type="dxa"/>
            <w:vAlign w:val="center"/>
          </w:tcPr>
          <w:p>
            <w:pPr>
              <w:spacing w:line="0" w:lineRule="atLeast"/>
              <w:jc w:val="center"/>
              <w:rPr>
                <w:rFonts w:hint="eastAsia" w:asciiTheme="minorEastAsia" w:hAnsiTheme="minorEastAsia" w:eastAsiaTheme="minorEastAsia" w:cstheme="minorEastAsia"/>
                <w:color w:val="000000" w:themeColor="text1"/>
                <w:sz w:val="15"/>
                <w:szCs w:val="15"/>
                <w:lang w:val="en-US" w:eastAsia="zh-CN"/>
              </w:rPr>
            </w:pPr>
          </w:p>
          <w:p>
            <w:pPr>
              <w:spacing w:line="0" w:lineRule="atLeast"/>
              <w:jc w:val="center"/>
              <w:rPr>
                <w:rFonts w:hint="eastAsia" w:asciiTheme="minorEastAsia" w:hAnsiTheme="minorEastAsia" w:eastAsiaTheme="minorEastAsia" w:cstheme="minorEastAsia"/>
                <w:color w:val="000000" w:themeColor="text1"/>
                <w:sz w:val="15"/>
                <w:szCs w:val="15"/>
                <w:lang w:val="en-US" w:eastAsia="zh-CN"/>
              </w:rPr>
            </w:pPr>
          </w:p>
          <w:p>
            <w:pPr>
              <w:spacing w:line="0" w:lineRule="atLeast"/>
              <w:jc w:val="center"/>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100%</w:t>
            </w:r>
          </w:p>
        </w:tc>
        <w:tc>
          <w:tcPr>
            <w:tcW w:w="915" w:type="dxa"/>
          </w:tcPr>
          <w:p>
            <w:pPr>
              <w:spacing w:line="0" w:lineRule="atLeast"/>
              <w:jc w:val="right"/>
              <w:rPr>
                <w:rFonts w:hint="eastAsia" w:asciiTheme="minorEastAsia" w:hAnsiTheme="minorEastAsia" w:eastAsiaTheme="minorEastAsia" w:cstheme="minorEastAsia"/>
                <w:color w:val="000000" w:themeColor="text1"/>
                <w:sz w:val="15"/>
                <w:szCs w:val="15"/>
              </w:rPr>
            </w:pPr>
          </w:p>
        </w:tc>
        <w:tc>
          <w:tcPr>
            <w:tcW w:w="750" w:type="dxa"/>
          </w:tcPr>
          <w:p>
            <w:pPr>
              <w:spacing w:line="0" w:lineRule="atLeast"/>
              <w:jc w:val="right"/>
              <w:rPr>
                <w:rFonts w:hint="eastAsia" w:asciiTheme="minorEastAsia" w:hAnsiTheme="minorEastAsia" w:eastAsiaTheme="minorEastAsia" w:cstheme="minorEastAsia"/>
                <w:color w:val="000000" w:themeColor="text1"/>
                <w:sz w:val="15"/>
                <w:szCs w:val="15"/>
              </w:rPr>
            </w:pPr>
          </w:p>
        </w:tc>
        <w:tc>
          <w:tcPr>
            <w:tcW w:w="735" w:type="dxa"/>
          </w:tcPr>
          <w:p>
            <w:pPr>
              <w:spacing w:line="0" w:lineRule="atLeast"/>
              <w:jc w:val="right"/>
              <w:rPr>
                <w:rFonts w:hint="eastAsia" w:asciiTheme="minorEastAsia" w:hAnsiTheme="minorEastAsia" w:eastAsiaTheme="minorEastAsia" w:cstheme="minorEastAsia"/>
                <w:color w:val="000000" w:themeColor="text1"/>
                <w:sz w:val="15"/>
                <w:szCs w:val="15"/>
              </w:rPr>
            </w:pPr>
          </w:p>
        </w:tc>
        <w:tc>
          <w:tcPr>
            <w:tcW w:w="750" w:type="dxa"/>
          </w:tcPr>
          <w:p>
            <w:pPr>
              <w:spacing w:line="0" w:lineRule="atLeast"/>
              <w:jc w:val="right"/>
              <w:rPr>
                <w:rFonts w:hint="eastAsia" w:asciiTheme="minorEastAsia" w:hAnsiTheme="minorEastAsia" w:eastAsiaTheme="minorEastAsia" w:cstheme="minorEastAsia"/>
                <w:color w:val="000000" w:themeColor="text1"/>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2" w:hRule="atLeast"/>
        </w:trPr>
        <w:tc>
          <w:tcPr>
            <w:tcW w:w="599" w:type="dxa"/>
            <w:vAlign w:val="center"/>
          </w:tcPr>
          <w:p>
            <w:pPr>
              <w:spacing w:line="36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3</w:t>
            </w:r>
          </w:p>
        </w:tc>
        <w:tc>
          <w:tcPr>
            <w:tcW w:w="3151" w:type="dxa"/>
            <w:vAlign w:val="center"/>
          </w:tcPr>
          <w:p>
            <w:pPr>
              <w:spacing w:line="0" w:lineRule="atLeast"/>
              <w:jc w:val="both"/>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您对该项目相关部门组织管理方式的满意度？</w:t>
            </w:r>
          </w:p>
        </w:tc>
        <w:tc>
          <w:tcPr>
            <w:tcW w:w="945" w:type="dxa"/>
            <w:vAlign w:val="center"/>
          </w:tcPr>
          <w:p>
            <w:pPr>
              <w:spacing w:line="0" w:lineRule="atLeast"/>
              <w:jc w:val="center"/>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36</w:t>
            </w:r>
          </w:p>
        </w:tc>
        <w:tc>
          <w:tcPr>
            <w:tcW w:w="840" w:type="dxa"/>
            <w:vAlign w:val="center"/>
          </w:tcPr>
          <w:p>
            <w:pPr>
              <w:spacing w:line="0" w:lineRule="atLeast"/>
              <w:jc w:val="center"/>
              <w:rPr>
                <w:rFonts w:hint="eastAsia" w:asciiTheme="minorEastAsia" w:hAnsiTheme="minorEastAsia" w:eastAsiaTheme="minorEastAsia" w:cstheme="minorEastAsia"/>
                <w:color w:val="000000" w:themeColor="text1"/>
                <w:sz w:val="15"/>
                <w:szCs w:val="15"/>
                <w:lang w:val="en-US" w:eastAsia="zh-CN"/>
              </w:rPr>
            </w:pPr>
          </w:p>
          <w:p>
            <w:pPr>
              <w:spacing w:line="0" w:lineRule="atLeast"/>
              <w:jc w:val="center"/>
              <w:rPr>
                <w:rFonts w:hint="eastAsia" w:asciiTheme="minorEastAsia" w:hAnsiTheme="minorEastAsia" w:eastAsiaTheme="minorEastAsia" w:cstheme="minorEastAsia"/>
                <w:color w:val="000000" w:themeColor="text1"/>
                <w:sz w:val="15"/>
                <w:szCs w:val="15"/>
                <w:lang w:val="en-US" w:eastAsia="zh-CN"/>
              </w:rPr>
            </w:pPr>
          </w:p>
          <w:p>
            <w:pPr>
              <w:spacing w:line="0" w:lineRule="atLeast"/>
              <w:jc w:val="center"/>
              <w:rPr>
                <w:rFonts w:hint="eastAsia" w:asciiTheme="minorEastAsia" w:hAnsiTheme="minorEastAsia" w:eastAsiaTheme="minorEastAsia" w:cstheme="minorEastAsia"/>
                <w:color w:val="000000" w:themeColor="text1"/>
                <w:sz w:val="15"/>
                <w:szCs w:val="15"/>
                <w:lang w:val="en-US" w:eastAsia="zh-CN"/>
              </w:rPr>
            </w:pPr>
          </w:p>
          <w:p>
            <w:pPr>
              <w:spacing w:line="0" w:lineRule="atLeast"/>
              <w:jc w:val="center"/>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100%</w:t>
            </w:r>
          </w:p>
        </w:tc>
        <w:tc>
          <w:tcPr>
            <w:tcW w:w="915" w:type="dxa"/>
          </w:tcPr>
          <w:p>
            <w:pPr>
              <w:spacing w:line="0" w:lineRule="atLeast"/>
              <w:jc w:val="right"/>
              <w:rPr>
                <w:rFonts w:hint="eastAsia" w:asciiTheme="minorEastAsia" w:hAnsiTheme="minorEastAsia" w:eastAsiaTheme="minorEastAsia" w:cstheme="minorEastAsia"/>
                <w:color w:val="000000" w:themeColor="text1"/>
                <w:sz w:val="15"/>
                <w:szCs w:val="15"/>
              </w:rPr>
            </w:pPr>
          </w:p>
        </w:tc>
        <w:tc>
          <w:tcPr>
            <w:tcW w:w="750" w:type="dxa"/>
          </w:tcPr>
          <w:p>
            <w:pPr>
              <w:spacing w:line="0" w:lineRule="atLeast"/>
              <w:jc w:val="right"/>
              <w:rPr>
                <w:rFonts w:hint="eastAsia" w:asciiTheme="minorEastAsia" w:hAnsiTheme="minorEastAsia" w:eastAsiaTheme="minorEastAsia" w:cstheme="minorEastAsia"/>
                <w:color w:val="000000" w:themeColor="text1"/>
                <w:sz w:val="15"/>
                <w:szCs w:val="15"/>
              </w:rPr>
            </w:pPr>
          </w:p>
        </w:tc>
        <w:tc>
          <w:tcPr>
            <w:tcW w:w="735" w:type="dxa"/>
          </w:tcPr>
          <w:p>
            <w:pPr>
              <w:spacing w:line="0" w:lineRule="atLeast"/>
              <w:jc w:val="right"/>
              <w:rPr>
                <w:rFonts w:hint="eastAsia" w:asciiTheme="minorEastAsia" w:hAnsiTheme="minorEastAsia" w:eastAsiaTheme="minorEastAsia" w:cstheme="minorEastAsia"/>
                <w:color w:val="000000" w:themeColor="text1"/>
                <w:sz w:val="15"/>
                <w:szCs w:val="15"/>
              </w:rPr>
            </w:pPr>
          </w:p>
        </w:tc>
        <w:tc>
          <w:tcPr>
            <w:tcW w:w="750" w:type="dxa"/>
          </w:tcPr>
          <w:p>
            <w:pPr>
              <w:spacing w:line="0" w:lineRule="atLeast"/>
              <w:jc w:val="right"/>
              <w:rPr>
                <w:rFonts w:hint="eastAsia" w:asciiTheme="minorEastAsia" w:hAnsiTheme="minorEastAsia" w:eastAsiaTheme="minorEastAsia" w:cstheme="minorEastAsia"/>
                <w:color w:val="000000" w:themeColor="text1"/>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599" w:type="dxa"/>
            <w:vAlign w:val="center"/>
          </w:tcPr>
          <w:p>
            <w:pPr>
              <w:spacing w:line="36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4</w:t>
            </w:r>
          </w:p>
        </w:tc>
        <w:tc>
          <w:tcPr>
            <w:tcW w:w="3151" w:type="dxa"/>
            <w:vAlign w:val="center"/>
          </w:tcPr>
          <w:p>
            <w:pPr>
              <w:spacing w:line="0" w:lineRule="atLeast"/>
              <w:jc w:val="both"/>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补助资金是否对您帮助的满意度？</w:t>
            </w:r>
          </w:p>
        </w:tc>
        <w:tc>
          <w:tcPr>
            <w:tcW w:w="945" w:type="dxa"/>
            <w:vAlign w:val="center"/>
          </w:tcPr>
          <w:p>
            <w:pPr>
              <w:spacing w:line="0" w:lineRule="atLeast"/>
              <w:jc w:val="center"/>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36</w:t>
            </w:r>
          </w:p>
        </w:tc>
        <w:tc>
          <w:tcPr>
            <w:tcW w:w="840" w:type="dxa"/>
            <w:vAlign w:val="center"/>
          </w:tcPr>
          <w:p>
            <w:pPr>
              <w:spacing w:line="0" w:lineRule="atLeast"/>
              <w:jc w:val="center"/>
              <w:rPr>
                <w:rFonts w:hint="eastAsia" w:asciiTheme="minorEastAsia" w:hAnsiTheme="minorEastAsia" w:eastAsiaTheme="minorEastAsia" w:cstheme="minorEastAsia"/>
                <w:color w:val="000000" w:themeColor="text1"/>
                <w:sz w:val="15"/>
                <w:szCs w:val="15"/>
                <w:lang w:val="en-US" w:eastAsia="zh-CN"/>
              </w:rPr>
            </w:pPr>
          </w:p>
          <w:p>
            <w:pPr>
              <w:spacing w:line="0" w:lineRule="atLeast"/>
              <w:jc w:val="center"/>
              <w:rPr>
                <w:rFonts w:hint="eastAsia" w:asciiTheme="minorEastAsia" w:hAnsiTheme="minorEastAsia" w:eastAsiaTheme="minorEastAsia" w:cstheme="minorEastAsia"/>
                <w:color w:val="000000" w:themeColor="text1"/>
                <w:sz w:val="15"/>
                <w:szCs w:val="15"/>
                <w:lang w:val="en-US" w:eastAsia="zh-CN"/>
              </w:rPr>
            </w:pPr>
          </w:p>
          <w:p>
            <w:pPr>
              <w:spacing w:line="0" w:lineRule="atLeast"/>
              <w:ind w:firstLine="162" w:firstLineChars="100"/>
              <w:jc w:val="both"/>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100%</w:t>
            </w:r>
          </w:p>
        </w:tc>
        <w:tc>
          <w:tcPr>
            <w:tcW w:w="915" w:type="dxa"/>
          </w:tcPr>
          <w:p>
            <w:pPr>
              <w:spacing w:line="0" w:lineRule="atLeast"/>
              <w:jc w:val="right"/>
              <w:rPr>
                <w:rFonts w:hint="eastAsia" w:asciiTheme="minorEastAsia" w:hAnsiTheme="minorEastAsia" w:eastAsiaTheme="minorEastAsia" w:cstheme="minorEastAsia"/>
                <w:color w:val="000000" w:themeColor="text1"/>
                <w:sz w:val="15"/>
                <w:szCs w:val="15"/>
              </w:rPr>
            </w:pPr>
          </w:p>
        </w:tc>
        <w:tc>
          <w:tcPr>
            <w:tcW w:w="750" w:type="dxa"/>
          </w:tcPr>
          <w:p>
            <w:pPr>
              <w:spacing w:line="0" w:lineRule="atLeast"/>
              <w:jc w:val="right"/>
              <w:rPr>
                <w:rFonts w:hint="eastAsia" w:asciiTheme="minorEastAsia" w:hAnsiTheme="minorEastAsia" w:eastAsiaTheme="minorEastAsia" w:cstheme="minorEastAsia"/>
                <w:color w:val="000000" w:themeColor="text1"/>
                <w:sz w:val="15"/>
                <w:szCs w:val="15"/>
              </w:rPr>
            </w:pPr>
          </w:p>
        </w:tc>
        <w:tc>
          <w:tcPr>
            <w:tcW w:w="735" w:type="dxa"/>
          </w:tcPr>
          <w:p>
            <w:pPr>
              <w:spacing w:line="0" w:lineRule="atLeast"/>
              <w:jc w:val="right"/>
              <w:rPr>
                <w:rFonts w:hint="eastAsia" w:asciiTheme="minorEastAsia" w:hAnsiTheme="minorEastAsia" w:eastAsiaTheme="minorEastAsia" w:cstheme="minorEastAsia"/>
                <w:color w:val="000000" w:themeColor="text1"/>
                <w:sz w:val="15"/>
                <w:szCs w:val="15"/>
              </w:rPr>
            </w:pPr>
          </w:p>
        </w:tc>
        <w:tc>
          <w:tcPr>
            <w:tcW w:w="750" w:type="dxa"/>
          </w:tcPr>
          <w:p>
            <w:pPr>
              <w:spacing w:line="0" w:lineRule="atLeast"/>
              <w:jc w:val="right"/>
              <w:rPr>
                <w:rFonts w:hint="eastAsia" w:asciiTheme="minorEastAsia" w:hAnsiTheme="minorEastAsia" w:eastAsiaTheme="minorEastAsia" w:cstheme="minorEastAsia"/>
                <w:color w:val="000000" w:themeColor="text1"/>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3" w:hRule="atLeast"/>
        </w:trPr>
        <w:tc>
          <w:tcPr>
            <w:tcW w:w="599" w:type="dxa"/>
            <w:vAlign w:val="center"/>
          </w:tcPr>
          <w:p>
            <w:pPr>
              <w:spacing w:line="36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5</w:t>
            </w:r>
          </w:p>
        </w:tc>
        <w:tc>
          <w:tcPr>
            <w:tcW w:w="3151" w:type="dxa"/>
            <w:vAlign w:val="center"/>
          </w:tcPr>
          <w:p>
            <w:pPr>
              <w:spacing w:line="0" w:lineRule="atLeast"/>
              <w:jc w:val="both"/>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您对项目实施的效果的满意度？</w:t>
            </w:r>
          </w:p>
        </w:tc>
        <w:tc>
          <w:tcPr>
            <w:tcW w:w="945" w:type="dxa"/>
            <w:vAlign w:val="center"/>
          </w:tcPr>
          <w:p>
            <w:pPr>
              <w:spacing w:line="0" w:lineRule="atLeast"/>
              <w:jc w:val="center"/>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36</w:t>
            </w:r>
          </w:p>
        </w:tc>
        <w:tc>
          <w:tcPr>
            <w:tcW w:w="840" w:type="dxa"/>
            <w:vAlign w:val="center"/>
          </w:tcPr>
          <w:p>
            <w:pPr>
              <w:spacing w:line="0" w:lineRule="atLeast"/>
              <w:jc w:val="center"/>
              <w:rPr>
                <w:rFonts w:hint="eastAsia" w:asciiTheme="minorEastAsia" w:hAnsiTheme="minorEastAsia" w:eastAsiaTheme="minorEastAsia" w:cstheme="minorEastAsia"/>
                <w:color w:val="000000" w:themeColor="text1"/>
                <w:sz w:val="15"/>
                <w:szCs w:val="15"/>
                <w:lang w:val="en-US" w:eastAsia="zh-CN"/>
              </w:rPr>
            </w:pPr>
          </w:p>
          <w:p>
            <w:pPr>
              <w:spacing w:line="0" w:lineRule="atLeast"/>
              <w:jc w:val="center"/>
              <w:rPr>
                <w:rFonts w:hint="eastAsia" w:asciiTheme="minorEastAsia" w:hAnsiTheme="minorEastAsia" w:eastAsiaTheme="minorEastAsia" w:cstheme="minorEastAsia"/>
                <w:color w:val="000000" w:themeColor="text1"/>
                <w:sz w:val="15"/>
                <w:szCs w:val="15"/>
                <w:lang w:val="en-US" w:eastAsia="zh-CN"/>
              </w:rPr>
            </w:pPr>
          </w:p>
          <w:p>
            <w:pPr>
              <w:spacing w:line="0" w:lineRule="atLeast"/>
              <w:jc w:val="center"/>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100%</w:t>
            </w:r>
          </w:p>
        </w:tc>
        <w:tc>
          <w:tcPr>
            <w:tcW w:w="915" w:type="dxa"/>
          </w:tcPr>
          <w:p>
            <w:pPr>
              <w:spacing w:line="0" w:lineRule="atLeast"/>
              <w:jc w:val="right"/>
              <w:rPr>
                <w:rFonts w:hint="eastAsia" w:asciiTheme="minorEastAsia" w:hAnsiTheme="minorEastAsia" w:eastAsiaTheme="minorEastAsia" w:cstheme="minorEastAsia"/>
                <w:color w:val="000000" w:themeColor="text1"/>
                <w:sz w:val="15"/>
                <w:szCs w:val="15"/>
              </w:rPr>
            </w:pPr>
          </w:p>
        </w:tc>
        <w:tc>
          <w:tcPr>
            <w:tcW w:w="750" w:type="dxa"/>
          </w:tcPr>
          <w:p>
            <w:pPr>
              <w:spacing w:line="0" w:lineRule="atLeast"/>
              <w:jc w:val="right"/>
              <w:rPr>
                <w:rFonts w:hint="eastAsia" w:asciiTheme="minorEastAsia" w:hAnsiTheme="minorEastAsia" w:eastAsiaTheme="minorEastAsia" w:cstheme="minorEastAsia"/>
                <w:color w:val="000000" w:themeColor="text1"/>
                <w:sz w:val="15"/>
                <w:szCs w:val="15"/>
              </w:rPr>
            </w:pPr>
          </w:p>
        </w:tc>
        <w:tc>
          <w:tcPr>
            <w:tcW w:w="735" w:type="dxa"/>
          </w:tcPr>
          <w:p>
            <w:pPr>
              <w:spacing w:line="0" w:lineRule="atLeast"/>
              <w:jc w:val="right"/>
              <w:rPr>
                <w:rFonts w:hint="eastAsia" w:asciiTheme="minorEastAsia" w:hAnsiTheme="minorEastAsia" w:eastAsiaTheme="minorEastAsia" w:cstheme="minorEastAsia"/>
                <w:color w:val="000000" w:themeColor="text1"/>
                <w:sz w:val="15"/>
                <w:szCs w:val="15"/>
              </w:rPr>
            </w:pPr>
          </w:p>
        </w:tc>
        <w:tc>
          <w:tcPr>
            <w:tcW w:w="750" w:type="dxa"/>
          </w:tcPr>
          <w:p>
            <w:pPr>
              <w:spacing w:line="0" w:lineRule="atLeast"/>
              <w:jc w:val="right"/>
              <w:rPr>
                <w:rFonts w:hint="eastAsia" w:asciiTheme="minorEastAsia" w:hAnsiTheme="minorEastAsia" w:eastAsiaTheme="minorEastAsia" w:cstheme="minorEastAsia"/>
                <w:color w:val="000000" w:themeColor="text1"/>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3" w:hRule="atLeast"/>
        </w:trPr>
        <w:tc>
          <w:tcPr>
            <w:tcW w:w="599" w:type="dxa"/>
            <w:vAlign w:val="center"/>
          </w:tcPr>
          <w:p>
            <w:pPr>
              <w:spacing w:line="360" w:lineRule="auto"/>
              <w:jc w:val="center"/>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6</w:t>
            </w:r>
          </w:p>
        </w:tc>
        <w:tc>
          <w:tcPr>
            <w:tcW w:w="3151" w:type="dxa"/>
            <w:vAlign w:val="center"/>
          </w:tcPr>
          <w:p>
            <w:pPr>
              <w:spacing w:line="0" w:lineRule="atLeast"/>
              <w:jc w:val="both"/>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您认为该项目哪些方面还需要继续改进？</w:t>
            </w:r>
          </w:p>
        </w:tc>
        <w:tc>
          <w:tcPr>
            <w:tcW w:w="945" w:type="dxa"/>
            <w:vAlign w:val="center"/>
          </w:tcPr>
          <w:p>
            <w:pPr>
              <w:spacing w:line="0" w:lineRule="atLeast"/>
              <w:jc w:val="center"/>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36</w:t>
            </w:r>
          </w:p>
        </w:tc>
        <w:tc>
          <w:tcPr>
            <w:tcW w:w="840" w:type="dxa"/>
            <w:vAlign w:val="center"/>
          </w:tcPr>
          <w:p>
            <w:pPr>
              <w:spacing w:line="0" w:lineRule="atLeast"/>
              <w:jc w:val="center"/>
              <w:rPr>
                <w:rFonts w:hint="eastAsia" w:asciiTheme="minorEastAsia" w:hAnsiTheme="minorEastAsia" w:eastAsiaTheme="minorEastAsia" w:cstheme="minorEastAsia"/>
                <w:color w:val="000000" w:themeColor="text1"/>
                <w:sz w:val="15"/>
                <w:szCs w:val="15"/>
                <w:lang w:val="en-US" w:eastAsia="zh-CN"/>
              </w:rPr>
            </w:pPr>
          </w:p>
          <w:p>
            <w:pPr>
              <w:spacing w:line="0" w:lineRule="atLeast"/>
              <w:jc w:val="center"/>
              <w:rPr>
                <w:rFonts w:hint="eastAsia" w:asciiTheme="minorEastAsia" w:hAnsiTheme="minorEastAsia" w:eastAsiaTheme="minorEastAsia" w:cstheme="minorEastAsia"/>
                <w:color w:val="000000" w:themeColor="text1"/>
                <w:sz w:val="15"/>
                <w:szCs w:val="15"/>
                <w:lang w:val="en-US" w:eastAsia="zh-CN"/>
              </w:rPr>
            </w:pPr>
          </w:p>
          <w:p>
            <w:pPr>
              <w:spacing w:line="0" w:lineRule="atLeast"/>
              <w:jc w:val="center"/>
              <w:rPr>
                <w:rFonts w:hint="eastAsia" w:asciiTheme="minorEastAsia" w:hAnsiTheme="minorEastAsia" w:eastAsiaTheme="minorEastAsia" w:cstheme="minorEastAsia"/>
                <w:color w:val="000000" w:themeColor="text1"/>
                <w:sz w:val="15"/>
                <w:szCs w:val="15"/>
                <w:lang w:val="en-US" w:eastAsia="zh-CN"/>
              </w:rPr>
            </w:pPr>
            <w:r>
              <w:rPr>
                <w:rFonts w:hint="eastAsia" w:asciiTheme="minorEastAsia" w:hAnsiTheme="minorEastAsia" w:eastAsiaTheme="minorEastAsia" w:cstheme="minorEastAsia"/>
                <w:color w:val="000000" w:themeColor="text1"/>
                <w:sz w:val="15"/>
                <w:szCs w:val="15"/>
                <w:lang w:val="en-US" w:eastAsia="zh-CN"/>
              </w:rPr>
              <w:t>100%</w:t>
            </w:r>
          </w:p>
        </w:tc>
        <w:tc>
          <w:tcPr>
            <w:tcW w:w="915" w:type="dxa"/>
          </w:tcPr>
          <w:p>
            <w:pPr>
              <w:spacing w:line="0" w:lineRule="atLeast"/>
              <w:jc w:val="right"/>
              <w:rPr>
                <w:rFonts w:hint="eastAsia" w:asciiTheme="minorEastAsia" w:hAnsiTheme="minorEastAsia" w:eastAsiaTheme="minorEastAsia" w:cstheme="minorEastAsia"/>
                <w:color w:val="000000" w:themeColor="text1"/>
                <w:sz w:val="15"/>
                <w:szCs w:val="15"/>
              </w:rPr>
            </w:pPr>
          </w:p>
        </w:tc>
        <w:tc>
          <w:tcPr>
            <w:tcW w:w="750" w:type="dxa"/>
          </w:tcPr>
          <w:p>
            <w:pPr>
              <w:spacing w:line="0" w:lineRule="atLeast"/>
              <w:jc w:val="right"/>
              <w:rPr>
                <w:rFonts w:hint="eastAsia" w:asciiTheme="minorEastAsia" w:hAnsiTheme="minorEastAsia" w:eastAsiaTheme="minorEastAsia" w:cstheme="minorEastAsia"/>
                <w:color w:val="000000" w:themeColor="text1"/>
                <w:sz w:val="15"/>
                <w:szCs w:val="15"/>
              </w:rPr>
            </w:pPr>
          </w:p>
        </w:tc>
        <w:tc>
          <w:tcPr>
            <w:tcW w:w="735" w:type="dxa"/>
          </w:tcPr>
          <w:p>
            <w:pPr>
              <w:spacing w:line="0" w:lineRule="atLeast"/>
              <w:jc w:val="right"/>
              <w:rPr>
                <w:rFonts w:hint="eastAsia" w:asciiTheme="minorEastAsia" w:hAnsiTheme="minorEastAsia" w:eastAsiaTheme="minorEastAsia" w:cstheme="minorEastAsia"/>
                <w:color w:val="000000" w:themeColor="text1"/>
                <w:sz w:val="15"/>
                <w:szCs w:val="15"/>
              </w:rPr>
            </w:pPr>
          </w:p>
        </w:tc>
        <w:tc>
          <w:tcPr>
            <w:tcW w:w="750" w:type="dxa"/>
          </w:tcPr>
          <w:p>
            <w:pPr>
              <w:spacing w:line="0" w:lineRule="atLeast"/>
              <w:jc w:val="right"/>
              <w:rPr>
                <w:rFonts w:hint="eastAsia" w:asciiTheme="minorEastAsia" w:hAnsiTheme="minorEastAsia" w:eastAsiaTheme="minorEastAsia" w:cstheme="minorEastAsia"/>
                <w:color w:val="000000" w:themeColor="text1"/>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4" w:hRule="atLeast"/>
        </w:trPr>
        <w:tc>
          <w:tcPr>
            <w:tcW w:w="8685" w:type="dxa"/>
            <w:gridSpan w:val="8"/>
          </w:tcPr>
          <w:p>
            <w:pPr>
              <w:spacing w:line="360" w:lineRule="auto"/>
              <w:rPr>
                <w:rFonts w:hint="eastAsia" w:asciiTheme="minorEastAsia" w:hAnsiTheme="minorEastAsia" w:eastAsiaTheme="minorEastAsia" w:cstheme="minorEastAsia"/>
                <w:color w:val="000000" w:themeColor="text1"/>
                <w:sz w:val="15"/>
                <w:szCs w:val="15"/>
              </w:rPr>
            </w:pPr>
          </w:p>
          <w:p>
            <w:pPr>
              <w:spacing w:line="360" w:lineRule="auto"/>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调查情况分析：</w:t>
            </w:r>
          </w:p>
          <w:p>
            <w:pPr>
              <w:pStyle w:val="42"/>
              <w:numPr>
                <w:ilvl w:val="0"/>
                <w:numId w:val="8"/>
              </w:numPr>
              <w:spacing w:line="360" w:lineRule="auto"/>
              <w:ind w:firstLineChars="0"/>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本次发放调查问卷</w:t>
            </w:r>
            <w:r>
              <w:rPr>
                <w:rFonts w:hint="eastAsia" w:asciiTheme="minorEastAsia" w:hAnsiTheme="minorEastAsia" w:eastAsiaTheme="minorEastAsia" w:cstheme="minorEastAsia"/>
                <w:color w:val="000000" w:themeColor="text1"/>
                <w:sz w:val="15"/>
                <w:szCs w:val="15"/>
                <w:lang w:val="en-US" w:eastAsia="zh-CN"/>
              </w:rPr>
              <w:t>36</w:t>
            </w:r>
            <w:r>
              <w:rPr>
                <w:rFonts w:hint="eastAsia" w:asciiTheme="minorEastAsia" w:hAnsiTheme="minorEastAsia" w:eastAsiaTheme="minorEastAsia" w:cstheme="minorEastAsia"/>
                <w:color w:val="000000" w:themeColor="text1"/>
                <w:sz w:val="15"/>
                <w:szCs w:val="15"/>
              </w:rPr>
              <w:t>份，共计收回</w:t>
            </w:r>
            <w:r>
              <w:rPr>
                <w:rFonts w:hint="eastAsia" w:asciiTheme="minorEastAsia" w:hAnsiTheme="minorEastAsia" w:eastAsiaTheme="minorEastAsia" w:cstheme="minorEastAsia"/>
                <w:color w:val="000000" w:themeColor="text1"/>
                <w:sz w:val="15"/>
                <w:szCs w:val="15"/>
                <w:lang w:val="en-US" w:eastAsia="zh-CN"/>
              </w:rPr>
              <w:t>36</w:t>
            </w:r>
            <w:r>
              <w:rPr>
                <w:rFonts w:hint="eastAsia" w:asciiTheme="minorEastAsia" w:hAnsiTheme="minorEastAsia" w:eastAsiaTheme="minorEastAsia" w:cstheme="minorEastAsia"/>
                <w:color w:val="000000" w:themeColor="text1"/>
                <w:sz w:val="15"/>
                <w:szCs w:val="15"/>
              </w:rPr>
              <w:t>份，有效</w:t>
            </w:r>
            <w:r>
              <w:rPr>
                <w:rFonts w:hint="eastAsia" w:asciiTheme="minorEastAsia" w:hAnsiTheme="minorEastAsia" w:eastAsiaTheme="minorEastAsia" w:cstheme="minorEastAsia"/>
                <w:color w:val="000000" w:themeColor="text1"/>
                <w:sz w:val="15"/>
                <w:szCs w:val="15"/>
                <w:lang w:val="en-US" w:eastAsia="zh-CN"/>
              </w:rPr>
              <w:t>36</w:t>
            </w:r>
            <w:r>
              <w:rPr>
                <w:rFonts w:hint="eastAsia" w:asciiTheme="minorEastAsia" w:hAnsiTheme="minorEastAsia" w:eastAsiaTheme="minorEastAsia" w:cstheme="minorEastAsia"/>
                <w:color w:val="000000" w:themeColor="text1"/>
                <w:sz w:val="15"/>
                <w:szCs w:val="15"/>
              </w:rPr>
              <w:t>份。</w:t>
            </w:r>
          </w:p>
          <w:p>
            <w:pPr>
              <w:pStyle w:val="42"/>
              <w:numPr>
                <w:ilvl w:val="0"/>
                <w:numId w:val="8"/>
              </w:numPr>
              <w:spacing w:line="360" w:lineRule="auto"/>
              <w:ind w:firstLineChars="0"/>
              <w:rPr>
                <w:rFonts w:hint="eastAsia" w:asciiTheme="minorEastAsia" w:hAnsiTheme="minorEastAsia" w:eastAsiaTheme="minorEastAsia" w:cstheme="minorEastAsia"/>
                <w:color w:val="000000" w:themeColor="text1"/>
                <w:sz w:val="15"/>
                <w:szCs w:val="15"/>
              </w:rPr>
            </w:pPr>
            <w:r>
              <w:rPr>
                <w:rFonts w:hint="eastAsia" w:asciiTheme="minorEastAsia" w:hAnsiTheme="minorEastAsia" w:eastAsiaTheme="minorEastAsia" w:cstheme="minorEastAsia"/>
                <w:color w:val="000000" w:themeColor="text1"/>
                <w:sz w:val="15"/>
                <w:szCs w:val="15"/>
              </w:rPr>
              <w:t>问卷结果满意度统计：满意</w:t>
            </w:r>
            <w:r>
              <w:rPr>
                <w:rFonts w:hint="eastAsia" w:asciiTheme="minorEastAsia" w:hAnsiTheme="minorEastAsia" w:eastAsiaTheme="minorEastAsia" w:cstheme="minorEastAsia"/>
                <w:color w:val="000000" w:themeColor="text1"/>
                <w:sz w:val="15"/>
                <w:szCs w:val="15"/>
                <w:lang w:val="en-US" w:eastAsia="zh-CN"/>
              </w:rPr>
              <w:t xml:space="preserve">100 </w:t>
            </w:r>
            <w:r>
              <w:rPr>
                <w:rFonts w:hint="eastAsia" w:asciiTheme="minorEastAsia" w:hAnsiTheme="minorEastAsia" w:eastAsiaTheme="minorEastAsia" w:cstheme="minorEastAsia"/>
                <w:color w:val="000000" w:themeColor="text1"/>
                <w:sz w:val="15"/>
                <w:szCs w:val="15"/>
              </w:rPr>
              <w:t>%。</w:t>
            </w:r>
          </w:p>
        </w:tc>
      </w:tr>
    </w:tbl>
    <w:p>
      <w:pPr>
        <w:pStyle w:val="36"/>
        <w:numPr>
          <w:ilvl w:val="0"/>
          <w:numId w:val="0"/>
        </w:numPr>
        <w:shd w:val="clear" w:color="auto" w:fill="FFFFFF"/>
        <w:tabs>
          <w:tab w:val="left" w:pos="1134"/>
        </w:tabs>
        <w:spacing w:before="0" w:beforeAutospacing="0" w:after="0" w:afterAutospacing="0" w:line="580" w:lineRule="exact"/>
        <w:ind w:firstLine="360" w:firstLineChars="200"/>
        <w:jc w:val="both"/>
        <w:rPr>
          <w:rFonts w:hint="eastAsia" w:asciiTheme="minorEastAsia" w:hAnsiTheme="minorEastAsia" w:eastAsiaTheme="minorEastAsia" w:cstheme="minorEastAsia"/>
          <w:color w:val="0000FF"/>
          <w:kern w:val="2"/>
          <w:sz w:val="18"/>
          <w:szCs w:val="18"/>
        </w:rPr>
      </w:pPr>
    </w:p>
    <w:p>
      <w:pPr>
        <w:pStyle w:val="28"/>
        <w:spacing w:line="580" w:lineRule="exact"/>
        <w:ind w:firstLine="265" w:firstLineChars="187"/>
        <w:rPr>
          <w:rFonts w:ascii="仿宋_GB2312" w:hAnsi="仿宋"/>
          <w:color w:val="0000FF"/>
          <w:sz w:val="13"/>
          <w:szCs w:val="13"/>
        </w:rPr>
      </w:pPr>
    </w:p>
    <w:p>
      <w:pPr>
        <w:pStyle w:val="28"/>
        <w:spacing w:line="580" w:lineRule="exact"/>
        <w:ind w:firstLine="265" w:firstLineChars="187"/>
        <w:rPr>
          <w:rFonts w:ascii="仿宋_GB2312" w:hAnsi="仿宋"/>
          <w:color w:val="0000FF"/>
          <w:sz w:val="13"/>
          <w:szCs w:val="13"/>
        </w:rPr>
      </w:pPr>
    </w:p>
    <w:p>
      <w:pPr>
        <w:pStyle w:val="28"/>
        <w:spacing w:line="580" w:lineRule="exact"/>
        <w:ind w:firstLine="265" w:firstLineChars="187"/>
        <w:rPr>
          <w:rFonts w:ascii="仿宋_GB2312" w:hAnsi="仿宋"/>
          <w:color w:val="0000FF"/>
          <w:sz w:val="13"/>
          <w:szCs w:val="13"/>
        </w:rPr>
      </w:pPr>
    </w:p>
    <w:p>
      <w:pPr>
        <w:pStyle w:val="24"/>
        <w:pageBreakBefore w:val="0"/>
        <w:widowControl w:val="0"/>
        <w:kinsoku/>
        <w:wordWrap/>
        <w:overflowPunct/>
        <w:topLinePunct w:val="0"/>
        <w:autoSpaceDE w:val="0"/>
        <w:autoSpaceDN w:val="0"/>
        <w:bidi w:val="0"/>
        <w:adjustRightInd w:val="0"/>
        <w:snapToGrid w:val="0"/>
        <w:spacing w:line="300" w:lineRule="exact"/>
        <w:ind w:firstLine="0" w:firstLineChars="0"/>
        <w:textAlignment w:val="auto"/>
        <w:rPr>
          <w:rFonts w:hint="eastAsia" w:ascii="黑体" w:hAnsi="黑体" w:eastAsia="黑体"/>
          <w:color w:val="0000FF"/>
        </w:rPr>
      </w:pPr>
    </w:p>
    <w:p>
      <w:pPr>
        <w:pStyle w:val="24"/>
        <w:pageBreakBefore w:val="0"/>
        <w:widowControl w:val="0"/>
        <w:kinsoku/>
        <w:wordWrap/>
        <w:overflowPunct/>
        <w:topLinePunct w:val="0"/>
        <w:autoSpaceDE w:val="0"/>
        <w:autoSpaceDN w:val="0"/>
        <w:bidi w:val="0"/>
        <w:adjustRightInd w:val="0"/>
        <w:snapToGrid w:val="0"/>
        <w:spacing w:line="300" w:lineRule="exact"/>
        <w:ind w:firstLine="0" w:firstLineChars="0"/>
        <w:textAlignment w:val="auto"/>
        <w:rPr>
          <w:rFonts w:hint="eastAsia" w:ascii="黑体" w:hAnsi="黑体" w:eastAsia="黑体"/>
          <w:color w:val="000000" w:themeColor="text1"/>
          <w:lang w:val="en-US" w:eastAsia="zh-CN"/>
        </w:rPr>
      </w:pPr>
      <w:r>
        <w:rPr>
          <w:rFonts w:hint="eastAsia" w:ascii="黑体" w:hAnsi="黑体" w:eastAsia="黑体"/>
          <w:color w:val="000000" w:themeColor="text1"/>
        </w:rPr>
        <w:t>附件</w:t>
      </w:r>
      <w:r>
        <w:rPr>
          <w:rFonts w:hint="eastAsia" w:ascii="黑体" w:hAnsi="黑体" w:eastAsia="黑体"/>
          <w:color w:val="000000" w:themeColor="text1"/>
          <w:lang w:val="en-US" w:eastAsia="zh-CN"/>
        </w:rPr>
        <w:t>4</w:t>
      </w:r>
    </w:p>
    <w:p>
      <w:pPr>
        <w:pStyle w:val="28"/>
        <w:spacing w:line="580" w:lineRule="exact"/>
        <w:rPr>
          <w:rFonts w:hint="eastAsia" w:ascii="黑体" w:hAnsi="黑体" w:eastAsia="黑体"/>
          <w:color w:val="000000" w:themeColor="text1"/>
          <w:sz w:val="28"/>
          <w:szCs w:val="28"/>
          <w:lang w:val="en-US" w:eastAsia="zh-CN"/>
        </w:rPr>
      </w:pPr>
      <w:r>
        <w:rPr>
          <w:rFonts w:hint="eastAsia" w:ascii="黑体" w:hAnsi="黑体" w:eastAsia="黑体"/>
          <w:color w:val="000000" w:themeColor="text1"/>
          <w:sz w:val="28"/>
          <w:szCs w:val="28"/>
        </w:rPr>
        <w:t>2019年市中区乡村振兴省级扶贫专项资金</w:t>
      </w:r>
      <w:r>
        <w:rPr>
          <w:rFonts w:hint="eastAsia" w:ascii="黑体" w:hAnsi="黑体" w:eastAsia="黑体"/>
          <w:color w:val="000000" w:themeColor="text1"/>
          <w:sz w:val="28"/>
          <w:szCs w:val="28"/>
          <w:lang w:val="en-US" w:eastAsia="zh-CN"/>
        </w:rPr>
        <w:t>绩效评价问题清单</w:t>
      </w:r>
    </w:p>
    <w:p>
      <w:pPr>
        <w:pStyle w:val="28"/>
        <w:spacing w:line="580" w:lineRule="exact"/>
        <w:rPr>
          <w:rFonts w:hint="eastAsia" w:ascii="黑体" w:hAnsi="黑体" w:eastAsia="黑体"/>
          <w:color w:val="0000FF"/>
          <w:sz w:val="28"/>
          <w:szCs w:val="28"/>
          <w:lang w:val="en-US" w:eastAsia="zh-CN"/>
        </w:rPr>
      </w:pPr>
    </w:p>
    <w:tbl>
      <w:tblPr>
        <w:tblStyle w:val="18"/>
        <w:tblW w:w="51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065"/>
        <w:gridCol w:w="1845"/>
        <w:gridCol w:w="975"/>
        <w:gridCol w:w="364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3" w:type="pct"/>
            <w:vAlign w:val="center"/>
          </w:tcPr>
          <w:p>
            <w:pPr>
              <w:pStyle w:val="28"/>
              <w:bidi w:val="0"/>
              <w:spacing w:line="240" w:lineRule="auto"/>
              <w:ind w:left="0" w:leftChars="0" w:firstLine="0" w:firstLineChars="0"/>
              <w:jc w:val="center"/>
              <w:rPr>
                <w:rFonts w:hint="eastAsia" w:asciiTheme="minorEastAsia" w:hAnsiTheme="minorEastAsia" w:eastAsiaTheme="minorEastAsia" w:cstheme="minorEastAsia"/>
                <w:b/>
                <w:bCs/>
                <w:sz w:val="15"/>
                <w:szCs w:val="15"/>
                <w:lang w:val="en-US" w:eastAsia="zh-CN"/>
              </w:rPr>
            </w:pPr>
            <w:r>
              <w:rPr>
                <w:rFonts w:hint="eastAsia" w:asciiTheme="minorEastAsia" w:hAnsiTheme="minorEastAsia" w:eastAsiaTheme="minorEastAsia" w:cstheme="minorEastAsia"/>
                <w:b/>
                <w:bCs/>
                <w:sz w:val="15"/>
                <w:szCs w:val="15"/>
                <w:lang w:val="en-US" w:eastAsia="zh-CN"/>
              </w:rPr>
              <w:t>序号</w:t>
            </w:r>
          </w:p>
        </w:tc>
        <w:tc>
          <w:tcPr>
            <w:tcW w:w="601" w:type="pct"/>
            <w:vAlign w:val="center"/>
          </w:tcPr>
          <w:p>
            <w:pPr>
              <w:pStyle w:val="28"/>
              <w:bidi w:val="0"/>
              <w:spacing w:line="240" w:lineRule="auto"/>
              <w:ind w:left="0" w:leftChars="0" w:firstLine="0" w:firstLineChars="0"/>
              <w:jc w:val="center"/>
              <w:rPr>
                <w:rFonts w:hint="eastAsia" w:asciiTheme="minorEastAsia" w:hAnsiTheme="minorEastAsia" w:eastAsiaTheme="minorEastAsia" w:cstheme="minorEastAsia"/>
                <w:b/>
                <w:bCs/>
                <w:sz w:val="15"/>
                <w:szCs w:val="15"/>
                <w:lang w:val="en-US" w:eastAsia="zh-CN"/>
              </w:rPr>
            </w:pPr>
            <w:r>
              <w:rPr>
                <w:rFonts w:hint="eastAsia" w:asciiTheme="minorEastAsia" w:hAnsiTheme="minorEastAsia" w:eastAsiaTheme="minorEastAsia" w:cstheme="minorEastAsia"/>
                <w:b/>
                <w:bCs/>
                <w:sz w:val="15"/>
                <w:szCs w:val="15"/>
                <w:lang w:val="en-US" w:eastAsia="zh-CN"/>
              </w:rPr>
              <w:t>街道</w:t>
            </w:r>
          </w:p>
        </w:tc>
        <w:tc>
          <w:tcPr>
            <w:tcW w:w="1042" w:type="pct"/>
            <w:vAlign w:val="center"/>
          </w:tcPr>
          <w:p>
            <w:pPr>
              <w:pStyle w:val="28"/>
              <w:bidi w:val="0"/>
              <w:spacing w:line="240" w:lineRule="auto"/>
              <w:ind w:left="0" w:leftChars="0" w:firstLine="0" w:firstLineChars="0"/>
              <w:jc w:val="center"/>
              <w:rPr>
                <w:rFonts w:hint="eastAsia" w:asciiTheme="minorEastAsia" w:hAnsiTheme="minorEastAsia" w:eastAsiaTheme="minorEastAsia" w:cstheme="minorEastAsia"/>
                <w:b/>
                <w:bCs/>
                <w:sz w:val="15"/>
                <w:szCs w:val="15"/>
                <w:lang w:val="en-US" w:eastAsia="zh-CN"/>
              </w:rPr>
            </w:pPr>
            <w:r>
              <w:rPr>
                <w:rFonts w:hint="eastAsia" w:asciiTheme="minorEastAsia" w:hAnsiTheme="minorEastAsia" w:eastAsiaTheme="minorEastAsia" w:cstheme="minorEastAsia"/>
                <w:b/>
                <w:bCs/>
                <w:sz w:val="15"/>
                <w:szCs w:val="15"/>
                <w:lang w:val="en-US" w:eastAsia="zh-CN"/>
              </w:rPr>
              <w:t>项目名称</w:t>
            </w:r>
          </w:p>
        </w:tc>
        <w:tc>
          <w:tcPr>
            <w:tcW w:w="550" w:type="pct"/>
            <w:vAlign w:val="center"/>
          </w:tcPr>
          <w:p>
            <w:pPr>
              <w:pStyle w:val="28"/>
              <w:bidi w:val="0"/>
              <w:spacing w:line="240" w:lineRule="auto"/>
              <w:ind w:left="0" w:leftChars="0" w:firstLine="0" w:firstLineChars="0"/>
              <w:jc w:val="center"/>
              <w:rPr>
                <w:rFonts w:hint="eastAsia" w:asciiTheme="minorEastAsia" w:hAnsiTheme="minorEastAsia" w:eastAsiaTheme="minorEastAsia" w:cstheme="minorEastAsia"/>
                <w:b/>
                <w:bCs/>
                <w:sz w:val="15"/>
                <w:szCs w:val="15"/>
                <w:lang w:val="en-US" w:eastAsia="zh-CN"/>
              </w:rPr>
            </w:pPr>
            <w:r>
              <w:rPr>
                <w:rFonts w:hint="eastAsia" w:asciiTheme="minorEastAsia" w:hAnsiTheme="minorEastAsia" w:eastAsiaTheme="minorEastAsia" w:cstheme="minorEastAsia"/>
                <w:b/>
                <w:bCs/>
                <w:sz w:val="15"/>
                <w:szCs w:val="15"/>
                <w:lang w:val="en-US" w:eastAsia="zh-CN"/>
              </w:rPr>
              <w:t>项目类型</w:t>
            </w:r>
          </w:p>
        </w:tc>
        <w:tc>
          <w:tcPr>
            <w:tcW w:w="2059" w:type="pct"/>
            <w:vAlign w:val="center"/>
          </w:tcPr>
          <w:p>
            <w:pPr>
              <w:pStyle w:val="28"/>
              <w:bidi w:val="0"/>
              <w:spacing w:line="240" w:lineRule="auto"/>
              <w:ind w:left="0" w:leftChars="0" w:firstLine="0" w:firstLineChars="0"/>
              <w:jc w:val="center"/>
              <w:rPr>
                <w:rFonts w:hint="eastAsia" w:asciiTheme="minorEastAsia" w:hAnsiTheme="minorEastAsia" w:eastAsiaTheme="minorEastAsia" w:cstheme="minorEastAsia"/>
                <w:b/>
                <w:bCs/>
                <w:sz w:val="15"/>
                <w:szCs w:val="15"/>
                <w:lang w:val="en-US" w:eastAsia="zh-CN"/>
              </w:rPr>
            </w:pPr>
            <w:r>
              <w:rPr>
                <w:rFonts w:hint="eastAsia" w:asciiTheme="minorEastAsia" w:hAnsiTheme="minorEastAsia" w:eastAsiaTheme="minorEastAsia" w:cstheme="minorEastAsia"/>
                <w:b/>
                <w:bCs/>
                <w:sz w:val="15"/>
                <w:szCs w:val="15"/>
                <w:lang w:val="en-US" w:eastAsia="zh-CN"/>
              </w:rPr>
              <w:t>主要问题</w:t>
            </w:r>
          </w:p>
        </w:tc>
        <w:tc>
          <w:tcPr>
            <w:tcW w:w="432" w:type="pct"/>
            <w:vAlign w:val="center"/>
          </w:tcPr>
          <w:p>
            <w:pPr>
              <w:pStyle w:val="28"/>
              <w:bidi w:val="0"/>
              <w:spacing w:line="240" w:lineRule="auto"/>
              <w:ind w:left="0" w:leftChars="0" w:firstLine="0" w:firstLineChars="0"/>
              <w:jc w:val="center"/>
              <w:rPr>
                <w:rFonts w:hint="eastAsia" w:asciiTheme="minorEastAsia" w:hAnsiTheme="minorEastAsia" w:eastAsiaTheme="minorEastAsia" w:cstheme="minorEastAsia"/>
                <w:b/>
                <w:bCs/>
                <w:sz w:val="15"/>
                <w:szCs w:val="15"/>
                <w:lang w:val="en-US" w:eastAsia="zh-CN"/>
              </w:rPr>
            </w:pPr>
            <w:r>
              <w:rPr>
                <w:rFonts w:hint="eastAsia" w:asciiTheme="minorEastAsia" w:hAnsiTheme="minorEastAsia" w:eastAsiaTheme="minorEastAsia" w:cstheme="minorEastAsia"/>
                <w:b/>
                <w:bCs/>
                <w:sz w:val="15"/>
                <w:szCs w:val="15"/>
                <w:lang w:val="en-US" w:eastAsia="zh-CN"/>
              </w:rPr>
              <w:t>扣分</w:t>
            </w:r>
          </w:p>
          <w:p>
            <w:pPr>
              <w:pStyle w:val="28"/>
              <w:bidi w:val="0"/>
              <w:spacing w:line="240" w:lineRule="auto"/>
              <w:ind w:left="0" w:leftChars="0" w:firstLine="0" w:firstLineChars="0"/>
              <w:jc w:val="center"/>
              <w:rPr>
                <w:rFonts w:hint="eastAsia" w:asciiTheme="minorEastAsia" w:hAnsiTheme="minorEastAsia" w:eastAsiaTheme="minorEastAsia" w:cstheme="minorEastAsia"/>
                <w:b/>
                <w:bCs/>
                <w:sz w:val="15"/>
                <w:szCs w:val="15"/>
                <w:lang w:val="en-US" w:eastAsia="zh-CN"/>
              </w:rPr>
            </w:pPr>
            <w:r>
              <w:rPr>
                <w:rFonts w:hint="eastAsia" w:asciiTheme="minorEastAsia" w:hAnsiTheme="minorEastAsia" w:eastAsiaTheme="minorEastAsia" w:cstheme="minorEastAsia"/>
                <w:b/>
                <w:bCs/>
                <w:sz w:val="15"/>
                <w:szCs w:val="15"/>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313" w:type="pct"/>
            <w:vAlign w:val="center"/>
          </w:tcPr>
          <w:p>
            <w:pPr>
              <w:pStyle w:val="28"/>
              <w:bidi w:val="0"/>
              <w:spacing w:line="240" w:lineRule="auto"/>
              <w:ind w:left="0" w:leftChars="0" w:firstLine="0" w:firstLineChars="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w:t>
            </w:r>
          </w:p>
        </w:tc>
        <w:tc>
          <w:tcPr>
            <w:tcW w:w="601" w:type="pct"/>
            <w:vAlign w:val="center"/>
          </w:tcPr>
          <w:p>
            <w:pPr>
              <w:pStyle w:val="28"/>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光明路街道</w:t>
            </w:r>
          </w:p>
        </w:tc>
        <w:tc>
          <w:tcPr>
            <w:tcW w:w="1042" w:type="pct"/>
            <w:vAlign w:val="center"/>
          </w:tcPr>
          <w:p>
            <w:pPr>
              <w:pStyle w:val="28"/>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田屯村建设羊肚菌等生态高效种植项目</w:t>
            </w:r>
          </w:p>
        </w:tc>
        <w:tc>
          <w:tcPr>
            <w:tcW w:w="550" w:type="pct"/>
            <w:vAlign w:val="center"/>
          </w:tcPr>
          <w:p>
            <w:pPr>
              <w:pStyle w:val="28"/>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产业项目</w:t>
            </w:r>
          </w:p>
        </w:tc>
        <w:tc>
          <w:tcPr>
            <w:tcW w:w="2059" w:type="pct"/>
            <w:vAlign w:val="center"/>
          </w:tcPr>
          <w:p>
            <w:pPr>
              <w:pStyle w:val="28"/>
              <w:numPr>
                <w:ilvl w:val="0"/>
                <w:numId w:val="9"/>
              </w:numPr>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项目管理制度及财务制度不完善。</w:t>
            </w:r>
          </w:p>
          <w:p>
            <w:pPr>
              <w:pStyle w:val="28"/>
              <w:numPr>
                <w:ilvl w:val="0"/>
                <w:numId w:val="9"/>
              </w:numPr>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项目验收报告中涉及的付款日期滞后于验收报告标注日期。</w:t>
            </w:r>
          </w:p>
          <w:p>
            <w:pPr>
              <w:pStyle w:val="28"/>
              <w:numPr>
                <w:ilvl w:val="0"/>
                <w:numId w:val="9"/>
              </w:numPr>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村财务银行支付资金计入现金科目，会计科目使用不规范。</w:t>
            </w:r>
          </w:p>
        </w:tc>
        <w:tc>
          <w:tcPr>
            <w:tcW w:w="432" w:type="pct"/>
            <w:vAlign w:val="center"/>
          </w:tcPr>
          <w:p>
            <w:pPr>
              <w:pStyle w:val="28"/>
              <w:bidi w:val="0"/>
              <w:spacing w:line="240" w:lineRule="auto"/>
              <w:ind w:left="0" w:leftChars="0" w:firstLine="0" w:firstLineChars="0"/>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313" w:type="pct"/>
            <w:vAlign w:val="center"/>
          </w:tcPr>
          <w:p>
            <w:pPr>
              <w:pStyle w:val="28"/>
              <w:bidi w:val="0"/>
              <w:spacing w:line="240" w:lineRule="auto"/>
              <w:ind w:left="0" w:leftChars="0" w:firstLine="0" w:firstLineChars="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w:t>
            </w:r>
          </w:p>
        </w:tc>
        <w:tc>
          <w:tcPr>
            <w:tcW w:w="601" w:type="pct"/>
            <w:vAlign w:val="center"/>
          </w:tcPr>
          <w:p>
            <w:pPr>
              <w:pStyle w:val="28"/>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孟庄镇</w:t>
            </w:r>
          </w:p>
        </w:tc>
        <w:tc>
          <w:tcPr>
            <w:tcW w:w="1042" w:type="pct"/>
            <w:vAlign w:val="center"/>
          </w:tcPr>
          <w:p>
            <w:pPr>
              <w:pStyle w:val="28"/>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里筲村2019年美丽乡村道路扶贫项目</w:t>
            </w:r>
          </w:p>
        </w:tc>
        <w:tc>
          <w:tcPr>
            <w:tcW w:w="550" w:type="pct"/>
            <w:vAlign w:val="center"/>
          </w:tcPr>
          <w:p>
            <w:pPr>
              <w:pStyle w:val="28"/>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基础设施建设</w:t>
            </w:r>
          </w:p>
        </w:tc>
        <w:tc>
          <w:tcPr>
            <w:tcW w:w="2059" w:type="pct"/>
            <w:vAlign w:val="center"/>
          </w:tcPr>
          <w:p>
            <w:pPr>
              <w:pStyle w:val="28"/>
              <w:numPr>
                <w:ilvl w:val="0"/>
                <w:numId w:val="0"/>
              </w:numPr>
              <w:bidi w:val="0"/>
              <w:spacing w:line="240" w:lineRule="auto"/>
              <w:ind w:left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1、项目管理制度及财务制度不完善。</w:t>
            </w:r>
          </w:p>
          <w:p>
            <w:pPr>
              <w:pStyle w:val="28"/>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p>
        </w:tc>
        <w:tc>
          <w:tcPr>
            <w:tcW w:w="432" w:type="pct"/>
            <w:vAlign w:val="center"/>
          </w:tcPr>
          <w:p>
            <w:pPr>
              <w:pStyle w:val="28"/>
              <w:bidi w:val="0"/>
              <w:spacing w:line="240" w:lineRule="auto"/>
              <w:ind w:left="0" w:leftChars="0" w:firstLine="0" w:firstLineChars="0"/>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313" w:type="pct"/>
            <w:vAlign w:val="center"/>
          </w:tcPr>
          <w:p>
            <w:pPr>
              <w:pStyle w:val="28"/>
              <w:bidi w:val="0"/>
              <w:spacing w:line="240" w:lineRule="auto"/>
              <w:ind w:left="0" w:leftChars="0" w:firstLine="0" w:firstLineChars="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3</w:t>
            </w:r>
          </w:p>
        </w:tc>
        <w:tc>
          <w:tcPr>
            <w:tcW w:w="601" w:type="pct"/>
            <w:vAlign w:val="center"/>
          </w:tcPr>
          <w:p>
            <w:pPr>
              <w:pStyle w:val="28"/>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齐村镇</w:t>
            </w:r>
          </w:p>
        </w:tc>
        <w:tc>
          <w:tcPr>
            <w:tcW w:w="1042" w:type="pct"/>
            <w:vAlign w:val="center"/>
          </w:tcPr>
          <w:p>
            <w:pPr>
              <w:pStyle w:val="28"/>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2019年度鑫凯扶贫项目建设</w:t>
            </w:r>
          </w:p>
        </w:tc>
        <w:tc>
          <w:tcPr>
            <w:tcW w:w="550" w:type="pct"/>
            <w:vAlign w:val="center"/>
          </w:tcPr>
          <w:p>
            <w:pPr>
              <w:pStyle w:val="28"/>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产业项目</w:t>
            </w:r>
          </w:p>
        </w:tc>
        <w:tc>
          <w:tcPr>
            <w:tcW w:w="2059" w:type="pct"/>
            <w:vAlign w:val="center"/>
          </w:tcPr>
          <w:p>
            <w:pPr>
              <w:pStyle w:val="28"/>
              <w:numPr>
                <w:ilvl w:val="0"/>
                <w:numId w:val="10"/>
              </w:numPr>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项目管理制度及财务制度不完善。</w:t>
            </w:r>
          </w:p>
          <w:p>
            <w:pPr>
              <w:pStyle w:val="28"/>
              <w:numPr>
                <w:ilvl w:val="0"/>
                <w:numId w:val="0"/>
              </w:numPr>
              <w:bidi w:val="0"/>
              <w:spacing w:line="240" w:lineRule="auto"/>
              <w:ind w:leftChars="0"/>
              <w:jc w:val="both"/>
              <w:rPr>
                <w:rFonts w:hint="eastAsia" w:asciiTheme="minorEastAsia" w:hAnsiTheme="minorEastAsia" w:eastAsiaTheme="minorEastAsia" w:cstheme="minorEastAsia"/>
                <w:sz w:val="15"/>
                <w:szCs w:val="15"/>
                <w:lang w:val="en-US" w:eastAsia="zh-CN"/>
              </w:rPr>
            </w:pPr>
          </w:p>
        </w:tc>
        <w:tc>
          <w:tcPr>
            <w:tcW w:w="432" w:type="pct"/>
            <w:vAlign w:val="center"/>
          </w:tcPr>
          <w:p>
            <w:pPr>
              <w:pStyle w:val="28"/>
              <w:bidi w:val="0"/>
              <w:spacing w:line="240" w:lineRule="auto"/>
              <w:ind w:left="0" w:leftChars="0" w:firstLine="0" w:firstLineChars="0"/>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313" w:type="pct"/>
            <w:vAlign w:val="center"/>
          </w:tcPr>
          <w:p>
            <w:pPr>
              <w:pStyle w:val="28"/>
              <w:bidi w:val="0"/>
              <w:spacing w:line="240" w:lineRule="auto"/>
              <w:ind w:left="0" w:leftChars="0" w:firstLine="0" w:firstLineChars="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4</w:t>
            </w:r>
          </w:p>
        </w:tc>
        <w:tc>
          <w:tcPr>
            <w:tcW w:w="601" w:type="pct"/>
            <w:vAlign w:val="center"/>
          </w:tcPr>
          <w:p>
            <w:pPr>
              <w:pStyle w:val="28"/>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税郭镇</w:t>
            </w:r>
          </w:p>
        </w:tc>
        <w:tc>
          <w:tcPr>
            <w:tcW w:w="1042" w:type="pct"/>
            <w:vAlign w:val="center"/>
          </w:tcPr>
          <w:p>
            <w:pPr>
              <w:pStyle w:val="28"/>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2019年桃园村路面硬化</w:t>
            </w:r>
          </w:p>
        </w:tc>
        <w:tc>
          <w:tcPr>
            <w:tcW w:w="550" w:type="pct"/>
            <w:vAlign w:val="center"/>
          </w:tcPr>
          <w:p>
            <w:pPr>
              <w:pStyle w:val="28"/>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基础设施建设</w:t>
            </w:r>
          </w:p>
        </w:tc>
        <w:tc>
          <w:tcPr>
            <w:tcW w:w="2059" w:type="pct"/>
            <w:vAlign w:val="center"/>
          </w:tcPr>
          <w:p>
            <w:pPr>
              <w:pStyle w:val="28"/>
              <w:numPr>
                <w:ilvl w:val="0"/>
                <w:numId w:val="11"/>
              </w:numPr>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项目管理制度及财务制度不完善。</w:t>
            </w:r>
          </w:p>
          <w:p>
            <w:pPr>
              <w:pStyle w:val="28"/>
              <w:numPr>
                <w:ilvl w:val="0"/>
                <w:numId w:val="11"/>
              </w:numPr>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项目监督检查资料不完善。</w:t>
            </w:r>
          </w:p>
          <w:p>
            <w:pPr>
              <w:pStyle w:val="28"/>
              <w:numPr>
                <w:ilvl w:val="0"/>
                <w:numId w:val="11"/>
              </w:numPr>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未按照合同约定时间及比例支付款项，合同约定上级验收合格7日内付款，实际付款日期早于该日期，支付比例超过95%。</w:t>
            </w:r>
          </w:p>
        </w:tc>
        <w:tc>
          <w:tcPr>
            <w:tcW w:w="432" w:type="pct"/>
            <w:vAlign w:val="center"/>
          </w:tcPr>
          <w:p>
            <w:pPr>
              <w:pStyle w:val="28"/>
              <w:bidi w:val="0"/>
              <w:spacing w:line="240" w:lineRule="auto"/>
              <w:ind w:left="0" w:leftChars="0" w:firstLine="0" w:firstLineChars="0"/>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313" w:type="pct"/>
            <w:vAlign w:val="center"/>
          </w:tcPr>
          <w:p>
            <w:pPr>
              <w:pStyle w:val="28"/>
              <w:bidi w:val="0"/>
              <w:spacing w:line="240" w:lineRule="auto"/>
              <w:ind w:left="0" w:leftChars="0" w:firstLine="0" w:firstLineChars="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5</w:t>
            </w:r>
          </w:p>
        </w:tc>
        <w:tc>
          <w:tcPr>
            <w:tcW w:w="601" w:type="pct"/>
            <w:vAlign w:val="center"/>
          </w:tcPr>
          <w:p>
            <w:pPr>
              <w:pStyle w:val="28"/>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西王庄镇</w:t>
            </w:r>
          </w:p>
        </w:tc>
        <w:tc>
          <w:tcPr>
            <w:tcW w:w="1042" w:type="pct"/>
            <w:vAlign w:val="center"/>
          </w:tcPr>
          <w:p>
            <w:pPr>
              <w:pStyle w:val="28"/>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2019年建设现代农业智慧种植大棚二期联村扶贫项目</w:t>
            </w:r>
          </w:p>
        </w:tc>
        <w:tc>
          <w:tcPr>
            <w:tcW w:w="550" w:type="pct"/>
            <w:vAlign w:val="center"/>
          </w:tcPr>
          <w:p>
            <w:pPr>
              <w:pStyle w:val="28"/>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p>
          <w:p>
            <w:pPr>
              <w:pStyle w:val="28"/>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产业项目</w:t>
            </w:r>
          </w:p>
          <w:p>
            <w:pPr>
              <w:pStyle w:val="28"/>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p>
        </w:tc>
        <w:tc>
          <w:tcPr>
            <w:tcW w:w="2059" w:type="pct"/>
            <w:vAlign w:val="center"/>
          </w:tcPr>
          <w:p>
            <w:pPr>
              <w:pStyle w:val="28"/>
              <w:numPr>
                <w:ilvl w:val="0"/>
                <w:numId w:val="0"/>
              </w:numPr>
              <w:bidi w:val="0"/>
              <w:spacing w:line="240" w:lineRule="auto"/>
              <w:jc w:val="lef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1、项目管理制度及财务制度不完善。</w:t>
            </w:r>
          </w:p>
          <w:p>
            <w:pPr>
              <w:pStyle w:val="28"/>
              <w:numPr>
                <w:ilvl w:val="0"/>
                <w:numId w:val="0"/>
              </w:numPr>
              <w:bidi w:val="0"/>
              <w:spacing w:line="240" w:lineRule="auto"/>
              <w:jc w:val="lef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2、第三方出具的验收报告中部分内容与实施方案不一致。</w:t>
            </w:r>
          </w:p>
          <w:p>
            <w:pPr>
              <w:pStyle w:val="28"/>
              <w:numPr>
                <w:ilvl w:val="0"/>
                <w:numId w:val="0"/>
              </w:numPr>
              <w:bidi w:val="0"/>
              <w:spacing w:line="240" w:lineRule="auto"/>
              <w:jc w:val="left"/>
              <w:rPr>
                <w:rFonts w:hint="eastAsia" w:asciiTheme="minorEastAsia" w:hAnsiTheme="minorEastAsia" w:eastAsiaTheme="minorEastAsia" w:cstheme="minorEastAsia"/>
                <w:sz w:val="15"/>
                <w:szCs w:val="15"/>
                <w:lang w:val="en-US" w:eastAsia="zh-CN"/>
              </w:rPr>
            </w:pPr>
          </w:p>
          <w:p>
            <w:pPr>
              <w:pStyle w:val="28"/>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p>
        </w:tc>
        <w:tc>
          <w:tcPr>
            <w:tcW w:w="432" w:type="pct"/>
            <w:vAlign w:val="center"/>
          </w:tcPr>
          <w:p>
            <w:pPr>
              <w:pStyle w:val="28"/>
              <w:bidi w:val="0"/>
              <w:spacing w:line="240" w:lineRule="auto"/>
              <w:ind w:left="0" w:leftChars="0" w:firstLine="0" w:firstLineChars="0"/>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313" w:type="pct"/>
            <w:vAlign w:val="center"/>
          </w:tcPr>
          <w:p>
            <w:pPr>
              <w:pStyle w:val="28"/>
              <w:bidi w:val="0"/>
              <w:spacing w:line="240" w:lineRule="auto"/>
              <w:ind w:left="0" w:leftChars="0" w:firstLine="0" w:firstLineChars="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6</w:t>
            </w:r>
          </w:p>
        </w:tc>
        <w:tc>
          <w:tcPr>
            <w:tcW w:w="601" w:type="pct"/>
            <w:vAlign w:val="center"/>
          </w:tcPr>
          <w:p>
            <w:pPr>
              <w:pStyle w:val="28"/>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永安镇</w:t>
            </w:r>
          </w:p>
        </w:tc>
        <w:tc>
          <w:tcPr>
            <w:tcW w:w="1042" w:type="pct"/>
            <w:vAlign w:val="center"/>
          </w:tcPr>
          <w:p>
            <w:pPr>
              <w:pStyle w:val="28"/>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注资莲花山生态园旅游扶贫项目</w:t>
            </w:r>
          </w:p>
        </w:tc>
        <w:tc>
          <w:tcPr>
            <w:tcW w:w="550" w:type="pct"/>
            <w:vAlign w:val="center"/>
          </w:tcPr>
          <w:p>
            <w:pPr>
              <w:pStyle w:val="28"/>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产业项目</w:t>
            </w:r>
          </w:p>
        </w:tc>
        <w:tc>
          <w:tcPr>
            <w:tcW w:w="2059" w:type="pct"/>
            <w:vAlign w:val="center"/>
          </w:tcPr>
          <w:p>
            <w:pPr>
              <w:pStyle w:val="28"/>
              <w:numPr>
                <w:ilvl w:val="0"/>
                <w:numId w:val="12"/>
              </w:numPr>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项目管理制度及财务制度不完善。</w:t>
            </w:r>
          </w:p>
          <w:p>
            <w:pPr>
              <w:pStyle w:val="28"/>
              <w:numPr>
                <w:ilvl w:val="0"/>
                <w:numId w:val="12"/>
              </w:numPr>
              <w:bidi w:val="0"/>
              <w:spacing w:line="240" w:lineRule="auto"/>
              <w:ind w:left="0" w:leftChars="0" w:firstLine="0" w:firstLineChars="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实施方案中收益分配未明确建档立卡贫困户与其他支出所占比例明细。</w:t>
            </w:r>
          </w:p>
        </w:tc>
        <w:tc>
          <w:tcPr>
            <w:tcW w:w="432" w:type="pct"/>
            <w:vAlign w:val="center"/>
          </w:tcPr>
          <w:p>
            <w:pPr>
              <w:pStyle w:val="28"/>
              <w:bidi w:val="0"/>
              <w:spacing w:line="240" w:lineRule="auto"/>
              <w:ind w:left="0" w:leftChars="0" w:firstLine="162" w:firstLineChars="100"/>
              <w:jc w:val="both"/>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8.5</w:t>
            </w:r>
          </w:p>
        </w:tc>
      </w:tr>
    </w:tbl>
    <w:p>
      <w:pPr>
        <w:pStyle w:val="28"/>
        <w:spacing w:line="580" w:lineRule="exact"/>
        <w:ind w:left="0" w:leftChars="0" w:firstLine="0" w:firstLineChars="0"/>
        <w:rPr>
          <w:rFonts w:ascii="仿宋_GB2312" w:hAnsi="仿宋"/>
          <w:color w:val="0000FF"/>
          <w:sz w:val="32"/>
          <w:szCs w:val="32"/>
        </w:rPr>
      </w:pPr>
    </w:p>
    <w:sectPr>
      <w:footerReference r:id="rId5" w:type="default"/>
      <w:pgSz w:w="11906" w:h="16838"/>
      <w:pgMar w:top="1440" w:right="1780" w:bottom="1440" w:left="1780" w:header="851" w:footer="992" w:gutter="0"/>
      <w:pgNumType w:fmt="decimal"/>
      <w:cols w:space="425"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308566219"/>
                  <w:docPartObj>
                    <w:docPartGallery w:val="autotext"/>
                  </w:docPartObj>
                </w:sdtPr>
                <w:sdtContent>
                  <w:sdt>
                    <w:sdtPr>
                      <w:id w:val="308566220"/>
                      <w:docPartObj>
                        <w:docPartGallery w:val="autotext"/>
                      </w:docPartObj>
                    </w:sdtPr>
                    <w:sdtContent>
                      <w:p>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rFonts w:hint="eastAsia"/>
                            <w:b/>
                            <w:lang w:val="en-US" w:eastAsia="zh-CN"/>
                          </w:rPr>
                          <w:t>29</w:t>
                        </w:r>
                      </w:p>
                    </w:sdtContent>
                  </w:sdt>
                </w:sdtContent>
              </w:sdt>
              <w:p/>
            </w:txbxContent>
          </v:textbox>
        </v:shape>
      </w:pic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eastAsia="仿宋_GB2312"/>
        <w:lang w:val="en-US" w:eastAsia="zh-CN"/>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jc w:val="center"/>
                  <w:rPr>
                    <w:rFonts w:hint="default" w:eastAsia="仿宋_GB2312"/>
                    <w:lang w:val="en-US" w:eastAsia="zh-CN"/>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34</w:t>
                </w:r>
                <w:r>
                  <w:rPr>
                    <w:b/>
                    <w:sz w:val="24"/>
                    <w:szCs w:val="24"/>
                  </w:rPr>
                  <w:fldChar w:fldCharType="end"/>
                </w:r>
                <w:r>
                  <w:rPr>
                    <w:lang w:val="zh-CN"/>
                  </w:rPr>
                  <w:t xml:space="preserve"> /</w:t>
                </w:r>
                <w:r>
                  <w:rPr>
                    <w:rFonts w:hint="eastAsia"/>
                    <w:lang w:val="en-US" w:eastAsia="zh-CN"/>
                  </w:rPr>
                  <w:t xml:space="preserve"> </w:t>
                </w:r>
                <w:r>
                  <w:rPr>
                    <w:rFonts w:hint="eastAsia"/>
                    <w:b/>
                    <w:lang w:val="en-US" w:eastAsia="zh-CN"/>
                  </w:rPr>
                  <w:t>29</w:t>
                </w:r>
              </w:p>
            </w:txbxContent>
          </v:textbox>
        </v:shape>
      </w:pic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A3B4B"/>
    <w:multiLevelType w:val="singleLevel"/>
    <w:tmpl w:val="82CA3B4B"/>
    <w:lvl w:ilvl="0" w:tentative="0">
      <w:start w:val="1"/>
      <w:numFmt w:val="decimal"/>
      <w:suff w:val="nothing"/>
      <w:lvlText w:val="%1、"/>
      <w:lvlJc w:val="left"/>
    </w:lvl>
  </w:abstractNum>
  <w:abstractNum w:abstractNumId="1">
    <w:nsid w:val="83090291"/>
    <w:multiLevelType w:val="singleLevel"/>
    <w:tmpl w:val="83090291"/>
    <w:lvl w:ilvl="0" w:tentative="0">
      <w:start w:val="2"/>
      <w:numFmt w:val="chineseCounting"/>
      <w:suff w:val="nothing"/>
      <w:lvlText w:val="（%1）"/>
      <w:lvlJc w:val="left"/>
      <w:rPr>
        <w:rFonts w:hint="eastAsia"/>
      </w:rPr>
    </w:lvl>
  </w:abstractNum>
  <w:abstractNum w:abstractNumId="2">
    <w:nsid w:val="A304C2B0"/>
    <w:multiLevelType w:val="singleLevel"/>
    <w:tmpl w:val="A304C2B0"/>
    <w:lvl w:ilvl="0" w:tentative="0">
      <w:start w:val="6"/>
      <w:numFmt w:val="decimal"/>
      <w:suff w:val="nothing"/>
      <w:lvlText w:val="（%1）"/>
      <w:lvlJc w:val="left"/>
    </w:lvl>
  </w:abstractNum>
  <w:abstractNum w:abstractNumId="3">
    <w:nsid w:val="AB5D95FE"/>
    <w:multiLevelType w:val="singleLevel"/>
    <w:tmpl w:val="AB5D95FE"/>
    <w:lvl w:ilvl="0" w:tentative="0">
      <w:start w:val="1"/>
      <w:numFmt w:val="decimal"/>
      <w:suff w:val="nothing"/>
      <w:lvlText w:val="%1、"/>
      <w:lvlJc w:val="left"/>
    </w:lvl>
  </w:abstractNum>
  <w:abstractNum w:abstractNumId="4">
    <w:nsid w:val="E4F7A982"/>
    <w:multiLevelType w:val="singleLevel"/>
    <w:tmpl w:val="E4F7A982"/>
    <w:lvl w:ilvl="0" w:tentative="0">
      <w:start w:val="1"/>
      <w:numFmt w:val="decimal"/>
      <w:suff w:val="nothing"/>
      <w:lvlText w:val="%1、"/>
      <w:lvlJc w:val="left"/>
    </w:lvl>
  </w:abstractNum>
  <w:abstractNum w:abstractNumId="5">
    <w:nsid w:val="F3AE7183"/>
    <w:multiLevelType w:val="singleLevel"/>
    <w:tmpl w:val="F3AE7183"/>
    <w:lvl w:ilvl="0" w:tentative="0">
      <w:start w:val="1"/>
      <w:numFmt w:val="chineseCounting"/>
      <w:suff w:val="nothing"/>
      <w:lvlText w:val="%1、"/>
      <w:lvlJc w:val="left"/>
      <w:rPr>
        <w:rFonts w:hint="eastAsia"/>
      </w:rPr>
    </w:lvl>
  </w:abstractNum>
  <w:abstractNum w:abstractNumId="6">
    <w:nsid w:val="F5904DFC"/>
    <w:multiLevelType w:val="singleLevel"/>
    <w:tmpl w:val="F5904DFC"/>
    <w:lvl w:ilvl="0" w:tentative="0">
      <w:start w:val="1"/>
      <w:numFmt w:val="decimal"/>
      <w:suff w:val="nothing"/>
      <w:lvlText w:val="%1、"/>
      <w:lvlJc w:val="left"/>
    </w:lvl>
  </w:abstractNum>
  <w:abstractNum w:abstractNumId="7">
    <w:nsid w:val="0F57DD8E"/>
    <w:multiLevelType w:val="singleLevel"/>
    <w:tmpl w:val="0F57DD8E"/>
    <w:lvl w:ilvl="0" w:tentative="0">
      <w:start w:val="4"/>
      <w:numFmt w:val="chineseCounting"/>
      <w:suff w:val="nothing"/>
      <w:lvlText w:val="%1、"/>
      <w:lvlJc w:val="left"/>
      <w:rPr>
        <w:rFonts w:hint="eastAsia"/>
      </w:rPr>
    </w:lvl>
  </w:abstractNum>
  <w:abstractNum w:abstractNumId="8">
    <w:nsid w:val="1B01331A"/>
    <w:multiLevelType w:val="multilevel"/>
    <w:tmpl w:val="1B0133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4D242D6"/>
    <w:multiLevelType w:val="multilevel"/>
    <w:tmpl w:val="24D242D6"/>
    <w:lvl w:ilvl="0" w:tentative="0">
      <w:start w:val="1"/>
      <w:numFmt w:val="decimal"/>
      <w:lvlText w:val="%1、"/>
      <w:lvlJc w:val="left"/>
      <w:pPr>
        <w:ind w:left="1572" w:hanging="720"/>
      </w:pPr>
      <w:rPr>
        <w:rFonts w:hint="default"/>
      </w:rPr>
    </w:lvl>
    <w:lvl w:ilvl="1" w:tentative="0">
      <w:start w:val="1"/>
      <w:numFmt w:val="lowerLetter"/>
      <w:lvlText w:val="%2)"/>
      <w:lvlJc w:val="left"/>
      <w:pPr>
        <w:ind w:left="1504" w:hanging="420"/>
      </w:pPr>
    </w:lvl>
    <w:lvl w:ilvl="2" w:tentative="0">
      <w:start w:val="1"/>
      <w:numFmt w:val="lowerRoman"/>
      <w:lvlText w:val="%3."/>
      <w:lvlJc w:val="right"/>
      <w:pPr>
        <w:ind w:left="1924" w:hanging="420"/>
      </w:pPr>
    </w:lvl>
    <w:lvl w:ilvl="3" w:tentative="0">
      <w:start w:val="1"/>
      <w:numFmt w:val="decimal"/>
      <w:lvlText w:val="%4."/>
      <w:lvlJc w:val="left"/>
      <w:pPr>
        <w:ind w:left="2344" w:hanging="420"/>
      </w:pPr>
    </w:lvl>
    <w:lvl w:ilvl="4" w:tentative="0">
      <w:start w:val="1"/>
      <w:numFmt w:val="lowerLetter"/>
      <w:lvlText w:val="%5)"/>
      <w:lvlJc w:val="left"/>
      <w:pPr>
        <w:ind w:left="2764" w:hanging="420"/>
      </w:pPr>
    </w:lvl>
    <w:lvl w:ilvl="5" w:tentative="0">
      <w:start w:val="1"/>
      <w:numFmt w:val="lowerRoman"/>
      <w:lvlText w:val="%6."/>
      <w:lvlJc w:val="right"/>
      <w:pPr>
        <w:ind w:left="3184" w:hanging="420"/>
      </w:pPr>
    </w:lvl>
    <w:lvl w:ilvl="6" w:tentative="0">
      <w:start w:val="1"/>
      <w:numFmt w:val="decimal"/>
      <w:lvlText w:val="%7."/>
      <w:lvlJc w:val="left"/>
      <w:pPr>
        <w:ind w:left="3604" w:hanging="420"/>
      </w:pPr>
    </w:lvl>
    <w:lvl w:ilvl="7" w:tentative="0">
      <w:start w:val="1"/>
      <w:numFmt w:val="lowerLetter"/>
      <w:lvlText w:val="%8)"/>
      <w:lvlJc w:val="left"/>
      <w:pPr>
        <w:ind w:left="4024" w:hanging="420"/>
      </w:pPr>
    </w:lvl>
    <w:lvl w:ilvl="8" w:tentative="0">
      <w:start w:val="1"/>
      <w:numFmt w:val="lowerRoman"/>
      <w:lvlText w:val="%9."/>
      <w:lvlJc w:val="right"/>
      <w:pPr>
        <w:ind w:left="4444" w:hanging="420"/>
      </w:pPr>
    </w:lvl>
  </w:abstractNum>
  <w:abstractNum w:abstractNumId="10">
    <w:nsid w:val="435E1E76"/>
    <w:multiLevelType w:val="multilevel"/>
    <w:tmpl w:val="435E1E76"/>
    <w:lvl w:ilvl="0" w:tentative="0">
      <w:start w:val="1"/>
      <w:numFmt w:val="decimal"/>
      <w:lvlText w:val="%1、"/>
      <w:lvlJc w:val="left"/>
      <w:pPr>
        <w:ind w:left="1744" w:hanging="1080"/>
      </w:pPr>
      <w:rPr>
        <w:rFonts w:hint="default"/>
      </w:rPr>
    </w:lvl>
    <w:lvl w:ilvl="1" w:tentative="0">
      <w:start w:val="1"/>
      <w:numFmt w:val="lowerLetter"/>
      <w:lvlText w:val="%2)"/>
      <w:lvlJc w:val="left"/>
      <w:pPr>
        <w:ind w:left="1504" w:hanging="420"/>
      </w:pPr>
    </w:lvl>
    <w:lvl w:ilvl="2" w:tentative="0">
      <w:start w:val="1"/>
      <w:numFmt w:val="lowerRoman"/>
      <w:lvlText w:val="%3."/>
      <w:lvlJc w:val="right"/>
      <w:pPr>
        <w:ind w:left="1924" w:hanging="420"/>
      </w:pPr>
    </w:lvl>
    <w:lvl w:ilvl="3" w:tentative="0">
      <w:start w:val="1"/>
      <w:numFmt w:val="decimal"/>
      <w:lvlText w:val="%4."/>
      <w:lvlJc w:val="left"/>
      <w:pPr>
        <w:ind w:left="2344" w:hanging="420"/>
      </w:pPr>
    </w:lvl>
    <w:lvl w:ilvl="4" w:tentative="0">
      <w:start w:val="1"/>
      <w:numFmt w:val="lowerLetter"/>
      <w:lvlText w:val="%5)"/>
      <w:lvlJc w:val="left"/>
      <w:pPr>
        <w:ind w:left="2764" w:hanging="420"/>
      </w:pPr>
    </w:lvl>
    <w:lvl w:ilvl="5" w:tentative="0">
      <w:start w:val="1"/>
      <w:numFmt w:val="lowerRoman"/>
      <w:lvlText w:val="%6."/>
      <w:lvlJc w:val="right"/>
      <w:pPr>
        <w:ind w:left="3184" w:hanging="420"/>
      </w:pPr>
    </w:lvl>
    <w:lvl w:ilvl="6" w:tentative="0">
      <w:start w:val="1"/>
      <w:numFmt w:val="decimal"/>
      <w:lvlText w:val="%7."/>
      <w:lvlJc w:val="left"/>
      <w:pPr>
        <w:ind w:left="3604" w:hanging="420"/>
      </w:pPr>
    </w:lvl>
    <w:lvl w:ilvl="7" w:tentative="0">
      <w:start w:val="1"/>
      <w:numFmt w:val="lowerLetter"/>
      <w:lvlText w:val="%8)"/>
      <w:lvlJc w:val="left"/>
      <w:pPr>
        <w:ind w:left="4024" w:hanging="420"/>
      </w:pPr>
    </w:lvl>
    <w:lvl w:ilvl="8" w:tentative="0">
      <w:start w:val="1"/>
      <w:numFmt w:val="lowerRoman"/>
      <w:lvlText w:val="%9."/>
      <w:lvlJc w:val="right"/>
      <w:pPr>
        <w:ind w:left="4444" w:hanging="420"/>
      </w:pPr>
    </w:lvl>
  </w:abstractNum>
  <w:abstractNum w:abstractNumId="11">
    <w:nsid w:val="553F80AB"/>
    <w:multiLevelType w:val="singleLevel"/>
    <w:tmpl w:val="553F80AB"/>
    <w:lvl w:ilvl="0" w:tentative="0">
      <w:start w:val="1"/>
      <w:numFmt w:val="decimal"/>
      <w:suff w:val="nothing"/>
      <w:lvlText w:val="%1、"/>
      <w:lvlJc w:val="left"/>
    </w:lvl>
  </w:abstractNum>
  <w:num w:numId="1">
    <w:abstractNumId w:val="5"/>
  </w:num>
  <w:num w:numId="2">
    <w:abstractNumId w:val="7"/>
  </w:num>
  <w:num w:numId="3">
    <w:abstractNumId w:val="10"/>
  </w:num>
  <w:num w:numId="4">
    <w:abstractNumId w:val="11"/>
  </w:num>
  <w:num w:numId="5">
    <w:abstractNumId w:val="2"/>
  </w:num>
  <w:num w:numId="6">
    <w:abstractNumId w:val="9"/>
  </w:num>
  <w:num w:numId="7">
    <w:abstractNumId w:val="1"/>
  </w:num>
  <w:num w:numId="8">
    <w:abstractNumId w:val="8"/>
  </w:num>
  <w:num w:numId="9">
    <w:abstractNumId w:val="0"/>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0"/>
  <w:bordersDoNotSurroundFooter w:val="0"/>
  <w:documentProtection w:enforcement="0"/>
  <w:defaultTabStop w:val="420"/>
  <w:drawingGridHorizontalSpacing w:val="156"/>
  <w:drawingGridVerticalSpacing w:val="204"/>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5A0A"/>
    <w:rsid w:val="00007A66"/>
    <w:rsid w:val="00016A6A"/>
    <w:rsid w:val="00021982"/>
    <w:rsid w:val="0002268F"/>
    <w:rsid w:val="00023A9C"/>
    <w:rsid w:val="000327DB"/>
    <w:rsid w:val="00035507"/>
    <w:rsid w:val="00035EEA"/>
    <w:rsid w:val="0003693A"/>
    <w:rsid w:val="000440C9"/>
    <w:rsid w:val="000536D5"/>
    <w:rsid w:val="0005395D"/>
    <w:rsid w:val="00054718"/>
    <w:rsid w:val="00057A6F"/>
    <w:rsid w:val="0006126E"/>
    <w:rsid w:val="000629AB"/>
    <w:rsid w:val="00066D47"/>
    <w:rsid w:val="00066E4A"/>
    <w:rsid w:val="0006728E"/>
    <w:rsid w:val="00073E7D"/>
    <w:rsid w:val="00077806"/>
    <w:rsid w:val="00082BE9"/>
    <w:rsid w:val="00084679"/>
    <w:rsid w:val="00093E6A"/>
    <w:rsid w:val="00095607"/>
    <w:rsid w:val="0009715B"/>
    <w:rsid w:val="000C0E76"/>
    <w:rsid w:val="000C11DE"/>
    <w:rsid w:val="000C1E46"/>
    <w:rsid w:val="000C38B3"/>
    <w:rsid w:val="000C66FD"/>
    <w:rsid w:val="000D1AA4"/>
    <w:rsid w:val="000D1BF0"/>
    <w:rsid w:val="000D5BAA"/>
    <w:rsid w:val="000E2824"/>
    <w:rsid w:val="000F021D"/>
    <w:rsid w:val="000F5C96"/>
    <w:rsid w:val="00101BF7"/>
    <w:rsid w:val="0011314C"/>
    <w:rsid w:val="00117650"/>
    <w:rsid w:val="0012077A"/>
    <w:rsid w:val="001207F3"/>
    <w:rsid w:val="00122902"/>
    <w:rsid w:val="00123169"/>
    <w:rsid w:val="0012325E"/>
    <w:rsid w:val="00126731"/>
    <w:rsid w:val="00130F98"/>
    <w:rsid w:val="0013104D"/>
    <w:rsid w:val="001330C5"/>
    <w:rsid w:val="00140133"/>
    <w:rsid w:val="0014059E"/>
    <w:rsid w:val="00143607"/>
    <w:rsid w:val="001468EA"/>
    <w:rsid w:val="001522D4"/>
    <w:rsid w:val="00160668"/>
    <w:rsid w:val="00162805"/>
    <w:rsid w:val="00164C38"/>
    <w:rsid w:val="00174653"/>
    <w:rsid w:val="00176948"/>
    <w:rsid w:val="00177C1B"/>
    <w:rsid w:val="00181CB6"/>
    <w:rsid w:val="00184EC4"/>
    <w:rsid w:val="00192C7E"/>
    <w:rsid w:val="001A0F30"/>
    <w:rsid w:val="001A26CA"/>
    <w:rsid w:val="001A613D"/>
    <w:rsid w:val="001B1706"/>
    <w:rsid w:val="001B21F3"/>
    <w:rsid w:val="001B32D7"/>
    <w:rsid w:val="001C1ACC"/>
    <w:rsid w:val="001C2BA9"/>
    <w:rsid w:val="001C3D1A"/>
    <w:rsid w:val="001C7697"/>
    <w:rsid w:val="001C7FAC"/>
    <w:rsid w:val="001D152B"/>
    <w:rsid w:val="001D2378"/>
    <w:rsid w:val="001D6935"/>
    <w:rsid w:val="001E52A2"/>
    <w:rsid w:val="001F6ABE"/>
    <w:rsid w:val="00200DD9"/>
    <w:rsid w:val="00203810"/>
    <w:rsid w:val="00204686"/>
    <w:rsid w:val="002102E0"/>
    <w:rsid w:val="00211148"/>
    <w:rsid w:val="002123A4"/>
    <w:rsid w:val="00212CF0"/>
    <w:rsid w:val="002203DE"/>
    <w:rsid w:val="0022321A"/>
    <w:rsid w:val="00231F62"/>
    <w:rsid w:val="00237B79"/>
    <w:rsid w:val="00240A9A"/>
    <w:rsid w:val="00242183"/>
    <w:rsid w:val="0024339D"/>
    <w:rsid w:val="00246A54"/>
    <w:rsid w:val="0025569A"/>
    <w:rsid w:val="00261CEC"/>
    <w:rsid w:val="0026580C"/>
    <w:rsid w:val="00274C2E"/>
    <w:rsid w:val="00281C2A"/>
    <w:rsid w:val="00282DFB"/>
    <w:rsid w:val="002847D6"/>
    <w:rsid w:val="0028519F"/>
    <w:rsid w:val="0028788C"/>
    <w:rsid w:val="00290D9E"/>
    <w:rsid w:val="00291E4F"/>
    <w:rsid w:val="00291EFE"/>
    <w:rsid w:val="00293B9E"/>
    <w:rsid w:val="002948CA"/>
    <w:rsid w:val="00294A48"/>
    <w:rsid w:val="00296F38"/>
    <w:rsid w:val="002A7900"/>
    <w:rsid w:val="002A79E1"/>
    <w:rsid w:val="002B143B"/>
    <w:rsid w:val="002C4663"/>
    <w:rsid w:val="002C475A"/>
    <w:rsid w:val="002D1DB7"/>
    <w:rsid w:val="002D21F5"/>
    <w:rsid w:val="002D68DA"/>
    <w:rsid w:val="002D705E"/>
    <w:rsid w:val="002E0A5C"/>
    <w:rsid w:val="002E13EB"/>
    <w:rsid w:val="002E48E0"/>
    <w:rsid w:val="002E4B3D"/>
    <w:rsid w:val="002E4C0D"/>
    <w:rsid w:val="002F1BC4"/>
    <w:rsid w:val="002F49EF"/>
    <w:rsid w:val="002F692A"/>
    <w:rsid w:val="00301F2C"/>
    <w:rsid w:val="00305C54"/>
    <w:rsid w:val="00311B00"/>
    <w:rsid w:val="00312572"/>
    <w:rsid w:val="003137F4"/>
    <w:rsid w:val="00313F40"/>
    <w:rsid w:val="00314F60"/>
    <w:rsid w:val="00316F98"/>
    <w:rsid w:val="003256E3"/>
    <w:rsid w:val="0033190B"/>
    <w:rsid w:val="00333589"/>
    <w:rsid w:val="00334979"/>
    <w:rsid w:val="003468D4"/>
    <w:rsid w:val="0035366F"/>
    <w:rsid w:val="0035562F"/>
    <w:rsid w:val="0035634A"/>
    <w:rsid w:val="00356C0A"/>
    <w:rsid w:val="00357CDA"/>
    <w:rsid w:val="00362C46"/>
    <w:rsid w:val="00363AB3"/>
    <w:rsid w:val="00363C24"/>
    <w:rsid w:val="0036435D"/>
    <w:rsid w:val="00365532"/>
    <w:rsid w:val="003667A1"/>
    <w:rsid w:val="00380965"/>
    <w:rsid w:val="00381CF8"/>
    <w:rsid w:val="00387468"/>
    <w:rsid w:val="003929CD"/>
    <w:rsid w:val="00393B5E"/>
    <w:rsid w:val="003B0B23"/>
    <w:rsid w:val="003B1335"/>
    <w:rsid w:val="003B7E10"/>
    <w:rsid w:val="003C2D0B"/>
    <w:rsid w:val="003C2E95"/>
    <w:rsid w:val="003C41F5"/>
    <w:rsid w:val="003C640A"/>
    <w:rsid w:val="003D255A"/>
    <w:rsid w:val="003D33AD"/>
    <w:rsid w:val="003D33F4"/>
    <w:rsid w:val="003D3AC5"/>
    <w:rsid w:val="003D4072"/>
    <w:rsid w:val="003D50DC"/>
    <w:rsid w:val="003D5DDC"/>
    <w:rsid w:val="003D6021"/>
    <w:rsid w:val="003D7982"/>
    <w:rsid w:val="003E04F8"/>
    <w:rsid w:val="003E0701"/>
    <w:rsid w:val="003E08CB"/>
    <w:rsid w:val="003E5478"/>
    <w:rsid w:val="003E5EDB"/>
    <w:rsid w:val="003F1C33"/>
    <w:rsid w:val="003F1DCA"/>
    <w:rsid w:val="003F358C"/>
    <w:rsid w:val="003F62B0"/>
    <w:rsid w:val="003F77BB"/>
    <w:rsid w:val="00410008"/>
    <w:rsid w:val="00420572"/>
    <w:rsid w:val="004320DA"/>
    <w:rsid w:val="004336E4"/>
    <w:rsid w:val="00434304"/>
    <w:rsid w:val="00434608"/>
    <w:rsid w:val="00447F9F"/>
    <w:rsid w:val="00453DA8"/>
    <w:rsid w:val="004550C6"/>
    <w:rsid w:val="00460DD5"/>
    <w:rsid w:val="0046456B"/>
    <w:rsid w:val="004829AD"/>
    <w:rsid w:val="00484583"/>
    <w:rsid w:val="00484F22"/>
    <w:rsid w:val="0049367B"/>
    <w:rsid w:val="004A26D6"/>
    <w:rsid w:val="004B274F"/>
    <w:rsid w:val="004B6D3C"/>
    <w:rsid w:val="004B7ABF"/>
    <w:rsid w:val="004C0D2B"/>
    <w:rsid w:val="004C2747"/>
    <w:rsid w:val="004C6D2B"/>
    <w:rsid w:val="004C745A"/>
    <w:rsid w:val="004D1BBF"/>
    <w:rsid w:val="004D45AD"/>
    <w:rsid w:val="004D45DE"/>
    <w:rsid w:val="004D5AC3"/>
    <w:rsid w:val="004E0411"/>
    <w:rsid w:val="004E5CFE"/>
    <w:rsid w:val="004E7964"/>
    <w:rsid w:val="004F488B"/>
    <w:rsid w:val="005007C5"/>
    <w:rsid w:val="0050595D"/>
    <w:rsid w:val="00510D37"/>
    <w:rsid w:val="005123EA"/>
    <w:rsid w:val="00513398"/>
    <w:rsid w:val="00513852"/>
    <w:rsid w:val="00514DF5"/>
    <w:rsid w:val="00516007"/>
    <w:rsid w:val="00525144"/>
    <w:rsid w:val="005276D1"/>
    <w:rsid w:val="00530C49"/>
    <w:rsid w:val="00534868"/>
    <w:rsid w:val="00535A1D"/>
    <w:rsid w:val="0053622F"/>
    <w:rsid w:val="00536A46"/>
    <w:rsid w:val="00537D14"/>
    <w:rsid w:val="00547220"/>
    <w:rsid w:val="00547C08"/>
    <w:rsid w:val="0055146D"/>
    <w:rsid w:val="00553FF1"/>
    <w:rsid w:val="0055698E"/>
    <w:rsid w:val="00563F98"/>
    <w:rsid w:val="005640B1"/>
    <w:rsid w:val="00564D3F"/>
    <w:rsid w:val="0056532B"/>
    <w:rsid w:val="00566926"/>
    <w:rsid w:val="005670F0"/>
    <w:rsid w:val="005705F1"/>
    <w:rsid w:val="00574F26"/>
    <w:rsid w:val="00574F33"/>
    <w:rsid w:val="00581E77"/>
    <w:rsid w:val="00585271"/>
    <w:rsid w:val="00590AD3"/>
    <w:rsid w:val="00591177"/>
    <w:rsid w:val="00592392"/>
    <w:rsid w:val="0059323F"/>
    <w:rsid w:val="0059363B"/>
    <w:rsid w:val="005A081A"/>
    <w:rsid w:val="005A1D3F"/>
    <w:rsid w:val="005A2F0A"/>
    <w:rsid w:val="005A65FB"/>
    <w:rsid w:val="005B2B7F"/>
    <w:rsid w:val="005B5278"/>
    <w:rsid w:val="005D06E0"/>
    <w:rsid w:val="005D1ED4"/>
    <w:rsid w:val="005D56A6"/>
    <w:rsid w:val="005D5E35"/>
    <w:rsid w:val="005D68CB"/>
    <w:rsid w:val="005D6BF0"/>
    <w:rsid w:val="005D6C2A"/>
    <w:rsid w:val="005D7AAE"/>
    <w:rsid w:val="005D7CBE"/>
    <w:rsid w:val="005F2A6A"/>
    <w:rsid w:val="005F3ED8"/>
    <w:rsid w:val="005F45E2"/>
    <w:rsid w:val="005F5C53"/>
    <w:rsid w:val="005F65C4"/>
    <w:rsid w:val="0060150E"/>
    <w:rsid w:val="00603E56"/>
    <w:rsid w:val="00605C91"/>
    <w:rsid w:val="00605CAF"/>
    <w:rsid w:val="00606728"/>
    <w:rsid w:val="00607B91"/>
    <w:rsid w:val="00613C87"/>
    <w:rsid w:val="00615F0B"/>
    <w:rsid w:val="00624F06"/>
    <w:rsid w:val="0062799E"/>
    <w:rsid w:val="00627CE9"/>
    <w:rsid w:val="006309BA"/>
    <w:rsid w:val="00630E8A"/>
    <w:rsid w:val="00633148"/>
    <w:rsid w:val="006335BB"/>
    <w:rsid w:val="006360BE"/>
    <w:rsid w:val="0063690F"/>
    <w:rsid w:val="006404ED"/>
    <w:rsid w:val="00640BE5"/>
    <w:rsid w:val="006452DE"/>
    <w:rsid w:val="00654F9F"/>
    <w:rsid w:val="00665EEE"/>
    <w:rsid w:val="00666C1B"/>
    <w:rsid w:val="00666F11"/>
    <w:rsid w:val="00670ADC"/>
    <w:rsid w:val="00671AAC"/>
    <w:rsid w:val="00675651"/>
    <w:rsid w:val="006818A2"/>
    <w:rsid w:val="0068214D"/>
    <w:rsid w:val="00682931"/>
    <w:rsid w:val="00691335"/>
    <w:rsid w:val="00693D0A"/>
    <w:rsid w:val="006A035C"/>
    <w:rsid w:val="006A69ED"/>
    <w:rsid w:val="006A7B76"/>
    <w:rsid w:val="006B15C9"/>
    <w:rsid w:val="006D385D"/>
    <w:rsid w:val="006D435A"/>
    <w:rsid w:val="006D4E9C"/>
    <w:rsid w:val="006D5F2F"/>
    <w:rsid w:val="006D7D5D"/>
    <w:rsid w:val="006E0C2B"/>
    <w:rsid w:val="006E1A49"/>
    <w:rsid w:val="006E329C"/>
    <w:rsid w:val="006E4050"/>
    <w:rsid w:val="006E546E"/>
    <w:rsid w:val="006F2CB4"/>
    <w:rsid w:val="006F344B"/>
    <w:rsid w:val="006F4FAE"/>
    <w:rsid w:val="006F627B"/>
    <w:rsid w:val="0070113A"/>
    <w:rsid w:val="00705FC7"/>
    <w:rsid w:val="00707CB8"/>
    <w:rsid w:val="00707CF9"/>
    <w:rsid w:val="00707F8C"/>
    <w:rsid w:val="007112FB"/>
    <w:rsid w:val="00711B82"/>
    <w:rsid w:val="007133B6"/>
    <w:rsid w:val="00723B83"/>
    <w:rsid w:val="00723C2D"/>
    <w:rsid w:val="00726C43"/>
    <w:rsid w:val="00735DCB"/>
    <w:rsid w:val="0073668C"/>
    <w:rsid w:val="00745B1A"/>
    <w:rsid w:val="00751276"/>
    <w:rsid w:val="00751880"/>
    <w:rsid w:val="00752CCA"/>
    <w:rsid w:val="00752E04"/>
    <w:rsid w:val="00753C8E"/>
    <w:rsid w:val="00756405"/>
    <w:rsid w:val="00757E07"/>
    <w:rsid w:val="00761098"/>
    <w:rsid w:val="0076585B"/>
    <w:rsid w:val="007660F7"/>
    <w:rsid w:val="007713DC"/>
    <w:rsid w:val="007731FB"/>
    <w:rsid w:val="0077516F"/>
    <w:rsid w:val="0077581C"/>
    <w:rsid w:val="00776E6A"/>
    <w:rsid w:val="007774C2"/>
    <w:rsid w:val="007827CE"/>
    <w:rsid w:val="007851BE"/>
    <w:rsid w:val="00790A2C"/>
    <w:rsid w:val="00791065"/>
    <w:rsid w:val="007911FB"/>
    <w:rsid w:val="00791E0A"/>
    <w:rsid w:val="007A044A"/>
    <w:rsid w:val="007A17E6"/>
    <w:rsid w:val="007B407D"/>
    <w:rsid w:val="007C4094"/>
    <w:rsid w:val="007D0DAE"/>
    <w:rsid w:val="007D443C"/>
    <w:rsid w:val="007D444A"/>
    <w:rsid w:val="007E37E4"/>
    <w:rsid w:val="007F67C0"/>
    <w:rsid w:val="007F7795"/>
    <w:rsid w:val="008003A2"/>
    <w:rsid w:val="00800B15"/>
    <w:rsid w:val="008041EB"/>
    <w:rsid w:val="00813883"/>
    <w:rsid w:val="00814127"/>
    <w:rsid w:val="008254B4"/>
    <w:rsid w:val="00826712"/>
    <w:rsid w:val="0083509E"/>
    <w:rsid w:val="008365CF"/>
    <w:rsid w:val="00853F08"/>
    <w:rsid w:val="008553A8"/>
    <w:rsid w:val="00855DC4"/>
    <w:rsid w:val="008571EA"/>
    <w:rsid w:val="008642EC"/>
    <w:rsid w:val="0086677A"/>
    <w:rsid w:val="008703A0"/>
    <w:rsid w:val="008738EF"/>
    <w:rsid w:val="00881545"/>
    <w:rsid w:val="0088163F"/>
    <w:rsid w:val="00883926"/>
    <w:rsid w:val="0088406E"/>
    <w:rsid w:val="008A112D"/>
    <w:rsid w:val="008B22CE"/>
    <w:rsid w:val="008B3BB7"/>
    <w:rsid w:val="008B6A3B"/>
    <w:rsid w:val="008C7DA7"/>
    <w:rsid w:val="008D2150"/>
    <w:rsid w:val="008D6224"/>
    <w:rsid w:val="008E1EF8"/>
    <w:rsid w:val="008E41D8"/>
    <w:rsid w:val="008F3F45"/>
    <w:rsid w:val="008F5A6B"/>
    <w:rsid w:val="008F5E01"/>
    <w:rsid w:val="008F6E40"/>
    <w:rsid w:val="008F6E77"/>
    <w:rsid w:val="008F77E6"/>
    <w:rsid w:val="00901D75"/>
    <w:rsid w:val="00903413"/>
    <w:rsid w:val="00910537"/>
    <w:rsid w:val="009140FD"/>
    <w:rsid w:val="0091526E"/>
    <w:rsid w:val="009224A3"/>
    <w:rsid w:val="00922EC5"/>
    <w:rsid w:val="00926677"/>
    <w:rsid w:val="009341B1"/>
    <w:rsid w:val="00936838"/>
    <w:rsid w:val="0093719E"/>
    <w:rsid w:val="00942DDD"/>
    <w:rsid w:val="0094541B"/>
    <w:rsid w:val="009458BE"/>
    <w:rsid w:val="00947165"/>
    <w:rsid w:val="00957678"/>
    <w:rsid w:val="009638DF"/>
    <w:rsid w:val="0097096A"/>
    <w:rsid w:val="00974F32"/>
    <w:rsid w:val="00975566"/>
    <w:rsid w:val="00976ED5"/>
    <w:rsid w:val="00980F18"/>
    <w:rsid w:val="00981983"/>
    <w:rsid w:val="00982293"/>
    <w:rsid w:val="009926EC"/>
    <w:rsid w:val="00993D17"/>
    <w:rsid w:val="00996781"/>
    <w:rsid w:val="009A617C"/>
    <w:rsid w:val="009A75A9"/>
    <w:rsid w:val="009B57F0"/>
    <w:rsid w:val="009C0C5C"/>
    <w:rsid w:val="009C0E79"/>
    <w:rsid w:val="009C1D6D"/>
    <w:rsid w:val="009C373D"/>
    <w:rsid w:val="009C464A"/>
    <w:rsid w:val="009C6EDB"/>
    <w:rsid w:val="009D08A6"/>
    <w:rsid w:val="009D1BF0"/>
    <w:rsid w:val="009D1E01"/>
    <w:rsid w:val="009D1FAD"/>
    <w:rsid w:val="009D21E9"/>
    <w:rsid w:val="009D4553"/>
    <w:rsid w:val="009E208F"/>
    <w:rsid w:val="009E4F7C"/>
    <w:rsid w:val="009E5D27"/>
    <w:rsid w:val="009E5E35"/>
    <w:rsid w:val="009E6CA9"/>
    <w:rsid w:val="009F03B3"/>
    <w:rsid w:val="009F2501"/>
    <w:rsid w:val="009F461D"/>
    <w:rsid w:val="009F7B90"/>
    <w:rsid w:val="00A02331"/>
    <w:rsid w:val="00A0258C"/>
    <w:rsid w:val="00A06270"/>
    <w:rsid w:val="00A126AA"/>
    <w:rsid w:val="00A139CA"/>
    <w:rsid w:val="00A31B0B"/>
    <w:rsid w:val="00A349A5"/>
    <w:rsid w:val="00A34D91"/>
    <w:rsid w:val="00A34F7C"/>
    <w:rsid w:val="00A42E16"/>
    <w:rsid w:val="00A4683C"/>
    <w:rsid w:val="00A46F1D"/>
    <w:rsid w:val="00A50C09"/>
    <w:rsid w:val="00A543EC"/>
    <w:rsid w:val="00A54CC7"/>
    <w:rsid w:val="00A5627C"/>
    <w:rsid w:val="00A729F4"/>
    <w:rsid w:val="00A738A7"/>
    <w:rsid w:val="00A81639"/>
    <w:rsid w:val="00A85024"/>
    <w:rsid w:val="00A8745E"/>
    <w:rsid w:val="00A87B50"/>
    <w:rsid w:val="00A90710"/>
    <w:rsid w:val="00A9187D"/>
    <w:rsid w:val="00A91C51"/>
    <w:rsid w:val="00A95F70"/>
    <w:rsid w:val="00AB4621"/>
    <w:rsid w:val="00AB6ACB"/>
    <w:rsid w:val="00AB7A92"/>
    <w:rsid w:val="00AC2210"/>
    <w:rsid w:val="00AC3FA1"/>
    <w:rsid w:val="00AC442D"/>
    <w:rsid w:val="00AC634A"/>
    <w:rsid w:val="00AD1136"/>
    <w:rsid w:val="00AD1AF6"/>
    <w:rsid w:val="00AD523B"/>
    <w:rsid w:val="00AD6D3F"/>
    <w:rsid w:val="00AD6E8A"/>
    <w:rsid w:val="00AE12DA"/>
    <w:rsid w:val="00AE1706"/>
    <w:rsid w:val="00AE4363"/>
    <w:rsid w:val="00AE53A8"/>
    <w:rsid w:val="00AE79FC"/>
    <w:rsid w:val="00AF0932"/>
    <w:rsid w:val="00AF2A10"/>
    <w:rsid w:val="00B02A8C"/>
    <w:rsid w:val="00B03E31"/>
    <w:rsid w:val="00B043B2"/>
    <w:rsid w:val="00B10814"/>
    <w:rsid w:val="00B10F11"/>
    <w:rsid w:val="00B1752F"/>
    <w:rsid w:val="00B279C1"/>
    <w:rsid w:val="00B27C4D"/>
    <w:rsid w:val="00B3157C"/>
    <w:rsid w:val="00B46D44"/>
    <w:rsid w:val="00B50B4D"/>
    <w:rsid w:val="00B5342D"/>
    <w:rsid w:val="00B545F7"/>
    <w:rsid w:val="00B54B40"/>
    <w:rsid w:val="00B551EC"/>
    <w:rsid w:val="00B56E4B"/>
    <w:rsid w:val="00B62B86"/>
    <w:rsid w:val="00B644FD"/>
    <w:rsid w:val="00B67B0B"/>
    <w:rsid w:val="00B67E3F"/>
    <w:rsid w:val="00B775C1"/>
    <w:rsid w:val="00B80361"/>
    <w:rsid w:val="00B86C05"/>
    <w:rsid w:val="00B903A6"/>
    <w:rsid w:val="00B94CEE"/>
    <w:rsid w:val="00B9688E"/>
    <w:rsid w:val="00BB23B5"/>
    <w:rsid w:val="00BB7B3E"/>
    <w:rsid w:val="00BC554A"/>
    <w:rsid w:val="00BC6572"/>
    <w:rsid w:val="00BD2CB7"/>
    <w:rsid w:val="00BE056C"/>
    <w:rsid w:val="00BE4356"/>
    <w:rsid w:val="00BE70BB"/>
    <w:rsid w:val="00BE788B"/>
    <w:rsid w:val="00BE7918"/>
    <w:rsid w:val="00BF0AE3"/>
    <w:rsid w:val="00BF0F87"/>
    <w:rsid w:val="00BF6419"/>
    <w:rsid w:val="00BF6DAD"/>
    <w:rsid w:val="00C030CF"/>
    <w:rsid w:val="00C12C01"/>
    <w:rsid w:val="00C13FC4"/>
    <w:rsid w:val="00C16C15"/>
    <w:rsid w:val="00C16FA9"/>
    <w:rsid w:val="00C2748C"/>
    <w:rsid w:val="00C41C43"/>
    <w:rsid w:val="00C44E9D"/>
    <w:rsid w:val="00C559B4"/>
    <w:rsid w:val="00C707EC"/>
    <w:rsid w:val="00C70F18"/>
    <w:rsid w:val="00C75D75"/>
    <w:rsid w:val="00C77EE1"/>
    <w:rsid w:val="00C817C0"/>
    <w:rsid w:val="00C82070"/>
    <w:rsid w:val="00C83641"/>
    <w:rsid w:val="00C90FF3"/>
    <w:rsid w:val="00C92A8D"/>
    <w:rsid w:val="00C93DC1"/>
    <w:rsid w:val="00C93F70"/>
    <w:rsid w:val="00C979DD"/>
    <w:rsid w:val="00CA0CD6"/>
    <w:rsid w:val="00CA16B9"/>
    <w:rsid w:val="00CA5DDB"/>
    <w:rsid w:val="00CA76A0"/>
    <w:rsid w:val="00CB0BA4"/>
    <w:rsid w:val="00CB45F6"/>
    <w:rsid w:val="00CB475D"/>
    <w:rsid w:val="00CB70D0"/>
    <w:rsid w:val="00CC0ED3"/>
    <w:rsid w:val="00CC0EF1"/>
    <w:rsid w:val="00CC2124"/>
    <w:rsid w:val="00CC2C22"/>
    <w:rsid w:val="00CC52E4"/>
    <w:rsid w:val="00CC6552"/>
    <w:rsid w:val="00CD1DDD"/>
    <w:rsid w:val="00CD3192"/>
    <w:rsid w:val="00CF208D"/>
    <w:rsid w:val="00CF2588"/>
    <w:rsid w:val="00CF37B8"/>
    <w:rsid w:val="00D02425"/>
    <w:rsid w:val="00D02E63"/>
    <w:rsid w:val="00D1275B"/>
    <w:rsid w:val="00D14B90"/>
    <w:rsid w:val="00D1530E"/>
    <w:rsid w:val="00D15F89"/>
    <w:rsid w:val="00D169A5"/>
    <w:rsid w:val="00D17A78"/>
    <w:rsid w:val="00D2201F"/>
    <w:rsid w:val="00D238C4"/>
    <w:rsid w:val="00D2494D"/>
    <w:rsid w:val="00D250C3"/>
    <w:rsid w:val="00D265D7"/>
    <w:rsid w:val="00D26F31"/>
    <w:rsid w:val="00D309ED"/>
    <w:rsid w:val="00D33654"/>
    <w:rsid w:val="00D354F4"/>
    <w:rsid w:val="00D37189"/>
    <w:rsid w:val="00D412AF"/>
    <w:rsid w:val="00D422D8"/>
    <w:rsid w:val="00D44285"/>
    <w:rsid w:val="00D47292"/>
    <w:rsid w:val="00D47809"/>
    <w:rsid w:val="00D51B4B"/>
    <w:rsid w:val="00D52B09"/>
    <w:rsid w:val="00D53D03"/>
    <w:rsid w:val="00D575BC"/>
    <w:rsid w:val="00D57EB7"/>
    <w:rsid w:val="00D748E9"/>
    <w:rsid w:val="00D82E42"/>
    <w:rsid w:val="00D83BE3"/>
    <w:rsid w:val="00D86141"/>
    <w:rsid w:val="00D86570"/>
    <w:rsid w:val="00D86B01"/>
    <w:rsid w:val="00D91A19"/>
    <w:rsid w:val="00D91BF8"/>
    <w:rsid w:val="00D947FF"/>
    <w:rsid w:val="00D94CA5"/>
    <w:rsid w:val="00D9769C"/>
    <w:rsid w:val="00DA362B"/>
    <w:rsid w:val="00DA38B8"/>
    <w:rsid w:val="00DA46AF"/>
    <w:rsid w:val="00DA55F7"/>
    <w:rsid w:val="00DA62D4"/>
    <w:rsid w:val="00DA77E9"/>
    <w:rsid w:val="00DA7A02"/>
    <w:rsid w:val="00DB2E30"/>
    <w:rsid w:val="00DB6E52"/>
    <w:rsid w:val="00DC1D11"/>
    <w:rsid w:val="00DC4BB5"/>
    <w:rsid w:val="00DC652F"/>
    <w:rsid w:val="00DC6E08"/>
    <w:rsid w:val="00DC7FAC"/>
    <w:rsid w:val="00DF5B70"/>
    <w:rsid w:val="00DF6685"/>
    <w:rsid w:val="00E04F6B"/>
    <w:rsid w:val="00E0517D"/>
    <w:rsid w:val="00E13886"/>
    <w:rsid w:val="00E2008C"/>
    <w:rsid w:val="00E20218"/>
    <w:rsid w:val="00E2084F"/>
    <w:rsid w:val="00E229FA"/>
    <w:rsid w:val="00E25083"/>
    <w:rsid w:val="00E27888"/>
    <w:rsid w:val="00E3378E"/>
    <w:rsid w:val="00E34CEC"/>
    <w:rsid w:val="00E40523"/>
    <w:rsid w:val="00E408D8"/>
    <w:rsid w:val="00E472DD"/>
    <w:rsid w:val="00E5075A"/>
    <w:rsid w:val="00E61BC2"/>
    <w:rsid w:val="00E647F1"/>
    <w:rsid w:val="00E65BAE"/>
    <w:rsid w:val="00E66A01"/>
    <w:rsid w:val="00E67263"/>
    <w:rsid w:val="00E73238"/>
    <w:rsid w:val="00E806CE"/>
    <w:rsid w:val="00E80E02"/>
    <w:rsid w:val="00E81415"/>
    <w:rsid w:val="00E84082"/>
    <w:rsid w:val="00E92A10"/>
    <w:rsid w:val="00E97F25"/>
    <w:rsid w:val="00EA1DBC"/>
    <w:rsid w:val="00EA61C3"/>
    <w:rsid w:val="00EA73F9"/>
    <w:rsid w:val="00EC548F"/>
    <w:rsid w:val="00EC586F"/>
    <w:rsid w:val="00EC7AA6"/>
    <w:rsid w:val="00ED17B6"/>
    <w:rsid w:val="00ED33E1"/>
    <w:rsid w:val="00ED486C"/>
    <w:rsid w:val="00ED7350"/>
    <w:rsid w:val="00EE08C0"/>
    <w:rsid w:val="00EE13FB"/>
    <w:rsid w:val="00EE7936"/>
    <w:rsid w:val="00EF104A"/>
    <w:rsid w:val="00EF135A"/>
    <w:rsid w:val="00EF20AB"/>
    <w:rsid w:val="00EF5780"/>
    <w:rsid w:val="00F005B3"/>
    <w:rsid w:val="00F00E4A"/>
    <w:rsid w:val="00F041DB"/>
    <w:rsid w:val="00F10955"/>
    <w:rsid w:val="00F10D06"/>
    <w:rsid w:val="00F115B4"/>
    <w:rsid w:val="00F11FBF"/>
    <w:rsid w:val="00F1425E"/>
    <w:rsid w:val="00F14BF0"/>
    <w:rsid w:val="00F15562"/>
    <w:rsid w:val="00F2528B"/>
    <w:rsid w:val="00F3008B"/>
    <w:rsid w:val="00F375C7"/>
    <w:rsid w:val="00F41E86"/>
    <w:rsid w:val="00F463DC"/>
    <w:rsid w:val="00F46D93"/>
    <w:rsid w:val="00F477C8"/>
    <w:rsid w:val="00F47BD0"/>
    <w:rsid w:val="00F5070E"/>
    <w:rsid w:val="00F52449"/>
    <w:rsid w:val="00F569B8"/>
    <w:rsid w:val="00F63239"/>
    <w:rsid w:val="00F635B0"/>
    <w:rsid w:val="00F65498"/>
    <w:rsid w:val="00F65AFA"/>
    <w:rsid w:val="00F71787"/>
    <w:rsid w:val="00F74415"/>
    <w:rsid w:val="00F76DCA"/>
    <w:rsid w:val="00F91F97"/>
    <w:rsid w:val="00F9597D"/>
    <w:rsid w:val="00FB01A4"/>
    <w:rsid w:val="00FB06BA"/>
    <w:rsid w:val="00FB0AB0"/>
    <w:rsid w:val="00FB15D9"/>
    <w:rsid w:val="00FB19D0"/>
    <w:rsid w:val="00FB553E"/>
    <w:rsid w:val="00FB676F"/>
    <w:rsid w:val="00FB7C03"/>
    <w:rsid w:val="00FC72A0"/>
    <w:rsid w:val="00FD4C83"/>
    <w:rsid w:val="00FD68DE"/>
    <w:rsid w:val="00FE0C26"/>
    <w:rsid w:val="00FF43B1"/>
    <w:rsid w:val="00FF7E6D"/>
    <w:rsid w:val="0526390C"/>
    <w:rsid w:val="052B65B9"/>
    <w:rsid w:val="0742497B"/>
    <w:rsid w:val="0A7B236A"/>
    <w:rsid w:val="0B45080F"/>
    <w:rsid w:val="0D6E75F5"/>
    <w:rsid w:val="0D935525"/>
    <w:rsid w:val="0E9E157B"/>
    <w:rsid w:val="0EA07B51"/>
    <w:rsid w:val="0EE30D4A"/>
    <w:rsid w:val="10C45F16"/>
    <w:rsid w:val="113060EE"/>
    <w:rsid w:val="121D6035"/>
    <w:rsid w:val="124B172C"/>
    <w:rsid w:val="13173203"/>
    <w:rsid w:val="139E522F"/>
    <w:rsid w:val="14B126C3"/>
    <w:rsid w:val="15217A14"/>
    <w:rsid w:val="17470E63"/>
    <w:rsid w:val="1A426A43"/>
    <w:rsid w:val="1A5902E3"/>
    <w:rsid w:val="1AE17C16"/>
    <w:rsid w:val="1C8C2576"/>
    <w:rsid w:val="1CD34DF5"/>
    <w:rsid w:val="1E732705"/>
    <w:rsid w:val="1E840BA1"/>
    <w:rsid w:val="228A6AF9"/>
    <w:rsid w:val="23826C57"/>
    <w:rsid w:val="239864D9"/>
    <w:rsid w:val="23E11666"/>
    <w:rsid w:val="28533657"/>
    <w:rsid w:val="28CF4374"/>
    <w:rsid w:val="2D895182"/>
    <w:rsid w:val="2EC93D30"/>
    <w:rsid w:val="3043586B"/>
    <w:rsid w:val="314F0EEB"/>
    <w:rsid w:val="32E23069"/>
    <w:rsid w:val="37AD1392"/>
    <w:rsid w:val="3A6F7D76"/>
    <w:rsid w:val="3B3B0A7D"/>
    <w:rsid w:val="3BC9200D"/>
    <w:rsid w:val="3D9E338A"/>
    <w:rsid w:val="409421DA"/>
    <w:rsid w:val="4A253463"/>
    <w:rsid w:val="4AA00B6A"/>
    <w:rsid w:val="4AD338FE"/>
    <w:rsid w:val="4B5B1BD9"/>
    <w:rsid w:val="4BD27974"/>
    <w:rsid w:val="4DBB6773"/>
    <w:rsid w:val="4E1058B0"/>
    <w:rsid w:val="5177565E"/>
    <w:rsid w:val="5271201C"/>
    <w:rsid w:val="58712D01"/>
    <w:rsid w:val="60F43724"/>
    <w:rsid w:val="61643479"/>
    <w:rsid w:val="61737A06"/>
    <w:rsid w:val="62553940"/>
    <w:rsid w:val="62CE3D88"/>
    <w:rsid w:val="63B615D1"/>
    <w:rsid w:val="63E43633"/>
    <w:rsid w:val="64822DC1"/>
    <w:rsid w:val="6A3F6CFC"/>
    <w:rsid w:val="6B791506"/>
    <w:rsid w:val="76595E93"/>
    <w:rsid w:val="7A787F7B"/>
    <w:rsid w:val="7C740C65"/>
    <w:rsid w:val="7D697A02"/>
    <w:rsid w:val="7E932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napToGrid w:val="0"/>
      <w:spacing w:line="588" w:lineRule="atLeast"/>
      <w:jc w:val="both"/>
    </w:pPr>
    <w:rPr>
      <w:rFonts w:ascii="宋体" w:hAnsi="宋体" w:eastAsia="仿宋_GB2312" w:cs="Times New Roman"/>
      <w:spacing w:val="6"/>
      <w:kern w:val="2"/>
      <w:sz w:val="30"/>
      <w:szCs w:val="24"/>
      <w:lang w:val="en-US" w:eastAsia="zh-CN" w:bidi="ar-SA"/>
    </w:rPr>
  </w:style>
  <w:style w:type="paragraph" w:styleId="2">
    <w:name w:val="heading 1"/>
    <w:basedOn w:val="1"/>
    <w:next w:val="1"/>
    <w:link w:val="32"/>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tLeast"/>
      <w:outlineLvl w:val="1"/>
    </w:pPr>
    <w:rPr>
      <w:rFonts w:ascii="Cambria" w:hAnsi="Cambria" w:eastAsia="宋体"/>
      <w:b/>
      <w:bCs/>
      <w:sz w:val="32"/>
      <w:szCs w:val="32"/>
    </w:rPr>
  </w:style>
  <w:style w:type="paragraph" w:styleId="4">
    <w:name w:val="heading 3"/>
    <w:basedOn w:val="1"/>
    <w:next w:val="1"/>
    <w:link w:val="44"/>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8"/>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39"/>
    <w:semiHidden/>
    <w:unhideWhenUsed/>
    <w:qFormat/>
    <w:uiPriority w:val="9"/>
    <w:pPr>
      <w:keepNext/>
      <w:keepLines/>
      <w:spacing w:before="280" w:after="290" w:line="376" w:lineRule="atLeast"/>
      <w:outlineLvl w:val="4"/>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40"/>
    <w:semiHidden/>
    <w:unhideWhenUsed/>
    <w:qFormat/>
    <w:uiPriority w:val="99"/>
    <w:rPr>
      <w:rFonts w:eastAsia="宋体"/>
      <w:sz w:val="18"/>
      <w:szCs w:val="18"/>
    </w:rPr>
  </w:style>
  <w:style w:type="paragraph" w:styleId="8">
    <w:name w:val="toc 3"/>
    <w:basedOn w:val="1"/>
    <w:next w:val="1"/>
    <w:unhideWhenUsed/>
    <w:qFormat/>
    <w:uiPriority w:val="39"/>
    <w:pPr>
      <w:widowControl/>
      <w:tabs>
        <w:tab w:val="right" w:leader="dot" w:pos="8296"/>
      </w:tabs>
      <w:autoSpaceDE/>
      <w:autoSpaceDN/>
      <w:adjustRightInd/>
      <w:snapToGrid/>
      <w:spacing w:after="100" w:line="276" w:lineRule="auto"/>
      <w:ind w:left="440"/>
      <w:jc w:val="left"/>
    </w:pPr>
    <w:rPr>
      <w:rFonts w:asciiTheme="minorHAnsi" w:hAnsiTheme="minorHAnsi" w:eastAsiaTheme="majorEastAsia" w:cstheme="majorEastAsia"/>
      <w:spacing w:val="0"/>
      <w:kern w:val="0"/>
      <w:sz w:val="22"/>
      <w:szCs w:val="22"/>
    </w:rPr>
  </w:style>
  <w:style w:type="paragraph" w:styleId="9">
    <w:name w:val="Date"/>
    <w:basedOn w:val="1"/>
    <w:next w:val="1"/>
    <w:link w:val="35"/>
    <w:semiHidden/>
    <w:unhideWhenUsed/>
    <w:qFormat/>
    <w:uiPriority w:val="99"/>
    <w:pPr>
      <w:ind w:left="100" w:leftChars="2500"/>
    </w:pPr>
  </w:style>
  <w:style w:type="paragraph" w:styleId="10">
    <w:name w:val="Balloon Text"/>
    <w:basedOn w:val="1"/>
    <w:link w:val="34"/>
    <w:unhideWhenUsed/>
    <w:qFormat/>
    <w:uiPriority w:val="99"/>
    <w:pPr>
      <w:spacing w:line="240" w:lineRule="auto"/>
    </w:pPr>
    <w:rPr>
      <w:sz w:val="18"/>
      <w:szCs w:val="18"/>
    </w:rPr>
  </w:style>
  <w:style w:type="paragraph" w:styleId="11">
    <w:name w:val="footer"/>
    <w:basedOn w:val="1"/>
    <w:link w:val="41"/>
    <w:unhideWhenUsed/>
    <w:qFormat/>
    <w:uiPriority w:val="99"/>
    <w:pPr>
      <w:tabs>
        <w:tab w:val="center" w:pos="4153"/>
        <w:tab w:val="right" w:pos="8306"/>
      </w:tabs>
      <w:spacing w:line="240" w:lineRule="atLeast"/>
      <w:jc w:val="left"/>
    </w:pPr>
    <w:rPr>
      <w:sz w:val="18"/>
      <w:szCs w:val="18"/>
    </w:rPr>
  </w:style>
  <w:style w:type="paragraph" w:styleId="12">
    <w:name w:val="header"/>
    <w:basedOn w:val="1"/>
    <w:link w:val="33"/>
    <w:unhideWhenUsed/>
    <w:qFormat/>
    <w:uiPriority w:val="0"/>
    <w:pPr>
      <w:pBdr>
        <w:bottom w:val="single" w:color="auto" w:sz="6" w:space="1"/>
      </w:pBdr>
      <w:tabs>
        <w:tab w:val="center" w:pos="4153"/>
        <w:tab w:val="right" w:pos="8306"/>
      </w:tabs>
      <w:autoSpaceDE/>
      <w:autoSpaceDN/>
      <w:adjustRightInd/>
      <w:spacing w:line="240" w:lineRule="auto"/>
      <w:jc w:val="center"/>
    </w:pPr>
    <w:rPr>
      <w:rFonts w:asciiTheme="minorHAnsi" w:hAnsiTheme="minorHAnsi" w:eastAsiaTheme="minorEastAsia" w:cstheme="minorBidi"/>
      <w:spacing w:val="0"/>
      <w:sz w:val="18"/>
      <w:szCs w:val="18"/>
    </w:rPr>
  </w:style>
  <w:style w:type="paragraph" w:styleId="13">
    <w:name w:val="toc 1"/>
    <w:basedOn w:val="1"/>
    <w:next w:val="1"/>
    <w:unhideWhenUsed/>
    <w:qFormat/>
    <w:uiPriority w:val="39"/>
    <w:rPr>
      <w:rFonts w:eastAsia="黑体" w:cs="黑体" w:asciiTheme="minorHAnsi" w:hAnsiTheme="minorHAnsi"/>
      <w:sz w:val="22"/>
      <w:szCs w:val="22"/>
    </w:rPr>
  </w:style>
  <w:style w:type="paragraph" w:styleId="14">
    <w:name w:val="toc 4"/>
    <w:basedOn w:val="1"/>
    <w:next w:val="1"/>
    <w:semiHidden/>
    <w:unhideWhenUsed/>
    <w:qFormat/>
    <w:uiPriority w:val="39"/>
    <w:pPr>
      <w:ind w:left="1260" w:leftChars="600"/>
    </w:pPr>
  </w:style>
  <w:style w:type="paragraph" w:styleId="15">
    <w:name w:val="toc 2"/>
    <w:basedOn w:val="13"/>
    <w:next w:val="1"/>
    <w:unhideWhenUsed/>
    <w:qFormat/>
    <w:uiPriority w:val="39"/>
    <w:pPr>
      <w:tabs>
        <w:tab w:val="left" w:pos="567"/>
        <w:tab w:val="right" w:leader="dot" w:pos="8296"/>
      </w:tabs>
      <w:ind w:firstLine="220" w:firstLineChars="100"/>
    </w:pPr>
  </w:style>
  <w:style w:type="paragraph" w:styleId="16">
    <w:name w:val="Normal (Web)"/>
    <w:basedOn w:val="1"/>
    <w:unhideWhenUsed/>
    <w:qFormat/>
    <w:uiPriority w:val="99"/>
    <w:pPr>
      <w:widowControl/>
      <w:autoSpaceDE/>
      <w:autoSpaceDN/>
      <w:adjustRightInd/>
      <w:snapToGrid/>
      <w:spacing w:before="100" w:beforeAutospacing="1" w:after="100" w:afterAutospacing="1" w:line="240" w:lineRule="auto"/>
      <w:jc w:val="left"/>
    </w:pPr>
    <w:rPr>
      <w:rFonts w:eastAsia="宋体" w:cs="宋体"/>
      <w:spacing w:val="0"/>
      <w:kern w:val="0"/>
      <w:sz w:val="24"/>
    </w:rPr>
  </w:style>
  <w:style w:type="table" w:styleId="18">
    <w:name w:val="Table Grid"/>
    <w:basedOn w:val="17"/>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unhideWhenUsed/>
    <w:qFormat/>
    <w:uiPriority w:val="99"/>
    <w:rPr>
      <w:color w:val="0000FF" w:themeColor="hyperlink"/>
      <w:u w:val="single"/>
    </w:rPr>
  </w:style>
  <w:style w:type="paragraph" w:customStyle="1" w:styleId="22">
    <w:name w:val="列出段落1"/>
    <w:basedOn w:val="1"/>
    <w:qFormat/>
    <w:uiPriority w:val="34"/>
    <w:pPr>
      <w:autoSpaceDE/>
      <w:autoSpaceDN/>
      <w:adjustRightInd/>
      <w:snapToGrid/>
      <w:spacing w:line="240" w:lineRule="auto"/>
      <w:ind w:firstLine="420" w:firstLineChars="200"/>
    </w:pPr>
    <w:rPr>
      <w:rFonts w:ascii="Calibri" w:hAnsi="Calibri" w:eastAsia="宋体"/>
      <w:spacing w:val="0"/>
      <w:sz w:val="21"/>
      <w:szCs w:val="22"/>
    </w:rPr>
  </w:style>
  <w:style w:type="paragraph" w:customStyle="1" w:styleId="23">
    <w:name w:val="标题2"/>
    <w:basedOn w:val="3"/>
    <w:link w:val="25"/>
    <w:qFormat/>
    <w:uiPriority w:val="0"/>
    <w:pPr>
      <w:autoSpaceDE/>
      <w:autoSpaceDN/>
      <w:adjustRightInd/>
      <w:snapToGrid/>
      <w:spacing w:before="0" w:after="0" w:line="360" w:lineRule="auto"/>
      <w:ind w:firstLine="600" w:firstLineChars="200"/>
    </w:pPr>
    <w:rPr>
      <w:rFonts w:ascii="黑体" w:eastAsia="黑体" w:cs="Cambria"/>
      <w:b w:val="0"/>
      <w:spacing w:val="0"/>
      <w:szCs w:val="30"/>
    </w:rPr>
  </w:style>
  <w:style w:type="paragraph" w:customStyle="1" w:styleId="24">
    <w:name w:val="标题3"/>
    <w:basedOn w:val="1"/>
    <w:link w:val="27"/>
    <w:qFormat/>
    <w:uiPriority w:val="0"/>
    <w:pPr>
      <w:spacing w:line="580" w:lineRule="exact"/>
      <w:ind w:firstLine="200" w:firstLineChars="200"/>
      <w:jc w:val="left"/>
    </w:pPr>
    <w:rPr>
      <w:rFonts w:eastAsia="楷体_GB2312" w:cs="仿宋"/>
      <w:sz w:val="32"/>
      <w:szCs w:val="30"/>
    </w:rPr>
  </w:style>
  <w:style w:type="character" w:customStyle="1" w:styleId="25">
    <w:name w:val="标题2 Char"/>
    <w:basedOn w:val="26"/>
    <w:link w:val="23"/>
    <w:qFormat/>
    <w:uiPriority w:val="0"/>
    <w:rPr>
      <w:rFonts w:ascii="黑体" w:eastAsia="黑体" w:cs="Cambria"/>
      <w:kern w:val="2"/>
      <w:szCs w:val="30"/>
    </w:rPr>
  </w:style>
  <w:style w:type="character" w:customStyle="1" w:styleId="26">
    <w:name w:val="标题 2 Char"/>
    <w:basedOn w:val="19"/>
    <w:link w:val="3"/>
    <w:qFormat/>
    <w:uiPriority w:val="9"/>
    <w:rPr>
      <w:rFonts w:ascii="Cambria" w:hAnsi="Cambria" w:eastAsia="宋体" w:cs="Times New Roman"/>
      <w:b/>
      <w:bCs/>
      <w:spacing w:val="6"/>
      <w:sz w:val="32"/>
      <w:szCs w:val="32"/>
    </w:rPr>
  </w:style>
  <w:style w:type="character" w:customStyle="1" w:styleId="27">
    <w:name w:val="标题3 Char"/>
    <w:basedOn w:val="19"/>
    <w:link w:val="24"/>
    <w:qFormat/>
    <w:uiPriority w:val="0"/>
    <w:rPr>
      <w:rFonts w:ascii="宋体" w:hAnsi="宋体" w:eastAsia="楷体_GB2312" w:cs="仿宋"/>
      <w:spacing w:val="6"/>
      <w:kern w:val="2"/>
      <w:sz w:val="32"/>
      <w:szCs w:val="30"/>
    </w:rPr>
  </w:style>
  <w:style w:type="paragraph" w:customStyle="1" w:styleId="28">
    <w:name w:val="正文1"/>
    <w:basedOn w:val="1"/>
    <w:link w:val="30"/>
    <w:qFormat/>
    <w:uiPriority w:val="0"/>
    <w:pPr>
      <w:spacing w:line="600" w:lineRule="exact"/>
      <w:ind w:firstLine="624" w:firstLineChars="200"/>
    </w:pPr>
  </w:style>
  <w:style w:type="paragraph" w:customStyle="1" w:styleId="29">
    <w:name w:val="标题1"/>
    <w:basedOn w:val="2"/>
    <w:link w:val="31"/>
    <w:qFormat/>
    <w:uiPriority w:val="0"/>
    <w:pPr>
      <w:autoSpaceDE/>
      <w:autoSpaceDN/>
      <w:adjustRightInd/>
      <w:snapToGrid/>
      <w:spacing w:before="0" w:after="0" w:line="240" w:lineRule="auto"/>
      <w:jc w:val="center"/>
    </w:pPr>
    <w:rPr>
      <w:rFonts w:ascii="华文中宋" w:hAnsi="华文中宋" w:eastAsia="方正小标宋简体" w:cs="Calibri"/>
      <w:spacing w:val="0"/>
      <w:szCs w:val="36"/>
    </w:rPr>
  </w:style>
  <w:style w:type="character" w:customStyle="1" w:styleId="30">
    <w:name w:val="正文1 Char"/>
    <w:basedOn w:val="19"/>
    <w:link w:val="28"/>
    <w:qFormat/>
    <w:uiPriority w:val="0"/>
    <w:rPr>
      <w:rFonts w:ascii="宋体" w:hAnsi="宋体" w:eastAsia="仿宋_GB2312" w:cs="Times New Roman"/>
      <w:spacing w:val="6"/>
      <w:sz w:val="30"/>
      <w:szCs w:val="24"/>
    </w:rPr>
  </w:style>
  <w:style w:type="character" w:customStyle="1" w:styleId="31">
    <w:name w:val="标题1 Char"/>
    <w:basedOn w:val="32"/>
    <w:link w:val="29"/>
    <w:qFormat/>
    <w:uiPriority w:val="0"/>
    <w:rPr>
      <w:rFonts w:ascii="华文中宋" w:hAnsi="华文中宋" w:eastAsia="方正小标宋简体" w:cs="Calibri"/>
      <w:szCs w:val="36"/>
    </w:rPr>
  </w:style>
  <w:style w:type="character" w:customStyle="1" w:styleId="32">
    <w:name w:val="标题 1 Char"/>
    <w:basedOn w:val="19"/>
    <w:link w:val="2"/>
    <w:qFormat/>
    <w:uiPriority w:val="9"/>
    <w:rPr>
      <w:rFonts w:ascii="宋体" w:hAnsi="宋体" w:eastAsia="仿宋_GB2312" w:cs="Times New Roman"/>
      <w:b/>
      <w:bCs/>
      <w:spacing w:val="6"/>
      <w:kern w:val="44"/>
      <w:sz w:val="44"/>
      <w:szCs w:val="44"/>
    </w:rPr>
  </w:style>
  <w:style w:type="character" w:customStyle="1" w:styleId="33">
    <w:name w:val="页眉 Char"/>
    <w:basedOn w:val="19"/>
    <w:link w:val="12"/>
    <w:qFormat/>
    <w:uiPriority w:val="99"/>
    <w:rPr>
      <w:rFonts w:asciiTheme="minorHAnsi" w:hAnsiTheme="minorHAnsi" w:eastAsiaTheme="minorEastAsia" w:cstheme="minorBidi"/>
      <w:kern w:val="2"/>
      <w:sz w:val="18"/>
      <w:szCs w:val="18"/>
    </w:rPr>
  </w:style>
  <w:style w:type="character" w:customStyle="1" w:styleId="34">
    <w:name w:val="批注框文本 Char"/>
    <w:basedOn w:val="19"/>
    <w:link w:val="10"/>
    <w:semiHidden/>
    <w:qFormat/>
    <w:uiPriority w:val="99"/>
    <w:rPr>
      <w:rFonts w:ascii="宋体" w:hAnsi="宋体" w:eastAsia="仿宋_GB2312"/>
      <w:spacing w:val="6"/>
      <w:kern w:val="2"/>
      <w:sz w:val="18"/>
      <w:szCs w:val="18"/>
    </w:rPr>
  </w:style>
  <w:style w:type="character" w:customStyle="1" w:styleId="35">
    <w:name w:val="日期 Char"/>
    <w:basedOn w:val="19"/>
    <w:link w:val="9"/>
    <w:semiHidden/>
    <w:qFormat/>
    <w:uiPriority w:val="99"/>
    <w:rPr>
      <w:rFonts w:ascii="宋体" w:hAnsi="宋体" w:eastAsia="仿宋_GB2312"/>
      <w:spacing w:val="6"/>
      <w:kern w:val="2"/>
      <w:sz w:val="30"/>
      <w:szCs w:val="24"/>
    </w:rPr>
  </w:style>
  <w:style w:type="paragraph" w:customStyle="1" w:styleId="36">
    <w:name w:val="reader-word-layer"/>
    <w:basedOn w:val="1"/>
    <w:qFormat/>
    <w:uiPriority w:val="0"/>
    <w:pPr>
      <w:widowControl/>
      <w:autoSpaceDE/>
      <w:autoSpaceDN/>
      <w:adjustRightInd/>
      <w:snapToGrid/>
      <w:spacing w:before="100" w:beforeAutospacing="1" w:after="100" w:afterAutospacing="1" w:line="240" w:lineRule="auto"/>
      <w:jc w:val="left"/>
    </w:pPr>
    <w:rPr>
      <w:rFonts w:eastAsia="宋体" w:cs="宋体"/>
      <w:spacing w:val="0"/>
      <w:kern w:val="0"/>
      <w:sz w:val="24"/>
    </w:rPr>
  </w:style>
  <w:style w:type="paragraph" w:customStyle="1" w:styleId="37">
    <w:name w:val="TOC Heading"/>
    <w:basedOn w:val="2"/>
    <w:next w:val="1"/>
    <w:unhideWhenUsed/>
    <w:qFormat/>
    <w:uiPriority w:val="39"/>
    <w:pPr>
      <w:widowControl/>
      <w:autoSpaceDE/>
      <w:autoSpaceDN/>
      <w:adjustRightInd/>
      <w:snapToGrid/>
      <w:spacing w:before="480" w:after="0" w:line="276" w:lineRule="auto"/>
      <w:jc w:val="left"/>
      <w:outlineLvl w:val="9"/>
    </w:pPr>
    <w:rPr>
      <w:rFonts w:asciiTheme="majorHAnsi" w:hAnsiTheme="majorHAnsi" w:eastAsiaTheme="majorEastAsia" w:cstheme="majorBidi"/>
      <w:color w:val="366091" w:themeColor="accent1" w:themeShade="BF"/>
      <w:spacing w:val="0"/>
      <w:kern w:val="0"/>
      <w:sz w:val="28"/>
      <w:szCs w:val="28"/>
    </w:rPr>
  </w:style>
  <w:style w:type="character" w:customStyle="1" w:styleId="38">
    <w:name w:val="标题 4 Char"/>
    <w:basedOn w:val="19"/>
    <w:link w:val="5"/>
    <w:semiHidden/>
    <w:qFormat/>
    <w:uiPriority w:val="9"/>
    <w:rPr>
      <w:rFonts w:asciiTheme="majorHAnsi" w:hAnsiTheme="majorHAnsi" w:eastAsiaTheme="majorEastAsia" w:cstheme="majorBidi"/>
      <w:b/>
      <w:bCs/>
      <w:spacing w:val="6"/>
      <w:kern w:val="2"/>
      <w:sz w:val="28"/>
      <w:szCs w:val="28"/>
    </w:rPr>
  </w:style>
  <w:style w:type="character" w:customStyle="1" w:styleId="39">
    <w:name w:val="标题 5 Char"/>
    <w:basedOn w:val="19"/>
    <w:link w:val="6"/>
    <w:semiHidden/>
    <w:qFormat/>
    <w:uiPriority w:val="9"/>
    <w:rPr>
      <w:rFonts w:ascii="宋体" w:hAnsi="宋体" w:eastAsia="仿宋_GB2312"/>
      <w:b/>
      <w:bCs/>
      <w:spacing w:val="6"/>
      <w:kern w:val="2"/>
      <w:sz w:val="28"/>
      <w:szCs w:val="28"/>
    </w:rPr>
  </w:style>
  <w:style w:type="character" w:customStyle="1" w:styleId="40">
    <w:name w:val="文档结构图 Char"/>
    <w:basedOn w:val="19"/>
    <w:link w:val="7"/>
    <w:semiHidden/>
    <w:qFormat/>
    <w:uiPriority w:val="99"/>
    <w:rPr>
      <w:rFonts w:ascii="宋体" w:hAnsi="宋体"/>
      <w:spacing w:val="6"/>
      <w:kern w:val="2"/>
      <w:sz w:val="18"/>
      <w:szCs w:val="18"/>
    </w:rPr>
  </w:style>
  <w:style w:type="character" w:customStyle="1" w:styleId="41">
    <w:name w:val="页脚 Char"/>
    <w:basedOn w:val="19"/>
    <w:link w:val="11"/>
    <w:qFormat/>
    <w:uiPriority w:val="99"/>
    <w:rPr>
      <w:rFonts w:ascii="宋体" w:hAnsi="宋体" w:eastAsia="仿宋_GB2312"/>
      <w:spacing w:val="6"/>
      <w:kern w:val="2"/>
      <w:sz w:val="18"/>
      <w:szCs w:val="18"/>
    </w:rPr>
  </w:style>
  <w:style w:type="paragraph" w:styleId="42">
    <w:name w:val="List Paragraph"/>
    <w:basedOn w:val="1"/>
    <w:qFormat/>
    <w:uiPriority w:val="34"/>
    <w:pPr>
      <w:autoSpaceDE/>
      <w:autoSpaceDN/>
      <w:adjustRightInd/>
      <w:snapToGrid/>
      <w:spacing w:line="240" w:lineRule="auto"/>
      <w:ind w:firstLine="420" w:firstLineChars="200"/>
    </w:pPr>
    <w:rPr>
      <w:rFonts w:ascii="Times New Roman" w:hAnsi="Times New Roman" w:eastAsia="宋体"/>
      <w:spacing w:val="0"/>
      <w:sz w:val="21"/>
    </w:rPr>
  </w:style>
  <w:style w:type="paragraph" w:styleId="43">
    <w:name w:val="No Spacing"/>
    <w:qFormat/>
    <w:uiPriority w:val="1"/>
    <w:pPr>
      <w:widowControl w:val="0"/>
      <w:autoSpaceDE w:val="0"/>
      <w:autoSpaceDN w:val="0"/>
      <w:adjustRightInd w:val="0"/>
      <w:snapToGrid w:val="0"/>
      <w:jc w:val="both"/>
    </w:pPr>
    <w:rPr>
      <w:rFonts w:ascii="宋体" w:hAnsi="宋体" w:eastAsia="仿宋_GB2312" w:cs="Times New Roman"/>
      <w:spacing w:val="6"/>
      <w:kern w:val="2"/>
      <w:sz w:val="30"/>
      <w:szCs w:val="24"/>
      <w:lang w:val="en-US" w:eastAsia="zh-CN" w:bidi="ar-SA"/>
    </w:rPr>
  </w:style>
  <w:style w:type="character" w:customStyle="1" w:styleId="44">
    <w:name w:val="标题 3 Char"/>
    <w:basedOn w:val="19"/>
    <w:link w:val="4"/>
    <w:qFormat/>
    <w:uiPriority w:val="9"/>
    <w:rPr>
      <w:rFonts w:ascii="宋体" w:hAnsi="宋体" w:eastAsia="仿宋_GB2312"/>
      <w:b/>
      <w:bCs/>
      <w:spacing w:val="6"/>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2">
      <a:majorFont>
        <a:latin typeface="Cambria"/>
        <a:ea typeface="楷体_GB2312"/>
        <a:cs typeface=""/>
      </a:majorFont>
      <a:minorFont>
        <a:latin typeface="Calibri"/>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60F0A-B5A4-47BC-BB70-A3EB0294A489}">
  <ds:schemaRefs/>
</ds:datastoreItem>
</file>

<file path=docProps/app.xml><?xml version="1.0" encoding="utf-8"?>
<Properties xmlns="http://schemas.openxmlformats.org/officeDocument/2006/extended-properties" xmlns:vt="http://schemas.openxmlformats.org/officeDocument/2006/docPropsVTypes">
  <Template>Normal.dotm</Template>
  <Company>mof</Company>
  <Pages>37</Pages>
  <Words>3748</Words>
  <Characters>21370</Characters>
  <Lines>178</Lines>
  <Paragraphs>50</Paragraphs>
  <TotalTime>7</TotalTime>
  <ScaleCrop>false</ScaleCrop>
  <LinksUpToDate>false</LinksUpToDate>
  <CharactersWithSpaces>25068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2017-09-12T01:36:00Z</dcterms:created>
  <dc:creator>李灿</dc:creator>
  <cp:lastModifiedBy>T</cp:lastModifiedBy>
  <cp:lastPrinted>2020-09-17T06:35:00Z</cp:lastPrinted>
  <dcterms:modified xsi:type="dcterms:W3CDTF">2020-09-17T07:18:53Z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