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D9AD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CESI仿宋-GB18030"/>
          <w:sz w:val="32"/>
          <w:szCs w:val="32"/>
        </w:rPr>
      </w:pPr>
      <w:r>
        <w:rPr>
          <w:rFonts w:hint="eastAsia" w:ascii="仿宋" w:hAnsi="仿宋" w:eastAsia="仿宋" w:cs="CESI仿宋-GB18030"/>
          <w:sz w:val="32"/>
          <w:szCs w:val="32"/>
        </w:rPr>
        <w:t>附件</w:t>
      </w:r>
      <w:r>
        <w:rPr>
          <w:rFonts w:hint="eastAsia" w:ascii="仿宋" w:hAnsi="仿宋" w:eastAsia="仿宋" w:cs="CESI仿宋-GB1803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CESI仿宋-GB18030"/>
          <w:sz w:val="32"/>
          <w:szCs w:val="32"/>
        </w:rPr>
        <w:t>：</w:t>
      </w:r>
    </w:p>
    <w:p w14:paraId="0828B824"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" w:hAnsi="仿宋" w:eastAsia="仿宋" w:cs="CESI仿宋-GB18030"/>
          <w:sz w:val="32"/>
          <w:szCs w:val="32"/>
        </w:rPr>
      </w:pPr>
      <w:r>
        <w:rPr>
          <w:rFonts w:hint="eastAsia" w:ascii="仿宋" w:hAnsi="仿宋" w:eastAsia="仿宋" w:cs="CESI仿宋-GB18030"/>
          <w:sz w:val="32"/>
          <w:szCs w:val="32"/>
        </w:rPr>
        <w:t>禁止开垦陡坡地乡镇（街道）面积表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269"/>
        <w:gridCol w:w="4728"/>
      </w:tblGrid>
      <w:tr w14:paraId="5EF2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5" w:type="pct"/>
            <w:vAlign w:val="center"/>
          </w:tcPr>
          <w:p w14:paraId="6441AF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31" w:type="pct"/>
            <w:noWrap/>
            <w:vAlign w:val="center"/>
          </w:tcPr>
          <w:p w14:paraId="0F253E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镇街名称</w:t>
            </w:r>
          </w:p>
        </w:tc>
        <w:tc>
          <w:tcPr>
            <w:tcW w:w="2774" w:type="pct"/>
            <w:vAlign w:val="center"/>
          </w:tcPr>
          <w:p w14:paraId="7F7D25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禁止开垦陡坡地面积（hm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14:paraId="7D6E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pct"/>
            <w:noWrap/>
            <w:vAlign w:val="center"/>
          </w:tcPr>
          <w:p w14:paraId="397726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31" w:type="pct"/>
            <w:noWrap/>
            <w:vAlign w:val="center"/>
          </w:tcPr>
          <w:p w14:paraId="562E929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光明路街道</w:t>
            </w:r>
          </w:p>
        </w:tc>
        <w:tc>
          <w:tcPr>
            <w:tcW w:w="2774" w:type="pct"/>
            <w:noWrap/>
            <w:vAlign w:val="center"/>
          </w:tcPr>
          <w:p w14:paraId="3717CE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5.00</w:t>
            </w:r>
          </w:p>
        </w:tc>
      </w:tr>
      <w:tr w14:paraId="3F28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pct"/>
            <w:noWrap/>
            <w:vAlign w:val="center"/>
          </w:tcPr>
          <w:p w14:paraId="3F1E3B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31" w:type="pct"/>
            <w:noWrap/>
            <w:vAlign w:val="center"/>
          </w:tcPr>
          <w:p w14:paraId="23B428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税郭镇</w:t>
            </w:r>
          </w:p>
        </w:tc>
        <w:tc>
          <w:tcPr>
            <w:tcW w:w="2774" w:type="pct"/>
            <w:noWrap/>
            <w:vAlign w:val="center"/>
          </w:tcPr>
          <w:p w14:paraId="017A8F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2.85</w:t>
            </w:r>
          </w:p>
        </w:tc>
      </w:tr>
      <w:tr w14:paraId="0C2D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pct"/>
            <w:noWrap/>
            <w:vAlign w:val="center"/>
          </w:tcPr>
          <w:p w14:paraId="4E8957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31" w:type="pct"/>
            <w:noWrap/>
            <w:vAlign w:val="center"/>
          </w:tcPr>
          <w:p w14:paraId="6D9DC2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永安镇</w:t>
            </w:r>
          </w:p>
        </w:tc>
        <w:tc>
          <w:tcPr>
            <w:tcW w:w="2774" w:type="pct"/>
            <w:noWrap/>
            <w:vAlign w:val="center"/>
          </w:tcPr>
          <w:p w14:paraId="4FF21F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2.67</w:t>
            </w:r>
          </w:p>
        </w:tc>
      </w:tr>
      <w:tr w14:paraId="3C10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pct"/>
            <w:noWrap/>
            <w:vAlign w:val="center"/>
          </w:tcPr>
          <w:p w14:paraId="39017B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31" w:type="pct"/>
            <w:noWrap/>
            <w:vAlign w:val="center"/>
          </w:tcPr>
          <w:p w14:paraId="1906699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孟庄镇</w:t>
            </w:r>
          </w:p>
        </w:tc>
        <w:tc>
          <w:tcPr>
            <w:tcW w:w="2774" w:type="pct"/>
            <w:noWrap/>
            <w:vAlign w:val="center"/>
          </w:tcPr>
          <w:p w14:paraId="7B9606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55.49</w:t>
            </w:r>
          </w:p>
        </w:tc>
      </w:tr>
      <w:tr w14:paraId="143A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pct"/>
            <w:noWrap/>
            <w:vAlign w:val="center"/>
          </w:tcPr>
          <w:p w14:paraId="4ED7AB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331" w:type="pct"/>
            <w:noWrap/>
            <w:vAlign w:val="center"/>
          </w:tcPr>
          <w:p w14:paraId="29D685E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齐村镇</w:t>
            </w:r>
          </w:p>
        </w:tc>
        <w:tc>
          <w:tcPr>
            <w:tcW w:w="2774" w:type="pct"/>
            <w:noWrap/>
            <w:vAlign w:val="center"/>
          </w:tcPr>
          <w:p w14:paraId="1A733CB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67.00</w:t>
            </w:r>
          </w:p>
        </w:tc>
      </w:tr>
      <w:tr w14:paraId="0336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pct"/>
            <w:noWrap/>
            <w:vAlign w:val="center"/>
          </w:tcPr>
          <w:p w14:paraId="7251733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331" w:type="pct"/>
            <w:noWrap/>
            <w:vAlign w:val="center"/>
          </w:tcPr>
          <w:p w14:paraId="25F46E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西王庄镇</w:t>
            </w:r>
          </w:p>
        </w:tc>
        <w:tc>
          <w:tcPr>
            <w:tcW w:w="2774" w:type="pct"/>
            <w:noWrap/>
            <w:vAlign w:val="center"/>
          </w:tcPr>
          <w:p w14:paraId="3B42E5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2.23</w:t>
            </w:r>
          </w:p>
        </w:tc>
      </w:tr>
      <w:tr w14:paraId="4E0B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6" w:type="pct"/>
            <w:gridSpan w:val="2"/>
            <w:noWrap/>
            <w:vAlign w:val="center"/>
          </w:tcPr>
          <w:p w14:paraId="5A0217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2774" w:type="pct"/>
            <w:noWrap/>
            <w:vAlign w:val="center"/>
          </w:tcPr>
          <w:p w14:paraId="706279C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685.24</w:t>
            </w:r>
          </w:p>
        </w:tc>
      </w:tr>
    </w:tbl>
    <w:p w14:paraId="39F6B0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5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Grid Table Light"/>
    <w:basedOn w:val="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2025-09-17T07:22:46Z</dcterms:created>
  <dc:creator>lenovo</dc:creator>
  <cp:lastModifiedBy>爱吃葡萄的松鼠</cp:lastModifiedBy>
  <dcterms:modified xsi:type="dcterms:W3CDTF">2025-09-17T07:23:35Z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eyJoZGlkIjoiMTE5NDBlYmU2ZGUxMDUxMzFlZjE4MmYxMDljMzRjYjIiLCJ1c2VySWQiOiI2NTA2NjA3MzgifQ==</vt:lpwstr>
  </property>
  <property fmtid="{D5CDD505-2E9C-101B-9397-08002B2CF9AE}" pid="4" name="ICV">
    <vt:lpwstr>6187469E4A3945DD89295E230F93B931_12</vt:lpwstr>
  </property>
</Properties>
</file>